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DCB4A" w14:textId="77777777" w:rsidR="00EE4FE5" w:rsidRPr="00ED0C7F" w:rsidRDefault="00EE4FE5" w:rsidP="00EE4FE5">
      <w:pPr>
        <w:pBdr>
          <w:bottom w:val="single" w:sz="12" w:space="2" w:color="auto"/>
        </w:pBdr>
        <w:ind w:left="-540"/>
        <w:rPr>
          <w:rFonts w:asciiTheme="minorHAnsi" w:hAnsiTheme="minorHAnsi" w:cstheme="majorBidi"/>
          <w:b/>
          <w:sz w:val="20"/>
          <w:szCs w:val="20"/>
        </w:rPr>
      </w:pPr>
      <w:bookmarkStart w:id="0" w:name="_GoBack"/>
      <w:bookmarkEnd w:id="0"/>
    </w:p>
    <w:p w14:paraId="45BCBAF6" w14:textId="77777777" w:rsidR="005D2E6A" w:rsidRPr="00ED0C7F" w:rsidRDefault="00C518A4" w:rsidP="00EE4FE5">
      <w:pPr>
        <w:pBdr>
          <w:bottom w:val="single" w:sz="12" w:space="2" w:color="auto"/>
        </w:pBdr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EDUCATION</w:t>
      </w:r>
    </w:p>
    <w:p w14:paraId="3D45BBED" w14:textId="6C151374" w:rsidR="002F628B" w:rsidRPr="00ED0C7F" w:rsidRDefault="00677C2D" w:rsidP="002F6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 xml:space="preserve">University of </w:t>
      </w:r>
      <w:r w:rsidR="00DA1C65" w:rsidRPr="00ED0C7F">
        <w:rPr>
          <w:rFonts w:asciiTheme="minorHAnsi" w:hAnsiTheme="minorHAnsi" w:cstheme="majorBidi"/>
          <w:b/>
          <w:sz w:val="20"/>
          <w:szCs w:val="20"/>
        </w:rPr>
        <w:t xml:space="preserve">Minnesota </w:t>
      </w:r>
      <w:r w:rsidR="00DA1C65" w:rsidRPr="00ED0C7F">
        <w:rPr>
          <w:rFonts w:asciiTheme="minorHAnsi" w:hAnsiTheme="minorHAnsi" w:cstheme="majorBidi"/>
          <w:b/>
          <w:color w:val="17365D" w:themeColor="text2" w:themeShade="BF"/>
          <w:sz w:val="20"/>
          <w:szCs w:val="20"/>
        </w:rPr>
        <w:tab/>
      </w:r>
      <w:r w:rsidR="00C518A4" w:rsidRPr="00ED0C7F">
        <w:rPr>
          <w:rFonts w:asciiTheme="minorHAnsi" w:hAnsiTheme="minorHAnsi" w:cstheme="majorBidi"/>
          <w:b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b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b/>
          <w:sz w:val="20"/>
          <w:szCs w:val="20"/>
        </w:rPr>
        <w:tab/>
      </w:r>
      <w:r w:rsidR="00C518A4" w:rsidRPr="00ED0C7F">
        <w:rPr>
          <w:rFonts w:asciiTheme="minorHAnsi" w:hAnsiTheme="minorHAnsi" w:cstheme="majorBidi"/>
          <w:b/>
          <w:sz w:val="20"/>
          <w:szCs w:val="20"/>
        </w:rPr>
        <w:tab/>
        <w:t xml:space="preserve">                          </w:t>
      </w:r>
      <w:r w:rsidR="00C518A4" w:rsidRPr="00ED0C7F">
        <w:rPr>
          <w:rFonts w:asciiTheme="minorHAnsi" w:hAnsiTheme="minorHAnsi" w:cstheme="majorBidi"/>
          <w:sz w:val="20"/>
          <w:szCs w:val="20"/>
        </w:rPr>
        <w:tab/>
      </w:r>
      <w:r w:rsidR="007B4A4B" w:rsidRPr="00ED0C7F">
        <w:rPr>
          <w:rFonts w:asciiTheme="minorHAnsi" w:hAnsiTheme="minorHAnsi" w:cstheme="majorBidi"/>
          <w:b/>
          <w:sz w:val="20"/>
          <w:szCs w:val="20"/>
        </w:rPr>
        <w:tab/>
      </w:r>
      <w:r w:rsidR="005B7322" w:rsidRPr="00ED0C7F">
        <w:rPr>
          <w:rFonts w:asciiTheme="minorHAnsi" w:hAnsiTheme="minorHAnsi" w:cstheme="majorBidi"/>
          <w:b/>
          <w:sz w:val="20"/>
          <w:szCs w:val="20"/>
        </w:rPr>
        <w:t>Minneapolis,</w:t>
      </w:r>
      <w:r w:rsidR="007B4A4B" w:rsidRPr="00ED0C7F">
        <w:rPr>
          <w:rFonts w:asciiTheme="minorHAnsi" w:hAnsiTheme="minorHAnsi" w:cstheme="majorBidi"/>
          <w:b/>
          <w:sz w:val="20"/>
          <w:szCs w:val="20"/>
        </w:rPr>
        <w:t xml:space="preserve"> Minnes</w:t>
      </w:r>
      <w:r w:rsidR="0042063B" w:rsidRPr="00ED0C7F">
        <w:rPr>
          <w:rFonts w:asciiTheme="minorHAnsi" w:hAnsiTheme="minorHAnsi" w:cstheme="majorBidi"/>
          <w:b/>
          <w:sz w:val="20"/>
          <w:szCs w:val="20"/>
        </w:rPr>
        <w:t>ot</w:t>
      </w:r>
      <w:r w:rsidR="007B4A4B" w:rsidRPr="00ED0C7F">
        <w:rPr>
          <w:rFonts w:asciiTheme="minorHAnsi" w:hAnsiTheme="minorHAnsi" w:cstheme="majorBidi"/>
          <w:b/>
          <w:sz w:val="20"/>
          <w:szCs w:val="20"/>
        </w:rPr>
        <w:t>a</w:t>
      </w:r>
    </w:p>
    <w:p w14:paraId="60BE84E2" w14:textId="77777777" w:rsidR="00025A17" w:rsidRDefault="00677C2D" w:rsidP="00025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i/>
          <w:sz w:val="20"/>
          <w:szCs w:val="20"/>
        </w:rPr>
        <w:t xml:space="preserve">Doctor of Philosophy </w:t>
      </w:r>
      <w:r w:rsidR="00B10C8D" w:rsidRPr="00ED0C7F">
        <w:rPr>
          <w:rFonts w:asciiTheme="minorHAnsi" w:hAnsiTheme="minorHAnsi" w:cstheme="majorBidi"/>
          <w:sz w:val="20"/>
          <w:szCs w:val="20"/>
        </w:rPr>
        <w:tab/>
      </w:r>
      <w:r w:rsidR="00B10C8D" w:rsidRPr="00ED0C7F">
        <w:rPr>
          <w:rFonts w:asciiTheme="minorHAnsi" w:hAnsiTheme="minorHAnsi" w:cstheme="majorBidi"/>
          <w:sz w:val="20"/>
          <w:szCs w:val="20"/>
        </w:rPr>
        <w:tab/>
      </w:r>
      <w:r w:rsidR="00B10C8D" w:rsidRPr="00ED0C7F">
        <w:rPr>
          <w:rFonts w:asciiTheme="minorHAnsi" w:hAnsiTheme="minorHAnsi" w:cstheme="majorBidi"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sz w:val="20"/>
          <w:szCs w:val="20"/>
        </w:rPr>
        <w:tab/>
      </w:r>
      <w:r w:rsidR="00B10C8D" w:rsidRPr="00ED0C7F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 xml:space="preserve">                                   </w:t>
      </w:r>
      <w:r w:rsidR="00D3175C" w:rsidRPr="00ED0C7F">
        <w:rPr>
          <w:rFonts w:asciiTheme="minorHAnsi" w:hAnsiTheme="minorHAnsi" w:cstheme="majorBidi"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 xml:space="preserve">                   </w:t>
      </w:r>
      <w:r w:rsidR="00426871" w:rsidRPr="00ED0C7F">
        <w:rPr>
          <w:rFonts w:asciiTheme="minorHAnsi" w:hAnsiTheme="minorHAnsi" w:cstheme="majorBidi"/>
          <w:sz w:val="20"/>
          <w:szCs w:val="20"/>
        </w:rPr>
        <w:t xml:space="preserve"> </w:t>
      </w:r>
      <w:r w:rsidRPr="00ED0C7F">
        <w:rPr>
          <w:rFonts w:asciiTheme="minorHAnsi" w:hAnsiTheme="minorHAnsi" w:cstheme="majorBidi"/>
          <w:sz w:val="20"/>
          <w:szCs w:val="20"/>
        </w:rPr>
        <w:t xml:space="preserve"> </w:t>
      </w:r>
      <w:r w:rsidR="00426871" w:rsidRPr="00ED0C7F">
        <w:rPr>
          <w:rFonts w:asciiTheme="minorHAnsi" w:hAnsiTheme="minorHAnsi" w:cstheme="majorBidi"/>
          <w:sz w:val="20"/>
          <w:szCs w:val="20"/>
        </w:rPr>
        <w:t>Expected 2020</w:t>
      </w:r>
    </w:p>
    <w:p w14:paraId="217893C8" w14:textId="4208A569" w:rsidR="00025A17" w:rsidRPr="00025A17" w:rsidRDefault="00025A17" w:rsidP="00025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025A17">
        <w:rPr>
          <w:rFonts w:asciiTheme="minorHAnsi" w:hAnsiTheme="minorHAnsi" w:cstheme="majorBidi"/>
          <w:sz w:val="20"/>
          <w:szCs w:val="20"/>
        </w:rPr>
        <w:t>Thesis (working title):</w:t>
      </w:r>
      <w:r w:rsidRPr="00025A17">
        <w:rPr>
          <w:sz w:val="20"/>
          <w:szCs w:val="20"/>
        </w:rPr>
        <w:t xml:space="preserve"> Analytic strategies for investigating hard to reach populations: three papers at the intersection of methods, demography, and childhood in Sub-Saharan Africa.</w:t>
      </w:r>
    </w:p>
    <w:p w14:paraId="1FC97275" w14:textId="77777777" w:rsidR="00426871" w:rsidRPr="00ED0C7F" w:rsidRDefault="00426871" w:rsidP="00677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540"/>
        </w:tabs>
        <w:ind w:left="-540"/>
        <w:rPr>
          <w:rFonts w:asciiTheme="minorHAnsi" w:hAnsiTheme="minorHAnsi" w:cstheme="majorBidi"/>
          <w:i/>
          <w:sz w:val="20"/>
          <w:szCs w:val="20"/>
        </w:rPr>
      </w:pPr>
    </w:p>
    <w:p w14:paraId="2E94DC3C" w14:textId="7F927B02" w:rsidR="00426871" w:rsidRPr="00ED0C7F" w:rsidRDefault="00426871" w:rsidP="00677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540"/>
        </w:tabs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University of California, Irvine</w:t>
      </w:r>
      <w:r w:rsidRPr="00ED0C7F">
        <w:rPr>
          <w:rFonts w:asciiTheme="minorHAnsi" w:hAnsiTheme="minorHAnsi" w:cstheme="majorBidi"/>
          <w:b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sz w:val="20"/>
          <w:szCs w:val="20"/>
        </w:rPr>
        <w:tab/>
        <w:t>Irvine, California</w:t>
      </w:r>
    </w:p>
    <w:p w14:paraId="47B2E290" w14:textId="7FD05231" w:rsidR="00677C2D" w:rsidRPr="00ED0C7F" w:rsidRDefault="00677C2D" w:rsidP="00677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i/>
          <w:sz w:val="20"/>
          <w:szCs w:val="20"/>
        </w:rPr>
        <w:t xml:space="preserve">Master </w:t>
      </w:r>
      <w:r w:rsidR="00426871" w:rsidRPr="00ED0C7F">
        <w:rPr>
          <w:rFonts w:asciiTheme="minorHAnsi" w:hAnsiTheme="minorHAnsi" w:cstheme="majorBidi"/>
          <w:i/>
          <w:sz w:val="20"/>
          <w:szCs w:val="20"/>
        </w:rPr>
        <w:t>of Social Science in Demography and Social Analysis</w:t>
      </w:r>
      <w:r w:rsidRPr="00ED0C7F">
        <w:rPr>
          <w:rFonts w:asciiTheme="minorHAnsi" w:hAnsiTheme="minorHAnsi" w:cstheme="majorBidi"/>
          <w:i/>
          <w:sz w:val="20"/>
          <w:szCs w:val="20"/>
        </w:rPr>
        <w:t xml:space="preserve">                         </w:t>
      </w:r>
      <w:r w:rsidR="00D3175C" w:rsidRPr="00ED0C7F">
        <w:rPr>
          <w:rFonts w:asciiTheme="minorHAnsi" w:hAnsiTheme="minorHAnsi" w:cstheme="majorBidi"/>
          <w:i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i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i/>
          <w:sz w:val="20"/>
          <w:szCs w:val="20"/>
        </w:rPr>
        <w:tab/>
      </w:r>
      <w:r w:rsidRPr="00ED0C7F">
        <w:rPr>
          <w:rFonts w:asciiTheme="minorHAnsi" w:hAnsiTheme="minorHAnsi" w:cstheme="majorBidi"/>
          <w:i/>
          <w:sz w:val="20"/>
          <w:szCs w:val="20"/>
        </w:rPr>
        <w:t xml:space="preserve">                                  </w:t>
      </w:r>
      <w:r w:rsidR="00426871" w:rsidRPr="00ED0C7F">
        <w:rPr>
          <w:rFonts w:asciiTheme="minorHAnsi" w:hAnsiTheme="minorHAnsi" w:cstheme="majorBidi"/>
          <w:sz w:val="20"/>
          <w:szCs w:val="20"/>
        </w:rPr>
        <w:t xml:space="preserve">        </w:t>
      </w:r>
      <w:r w:rsidRPr="00ED0C7F">
        <w:rPr>
          <w:rFonts w:asciiTheme="minorHAnsi" w:hAnsiTheme="minorHAnsi" w:cstheme="majorBidi"/>
          <w:sz w:val="20"/>
          <w:szCs w:val="20"/>
        </w:rPr>
        <w:t>201</w:t>
      </w:r>
      <w:r w:rsidR="00426871" w:rsidRPr="00ED0C7F">
        <w:rPr>
          <w:rFonts w:asciiTheme="minorHAnsi" w:hAnsiTheme="minorHAnsi" w:cstheme="majorBidi"/>
          <w:sz w:val="20"/>
          <w:szCs w:val="20"/>
        </w:rPr>
        <w:t>6</w:t>
      </w:r>
    </w:p>
    <w:p w14:paraId="15782D58" w14:textId="77777777" w:rsidR="00DC0A34" w:rsidRPr="00ED0C7F" w:rsidRDefault="00DC0A34" w:rsidP="00677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</w:p>
    <w:p w14:paraId="41061D22" w14:textId="06CCDB61" w:rsidR="002D3994" w:rsidRPr="00ED0C7F" w:rsidRDefault="00426871" w:rsidP="00A35682">
      <w:pPr>
        <w:tabs>
          <w:tab w:val="left" w:pos="720"/>
          <w:tab w:val="left" w:pos="144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b/>
          <w:bCs/>
          <w:sz w:val="20"/>
          <w:szCs w:val="20"/>
        </w:rPr>
        <w:t>Lawrence University</w:t>
      </w:r>
      <w:r w:rsidRPr="00ED0C7F">
        <w:rPr>
          <w:rFonts w:asciiTheme="minorHAnsi" w:hAnsiTheme="minorHAnsi" w:cstheme="majorBidi"/>
          <w:b/>
          <w:bCs/>
          <w:sz w:val="20"/>
          <w:szCs w:val="20"/>
        </w:rPr>
        <w:tab/>
      </w:r>
      <w:r w:rsidR="00677C2D" w:rsidRPr="00ED0C7F">
        <w:rPr>
          <w:rFonts w:asciiTheme="minorHAnsi" w:hAnsiTheme="minorHAnsi" w:cstheme="majorBidi"/>
          <w:b/>
          <w:bCs/>
          <w:sz w:val="20"/>
          <w:szCs w:val="20"/>
        </w:rPr>
        <w:t xml:space="preserve"> </w:t>
      </w:r>
      <w:r w:rsidR="00A35682" w:rsidRPr="00ED0C7F">
        <w:rPr>
          <w:rFonts w:asciiTheme="minorHAnsi" w:hAnsiTheme="minorHAnsi" w:cstheme="majorBidi"/>
          <w:b/>
          <w:bCs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bCs/>
          <w:sz w:val="20"/>
          <w:szCs w:val="20"/>
        </w:rPr>
        <w:t>Appleton</w:t>
      </w:r>
      <w:r w:rsidR="00677C2D" w:rsidRPr="00ED0C7F">
        <w:rPr>
          <w:rFonts w:asciiTheme="minorHAnsi" w:hAnsiTheme="minorHAnsi" w:cstheme="majorBidi"/>
          <w:b/>
          <w:bCs/>
          <w:sz w:val="20"/>
          <w:szCs w:val="20"/>
        </w:rPr>
        <w:t>, Wisconsin</w:t>
      </w:r>
    </w:p>
    <w:p w14:paraId="69D1CC8F" w14:textId="2038E4B6" w:rsidR="00A47973" w:rsidRDefault="00677C2D" w:rsidP="00ED0C7F">
      <w:pPr>
        <w:tabs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i/>
          <w:iCs/>
          <w:sz w:val="20"/>
          <w:szCs w:val="20"/>
        </w:rPr>
        <w:t xml:space="preserve">Bachelor of </w:t>
      </w:r>
      <w:r w:rsidR="00426871" w:rsidRPr="00ED0C7F">
        <w:rPr>
          <w:rFonts w:asciiTheme="minorHAnsi" w:hAnsiTheme="minorHAnsi" w:cstheme="majorBidi"/>
          <w:i/>
          <w:iCs/>
          <w:sz w:val="20"/>
          <w:szCs w:val="20"/>
        </w:rPr>
        <w:t>Arts in International Relations- Government, Russian</w:t>
      </w:r>
      <w:r w:rsidRPr="00ED0C7F">
        <w:rPr>
          <w:rFonts w:asciiTheme="minorHAnsi" w:hAnsiTheme="minorHAnsi" w:cstheme="majorBidi"/>
          <w:i/>
          <w:iCs/>
          <w:sz w:val="20"/>
          <w:szCs w:val="20"/>
        </w:rPr>
        <w:t xml:space="preserve"> </w:t>
      </w:r>
      <w:r w:rsidR="00ED0C7F">
        <w:rPr>
          <w:rFonts w:asciiTheme="minorHAnsi" w:hAnsiTheme="minorHAnsi" w:cstheme="majorBidi"/>
          <w:i/>
          <w:iCs/>
          <w:sz w:val="20"/>
          <w:szCs w:val="20"/>
        </w:rPr>
        <w:t xml:space="preserve">(Summa </w:t>
      </w:r>
      <w:proofErr w:type="gramStart"/>
      <w:r w:rsidR="00ED0C7F">
        <w:rPr>
          <w:rFonts w:asciiTheme="minorHAnsi" w:hAnsiTheme="minorHAnsi" w:cstheme="majorBidi"/>
          <w:i/>
          <w:iCs/>
          <w:sz w:val="20"/>
          <w:szCs w:val="20"/>
        </w:rPr>
        <w:t>Cum</w:t>
      </w:r>
      <w:proofErr w:type="gramEnd"/>
      <w:r w:rsidR="00ED0C7F">
        <w:rPr>
          <w:rFonts w:asciiTheme="minorHAnsi" w:hAnsiTheme="minorHAnsi" w:cstheme="majorBidi"/>
          <w:i/>
          <w:iCs/>
          <w:sz w:val="20"/>
          <w:szCs w:val="20"/>
        </w:rPr>
        <w:t xml:space="preserve"> Laude)</w:t>
      </w:r>
      <w:r w:rsidR="009B2888">
        <w:rPr>
          <w:rFonts w:asciiTheme="minorHAnsi" w:hAnsiTheme="minorHAnsi" w:cstheme="majorBidi"/>
          <w:i/>
          <w:iCs/>
          <w:sz w:val="20"/>
          <w:szCs w:val="20"/>
        </w:rPr>
        <w:t xml:space="preserve">                                                        2</w:t>
      </w:r>
      <w:r w:rsidR="00426871" w:rsidRPr="00ED0C7F">
        <w:rPr>
          <w:rFonts w:asciiTheme="minorHAnsi" w:hAnsiTheme="minorHAnsi" w:cstheme="majorBidi"/>
          <w:sz w:val="20"/>
          <w:szCs w:val="20"/>
        </w:rPr>
        <w:t>01</w:t>
      </w:r>
      <w:r w:rsidR="00ED0C7F">
        <w:rPr>
          <w:rFonts w:asciiTheme="minorHAnsi" w:hAnsiTheme="minorHAnsi" w:cstheme="majorBidi"/>
          <w:sz w:val="20"/>
          <w:szCs w:val="20"/>
        </w:rPr>
        <w:t>5</w:t>
      </w:r>
      <w:r w:rsidR="002D3994" w:rsidRPr="00ED0C7F">
        <w:rPr>
          <w:rFonts w:asciiTheme="minorHAnsi" w:hAnsiTheme="minorHAnsi" w:cstheme="majorBidi"/>
          <w:sz w:val="20"/>
          <w:szCs w:val="20"/>
        </w:rPr>
        <w:tab/>
      </w:r>
    </w:p>
    <w:p w14:paraId="41AAD443" w14:textId="319C017D" w:rsidR="009B2888" w:rsidRDefault="009B2888" w:rsidP="00ED0C7F">
      <w:pPr>
        <w:tabs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</w:p>
    <w:p w14:paraId="48F1E19D" w14:textId="77777777" w:rsidR="009B2888" w:rsidRPr="00ED0C7F" w:rsidRDefault="009B2888" w:rsidP="00ED0C7F">
      <w:pPr>
        <w:tabs>
          <w:tab w:val="right" w:pos="9540"/>
        </w:tabs>
        <w:ind w:left="-540"/>
        <w:rPr>
          <w:rFonts w:asciiTheme="minorHAnsi" w:hAnsiTheme="minorHAnsi" w:cstheme="majorBidi"/>
          <w:i/>
          <w:iCs/>
          <w:sz w:val="20"/>
          <w:szCs w:val="20"/>
        </w:rPr>
        <w:sectPr w:rsidR="009B2888" w:rsidRPr="00ED0C7F" w:rsidSect="002C7010">
          <w:headerReference w:type="even" r:id="rId8"/>
          <w:headerReference w:type="default" r:id="rId9"/>
          <w:type w:val="continuous"/>
          <w:pgSz w:w="12240" w:h="15840"/>
          <w:pgMar w:top="900" w:right="1080" w:bottom="180" w:left="1620" w:header="360" w:footer="720" w:gutter="0"/>
          <w:cols w:space="720"/>
        </w:sectPr>
      </w:pPr>
    </w:p>
    <w:p w14:paraId="51498C36" w14:textId="42E0E96E" w:rsidR="00426871" w:rsidRPr="00ED0C7F" w:rsidRDefault="00426871" w:rsidP="00426871">
      <w:pPr>
        <w:pBdr>
          <w:bottom w:val="single" w:sz="12" w:space="1" w:color="auto"/>
        </w:pBdr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PROFESSIONAL DEVELOPMENT</w:t>
      </w:r>
    </w:p>
    <w:p w14:paraId="0D94E643" w14:textId="266BE917" w:rsidR="00426871" w:rsidRPr="00ED0C7F" w:rsidRDefault="00426871" w:rsidP="00426871">
      <w:pPr>
        <w:tabs>
          <w:tab w:val="left" w:pos="72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 xml:space="preserve">Minnesota Population Center, University of Minnesota </w:t>
      </w:r>
      <w:r w:rsidRPr="00ED0C7F">
        <w:rPr>
          <w:rFonts w:asciiTheme="minorHAnsi" w:hAnsiTheme="minorHAnsi" w:cstheme="majorBidi"/>
          <w:b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bCs/>
          <w:sz w:val="20"/>
          <w:szCs w:val="20"/>
        </w:rPr>
        <w:t>Minneapolis, Minnesota</w:t>
      </w:r>
    </w:p>
    <w:p w14:paraId="2452485F" w14:textId="302C169A" w:rsidR="00426871" w:rsidRPr="00ED0C7F" w:rsidRDefault="00426871" w:rsidP="00426871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i/>
          <w:sz w:val="20"/>
          <w:szCs w:val="20"/>
        </w:rPr>
        <w:t>Graduate Trainee in Population Studies</w:t>
      </w:r>
      <w:r w:rsidRPr="00ED0C7F">
        <w:rPr>
          <w:rFonts w:asciiTheme="minorHAnsi" w:hAnsiTheme="minorHAnsi" w:cstheme="majorBidi"/>
          <w:sz w:val="20"/>
          <w:szCs w:val="20"/>
        </w:rPr>
        <w:tab/>
        <w:t xml:space="preserve"> 2016 – Present</w:t>
      </w:r>
    </w:p>
    <w:p w14:paraId="61676AEC" w14:textId="2A060021" w:rsidR="00426871" w:rsidRDefault="00426871" w:rsidP="00426871">
      <w:pPr>
        <w:pStyle w:val="ListParagraph"/>
        <w:widowControl w:val="0"/>
        <w:numPr>
          <w:ilvl w:val="0"/>
          <w:numId w:val="19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Formal training in theory, methods, and substance of interdisciplinary population research</w:t>
      </w:r>
    </w:p>
    <w:p w14:paraId="71014550" w14:textId="77777777" w:rsidR="00426871" w:rsidRPr="00ED0C7F" w:rsidRDefault="00426871" w:rsidP="00426871">
      <w:pPr>
        <w:pStyle w:val="ListParagraph"/>
        <w:rPr>
          <w:rFonts w:asciiTheme="minorHAnsi" w:hAnsiTheme="minorHAnsi"/>
          <w:sz w:val="20"/>
          <w:szCs w:val="20"/>
        </w:rPr>
      </w:pPr>
    </w:p>
    <w:p w14:paraId="7E92432D" w14:textId="3D1BC129" w:rsidR="00ED0C7F" w:rsidRDefault="006A64C5" w:rsidP="00426871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Animating Children’s Views</w:t>
      </w:r>
      <w:r w:rsidR="00ED0C7F">
        <w:rPr>
          <w:rFonts w:asciiTheme="minorHAnsi" w:hAnsiTheme="minorHAnsi" w:cstheme="majorBidi"/>
          <w:b/>
          <w:sz w:val="20"/>
          <w:szCs w:val="20"/>
        </w:rPr>
        <w:t xml:space="preserve"> Project</w:t>
      </w:r>
      <w:r w:rsidR="00ED0C7F">
        <w:rPr>
          <w:rFonts w:asciiTheme="minorHAnsi" w:hAnsiTheme="minorHAnsi" w:cstheme="majorBidi"/>
          <w:b/>
          <w:sz w:val="20"/>
          <w:szCs w:val="20"/>
        </w:rPr>
        <w:tab/>
      </w:r>
      <w:r w:rsidR="00ED0C7F" w:rsidRPr="00ED0C7F">
        <w:rPr>
          <w:rFonts w:asciiTheme="minorHAnsi" w:hAnsiTheme="minorHAnsi" w:cstheme="majorBidi"/>
          <w:b/>
          <w:bCs/>
          <w:sz w:val="20"/>
          <w:szCs w:val="20"/>
        </w:rPr>
        <w:t>Minneapolis, Minnesota</w:t>
      </w:r>
    </w:p>
    <w:p w14:paraId="58CCF9BC" w14:textId="780D124F" w:rsidR="00426871" w:rsidRPr="00ED0C7F" w:rsidRDefault="006A64C5" w:rsidP="00426871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Humphrey School of Public Affairs, University of Minnesota</w:t>
      </w:r>
      <w:r w:rsidR="00ED0C7F">
        <w:rPr>
          <w:rFonts w:asciiTheme="minorHAnsi" w:hAnsiTheme="minorHAnsi" w:cstheme="majorBidi"/>
          <w:b/>
          <w:sz w:val="20"/>
          <w:szCs w:val="20"/>
        </w:rPr>
        <w:t xml:space="preserve">  </w:t>
      </w:r>
    </w:p>
    <w:p w14:paraId="4A957BE3" w14:textId="02267CA3" w:rsidR="00426871" w:rsidRPr="00ED0C7F" w:rsidRDefault="006A64C5" w:rsidP="00426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540"/>
        </w:tabs>
        <w:ind w:left="-540"/>
        <w:rPr>
          <w:rFonts w:asciiTheme="minorHAnsi" w:hAnsiTheme="minorHAnsi" w:cstheme="majorBidi"/>
          <w:i/>
          <w:sz w:val="20"/>
          <w:szCs w:val="20"/>
        </w:rPr>
      </w:pPr>
      <w:r w:rsidRPr="00ED0C7F">
        <w:rPr>
          <w:rFonts w:asciiTheme="minorHAnsi" w:hAnsiTheme="minorHAnsi" w:cstheme="majorBidi"/>
          <w:i/>
          <w:sz w:val="20"/>
          <w:szCs w:val="20"/>
        </w:rPr>
        <w:t>Research Assistant</w:t>
      </w:r>
      <w:r w:rsidR="00426871" w:rsidRPr="00ED0C7F">
        <w:rPr>
          <w:rFonts w:asciiTheme="minorHAnsi" w:hAnsiTheme="minorHAnsi" w:cstheme="majorBidi"/>
          <w:i/>
          <w:sz w:val="20"/>
          <w:szCs w:val="20"/>
        </w:rPr>
        <w:t xml:space="preserve">          </w:t>
      </w:r>
      <w:r w:rsidR="00426871" w:rsidRPr="00ED0C7F">
        <w:rPr>
          <w:rFonts w:asciiTheme="minorHAnsi" w:hAnsiTheme="minorHAnsi" w:cstheme="majorBidi"/>
          <w:sz w:val="20"/>
          <w:szCs w:val="20"/>
        </w:rPr>
        <w:tab/>
        <w:t xml:space="preserve">       </w:t>
      </w:r>
      <w:r w:rsidRPr="00ED0C7F">
        <w:rPr>
          <w:rFonts w:asciiTheme="minorHAnsi" w:hAnsiTheme="minorHAnsi" w:cstheme="majorBidi"/>
          <w:sz w:val="20"/>
          <w:szCs w:val="20"/>
        </w:rPr>
        <w:t xml:space="preserve">   </w:t>
      </w:r>
      <w:r w:rsidRPr="00ED0C7F">
        <w:rPr>
          <w:rFonts w:asciiTheme="minorHAnsi" w:hAnsiTheme="minorHAnsi" w:cstheme="majorBidi"/>
          <w:sz w:val="20"/>
          <w:szCs w:val="20"/>
        </w:rPr>
        <w:tab/>
      </w:r>
      <w:r w:rsidR="00426871" w:rsidRPr="00ED0C7F">
        <w:rPr>
          <w:rFonts w:asciiTheme="minorHAnsi" w:hAnsiTheme="minorHAnsi" w:cstheme="majorBidi"/>
          <w:sz w:val="20"/>
          <w:szCs w:val="20"/>
        </w:rPr>
        <w:t xml:space="preserve">                         </w:t>
      </w:r>
      <w:r w:rsidR="00426871" w:rsidRPr="00ED0C7F">
        <w:rPr>
          <w:rFonts w:asciiTheme="minorHAnsi" w:hAnsiTheme="minorHAnsi" w:cstheme="majorBidi"/>
          <w:sz w:val="20"/>
          <w:szCs w:val="20"/>
        </w:rPr>
        <w:tab/>
      </w:r>
      <w:r w:rsidR="00426871" w:rsidRPr="00ED0C7F">
        <w:rPr>
          <w:rFonts w:asciiTheme="minorHAnsi" w:hAnsiTheme="minorHAnsi" w:cstheme="majorBidi"/>
          <w:sz w:val="20"/>
          <w:szCs w:val="20"/>
        </w:rPr>
        <w:tab/>
      </w:r>
      <w:r w:rsidR="00426871" w:rsidRPr="00ED0C7F">
        <w:rPr>
          <w:rFonts w:asciiTheme="minorHAnsi" w:hAnsiTheme="minorHAnsi" w:cstheme="majorBidi"/>
          <w:sz w:val="20"/>
          <w:szCs w:val="20"/>
        </w:rPr>
        <w:tab/>
      </w:r>
      <w:r w:rsidR="00426871" w:rsidRPr="00ED0C7F">
        <w:rPr>
          <w:rFonts w:asciiTheme="minorHAnsi" w:hAnsiTheme="minorHAnsi" w:cstheme="majorBidi"/>
          <w:sz w:val="20"/>
          <w:szCs w:val="20"/>
        </w:rPr>
        <w:tab/>
      </w:r>
      <w:r w:rsidR="00426871" w:rsidRPr="00ED0C7F">
        <w:rPr>
          <w:rFonts w:asciiTheme="minorHAnsi" w:hAnsiTheme="minorHAnsi" w:cstheme="majorBidi"/>
          <w:sz w:val="20"/>
          <w:szCs w:val="20"/>
        </w:rPr>
        <w:tab/>
        <w:t xml:space="preserve">                        </w:t>
      </w:r>
      <w:r w:rsidRPr="00ED0C7F">
        <w:rPr>
          <w:rFonts w:asciiTheme="minorHAnsi" w:hAnsiTheme="minorHAnsi" w:cstheme="majorBidi"/>
          <w:sz w:val="20"/>
          <w:szCs w:val="20"/>
        </w:rPr>
        <w:t>2016</w:t>
      </w:r>
      <w:r w:rsidR="00426871" w:rsidRPr="00ED0C7F">
        <w:rPr>
          <w:rFonts w:asciiTheme="minorHAnsi" w:hAnsiTheme="minorHAnsi" w:cstheme="majorBidi"/>
          <w:sz w:val="20"/>
          <w:szCs w:val="20"/>
        </w:rPr>
        <w:t xml:space="preserve"> – </w:t>
      </w:r>
      <w:r w:rsidRPr="00ED0C7F">
        <w:rPr>
          <w:rFonts w:asciiTheme="minorHAnsi" w:hAnsiTheme="minorHAnsi" w:cstheme="majorBidi"/>
          <w:sz w:val="20"/>
          <w:szCs w:val="20"/>
        </w:rPr>
        <w:t>Present</w:t>
      </w:r>
    </w:p>
    <w:p w14:paraId="64A44A19" w14:textId="316FD332" w:rsidR="006A64C5" w:rsidRPr="00ED0C7F" w:rsidRDefault="006A64C5" w:rsidP="006A64C5">
      <w:pPr>
        <w:pStyle w:val="ListParagraph"/>
        <w:widowControl w:val="0"/>
        <w:numPr>
          <w:ilvl w:val="0"/>
          <w:numId w:val="20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In collaboration with the co-PI, developed a survey methodology using animated cartoon vignettes to quantify children’s perspectives in pilot studies in Tanzania</w:t>
      </w:r>
      <w:r w:rsidR="009B2888">
        <w:rPr>
          <w:rFonts w:asciiTheme="minorHAnsi" w:hAnsiTheme="minorHAnsi"/>
          <w:sz w:val="20"/>
          <w:szCs w:val="20"/>
        </w:rPr>
        <w:t>, Nepal, and Brazil</w:t>
      </w:r>
      <w:r w:rsidRPr="00ED0C7F">
        <w:rPr>
          <w:rFonts w:asciiTheme="minorHAnsi" w:hAnsiTheme="minorHAnsi"/>
          <w:sz w:val="20"/>
          <w:szCs w:val="20"/>
        </w:rPr>
        <w:t xml:space="preserve">. </w:t>
      </w:r>
    </w:p>
    <w:p w14:paraId="6D5616AB" w14:textId="77777777" w:rsidR="006A64C5" w:rsidRPr="00ED0C7F" w:rsidRDefault="006A64C5" w:rsidP="006A64C5">
      <w:pPr>
        <w:pStyle w:val="ListParagraph"/>
        <w:widowControl w:val="0"/>
        <w:numPr>
          <w:ilvl w:val="0"/>
          <w:numId w:val="20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Designed and programmed 2 surveys in software </w:t>
      </w:r>
      <w:proofErr w:type="spellStart"/>
      <w:r w:rsidRPr="00ED0C7F">
        <w:rPr>
          <w:rFonts w:asciiTheme="minorHAnsi" w:hAnsiTheme="minorHAnsi"/>
          <w:sz w:val="20"/>
          <w:szCs w:val="20"/>
        </w:rPr>
        <w:t>SurveyToGo</w:t>
      </w:r>
      <w:proofErr w:type="spellEnd"/>
      <w:r w:rsidRPr="00ED0C7F">
        <w:rPr>
          <w:rFonts w:asciiTheme="minorHAnsi" w:hAnsiTheme="minorHAnsi"/>
          <w:sz w:val="20"/>
          <w:szCs w:val="20"/>
        </w:rPr>
        <w:t xml:space="preserve">: a socio-demographic survey of mothers and a child module with the vignettes for children, age 12-17. </w:t>
      </w:r>
    </w:p>
    <w:p w14:paraId="1AB0A119" w14:textId="77777777" w:rsidR="006A64C5" w:rsidRPr="00ED0C7F" w:rsidRDefault="006A64C5" w:rsidP="006A64C5">
      <w:pPr>
        <w:pStyle w:val="ListParagraph"/>
        <w:widowControl w:val="0"/>
        <w:numPr>
          <w:ilvl w:val="0"/>
          <w:numId w:val="20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Created and implemented sampling frame for rural and urban Tanzania. Currently, designing sampling frame for peri-urban Brazil, and urban Nepal. </w:t>
      </w:r>
    </w:p>
    <w:p w14:paraId="0521030B" w14:textId="77777777" w:rsidR="006A64C5" w:rsidRPr="00ED0C7F" w:rsidRDefault="006A64C5" w:rsidP="006A64C5">
      <w:pPr>
        <w:pStyle w:val="ListParagraph"/>
        <w:widowControl w:val="0"/>
        <w:numPr>
          <w:ilvl w:val="0"/>
          <w:numId w:val="20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Trained and supervised field research teams in the data collection of survey, qualitative interviews, and focus groups. </w:t>
      </w:r>
    </w:p>
    <w:p w14:paraId="5E7E70FF" w14:textId="52CFB69D" w:rsidR="006A64C5" w:rsidRPr="00ED0C7F" w:rsidRDefault="006A64C5" w:rsidP="006A64C5">
      <w:pPr>
        <w:pStyle w:val="ListParagraph"/>
        <w:widowControl w:val="0"/>
        <w:numPr>
          <w:ilvl w:val="0"/>
          <w:numId w:val="20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Analyzed quantitative and qualitative results for conference presentations and invited talks. </w:t>
      </w:r>
    </w:p>
    <w:p w14:paraId="059D84CC" w14:textId="77777777" w:rsidR="006A64C5" w:rsidRPr="00ED0C7F" w:rsidRDefault="006A64C5" w:rsidP="006A64C5">
      <w:pPr>
        <w:widowControl w:val="0"/>
        <w:autoSpaceDE w:val="0"/>
        <w:autoSpaceDN w:val="0"/>
        <w:ind w:left="720"/>
        <w:rPr>
          <w:rFonts w:asciiTheme="minorHAnsi" w:hAnsiTheme="minorHAnsi"/>
          <w:sz w:val="20"/>
          <w:szCs w:val="20"/>
        </w:rPr>
      </w:pPr>
    </w:p>
    <w:p w14:paraId="5D391B53" w14:textId="5A597BC3" w:rsidR="00D3175C" w:rsidRPr="00ED0C7F" w:rsidRDefault="006A64C5" w:rsidP="006A64C5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IPUMS-International</w:t>
      </w:r>
      <w:r w:rsidR="00D3175C" w:rsidRPr="00ED0C7F">
        <w:rPr>
          <w:rFonts w:asciiTheme="minorHAnsi" w:hAnsiTheme="minorHAnsi" w:cstheme="majorBidi"/>
          <w:b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b/>
          <w:sz w:val="20"/>
          <w:szCs w:val="20"/>
        </w:rPr>
        <w:tab/>
        <w:t xml:space="preserve">    </w:t>
      </w:r>
      <w:r w:rsidR="00D3175C" w:rsidRPr="00ED0C7F">
        <w:rPr>
          <w:rFonts w:asciiTheme="minorHAnsi" w:hAnsiTheme="minorHAnsi" w:cstheme="majorBidi"/>
          <w:b/>
          <w:sz w:val="20"/>
          <w:szCs w:val="20"/>
        </w:rPr>
        <w:tab/>
        <w:t xml:space="preserve">        </w:t>
      </w:r>
      <w:r w:rsidR="00D3175C" w:rsidRPr="00ED0C7F">
        <w:rPr>
          <w:rFonts w:asciiTheme="minorHAnsi" w:hAnsiTheme="minorHAnsi" w:cstheme="majorBidi"/>
          <w:b/>
          <w:bCs/>
          <w:sz w:val="20"/>
          <w:szCs w:val="20"/>
        </w:rPr>
        <w:t>Minneapolis, Minnesota</w:t>
      </w:r>
    </w:p>
    <w:p w14:paraId="2968F619" w14:textId="35EDC99F" w:rsidR="006A64C5" w:rsidRPr="00ED0C7F" w:rsidRDefault="006A64C5" w:rsidP="006A64C5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Institute for Social Research &amp; Data Innovation</w:t>
      </w:r>
      <w:r w:rsidR="00D3175C" w:rsidRPr="00ED0C7F">
        <w:rPr>
          <w:rFonts w:asciiTheme="minorHAnsi" w:hAnsiTheme="minorHAnsi" w:cstheme="majorBidi"/>
          <w:b/>
          <w:sz w:val="20"/>
          <w:szCs w:val="20"/>
        </w:rPr>
        <w:t xml:space="preserve"> </w:t>
      </w:r>
      <w:r w:rsidRPr="00ED0C7F">
        <w:rPr>
          <w:rFonts w:asciiTheme="minorHAnsi" w:hAnsiTheme="minorHAnsi" w:cstheme="majorBidi"/>
          <w:b/>
          <w:sz w:val="20"/>
          <w:szCs w:val="20"/>
        </w:rPr>
        <w:t xml:space="preserve">(ISRDI), University of </w:t>
      </w:r>
      <w:r w:rsidR="00D3175C" w:rsidRPr="00ED0C7F">
        <w:rPr>
          <w:rFonts w:asciiTheme="minorHAnsi" w:hAnsiTheme="minorHAnsi" w:cstheme="majorBidi"/>
          <w:b/>
          <w:sz w:val="20"/>
          <w:szCs w:val="20"/>
        </w:rPr>
        <w:t>Minnesota</w:t>
      </w:r>
      <w:r w:rsidRPr="00ED0C7F">
        <w:rPr>
          <w:rFonts w:asciiTheme="minorHAnsi" w:hAnsiTheme="minorHAnsi" w:cstheme="majorBidi"/>
          <w:b/>
          <w:sz w:val="20"/>
          <w:szCs w:val="20"/>
        </w:rPr>
        <w:t xml:space="preserve"> </w:t>
      </w:r>
    </w:p>
    <w:p w14:paraId="3AB5E0BE" w14:textId="02692FA3" w:rsidR="006A64C5" w:rsidRPr="00ED0C7F" w:rsidRDefault="006A64C5" w:rsidP="006A6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540"/>
        </w:tabs>
        <w:ind w:left="-540"/>
        <w:rPr>
          <w:rFonts w:asciiTheme="minorHAnsi" w:hAnsiTheme="minorHAnsi" w:cstheme="majorBidi"/>
          <w:i/>
          <w:sz w:val="20"/>
          <w:szCs w:val="20"/>
        </w:rPr>
      </w:pPr>
      <w:r w:rsidRPr="00ED0C7F">
        <w:rPr>
          <w:rFonts w:asciiTheme="minorHAnsi" w:hAnsiTheme="minorHAnsi" w:cstheme="majorBidi"/>
          <w:i/>
          <w:sz w:val="20"/>
          <w:szCs w:val="20"/>
        </w:rPr>
        <w:t xml:space="preserve">Research Assistant          </w:t>
      </w:r>
      <w:r w:rsidRPr="00ED0C7F">
        <w:rPr>
          <w:rFonts w:asciiTheme="minorHAnsi" w:hAnsiTheme="minorHAnsi" w:cstheme="majorBidi"/>
          <w:sz w:val="20"/>
          <w:szCs w:val="20"/>
        </w:rPr>
        <w:tab/>
        <w:t xml:space="preserve">               </w:t>
      </w:r>
      <w:r w:rsidRPr="00ED0C7F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ab/>
        <w:t xml:space="preserve">     </w:t>
      </w:r>
      <w:r w:rsidR="00D3175C" w:rsidRPr="00ED0C7F">
        <w:rPr>
          <w:rFonts w:asciiTheme="minorHAnsi" w:hAnsiTheme="minorHAnsi" w:cstheme="majorBidi"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 xml:space="preserve">                   </w:t>
      </w:r>
      <w:r w:rsidR="009B2888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>2016 – Present</w:t>
      </w:r>
    </w:p>
    <w:p w14:paraId="5E0E1715" w14:textId="77777777" w:rsidR="006A64C5" w:rsidRPr="00ED0C7F" w:rsidRDefault="006A64C5" w:rsidP="006A64C5">
      <w:pPr>
        <w:pStyle w:val="ListParagraph"/>
        <w:widowControl w:val="0"/>
        <w:numPr>
          <w:ilvl w:val="0"/>
          <w:numId w:val="21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Formatted, edited, and interpreted metadata documentation including enumeration forms and instructions for international census data. </w:t>
      </w:r>
    </w:p>
    <w:p w14:paraId="5D985812" w14:textId="77777777" w:rsidR="006A64C5" w:rsidRPr="00ED0C7F" w:rsidRDefault="006A64C5" w:rsidP="006A64C5">
      <w:pPr>
        <w:pStyle w:val="ListParagraph"/>
        <w:widowControl w:val="0"/>
        <w:numPr>
          <w:ilvl w:val="0"/>
          <w:numId w:val="21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Analyzed data using statistical software, and recorded findings systematically. </w:t>
      </w:r>
    </w:p>
    <w:p w14:paraId="64685B75" w14:textId="3A2F68A1" w:rsidR="00426871" w:rsidRPr="00ED0C7F" w:rsidRDefault="006A64C5" w:rsidP="006A64C5">
      <w:pPr>
        <w:pStyle w:val="ListParagraph"/>
        <w:widowControl w:val="0"/>
        <w:numPr>
          <w:ilvl w:val="0"/>
          <w:numId w:val="21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Assisted in the creation of source variables, harmonized and integrated variables across international census data between 82 countries from 1960 to present. </w:t>
      </w:r>
    </w:p>
    <w:p w14:paraId="36E9AE5C" w14:textId="77777777" w:rsidR="00426871" w:rsidRPr="00ED0C7F" w:rsidRDefault="00426871" w:rsidP="00426871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</w:p>
    <w:p w14:paraId="03B1E854" w14:textId="4B6A861D" w:rsidR="001F1EA7" w:rsidRPr="00ED0C7F" w:rsidRDefault="005B7322" w:rsidP="001F1EA7">
      <w:pPr>
        <w:pBdr>
          <w:bottom w:val="single" w:sz="12" w:space="1" w:color="auto"/>
        </w:pBdr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HONORS</w:t>
      </w:r>
      <w:r w:rsidR="00426871" w:rsidRPr="00ED0C7F">
        <w:rPr>
          <w:rFonts w:asciiTheme="minorHAnsi" w:hAnsiTheme="minorHAnsi" w:cstheme="majorBidi"/>
          <w:b/>
          <w:sz w:val="20"/>
          <w:szCs w:val="20"/>
        </w:rPr>
        <w:t xml:space="preserve"> &amp; AWARDS</w:t>
      </w:r>
    </w:p>
    <w:p w14:paraId="3A3EA56F" w14:textId="77777777" w:rsidR="006A64C5" w:rsidRPr="00ED0C7F" w:rsidRDefault="006A64C5" w:rsidP="006A64C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Minnesota Population Center Population Traineeship, 2016-2019 </w:t>
      </w:r>
    </w:p>
    <w:p w14:paraId="105D5929" w14:textId="56EB6561" w:rsidR="006A64C5" w:rsidRPr="00ED0C7F" w:rsidRDefault="006A64C5" w:rsidP="006A64C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Minnesota Population Center Travel Funding, 2016, 2017, 2018, 2019</w:t>
      </w:r>
    </w:p>
    <w:p w14:paraId="68323875" w14:textId="77777777" w:rsidR="006A64C5" w:rsidRPr="00ED0C7F" w:rsidRDefault="006A64C5" w:rsidP="006A64C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2016 Award for Best Paper in Demography and Social Analysis (UCI)</w:t>
      </w:r>
    </w:p>
    <w:p w14:paraId="69ACD40B" w14:textId="77777777" w:rsidR="006A64C5" w:rsidRPr="00ED0C7F" w:rsidRDefault="006A64C5" w:rsidP="006A64C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Phi Beta Kappa, Honors Society</w:t>
      </w:r>
    </w:p>
    <w:p w14:paraId="264F8749" w14:textId="2421B2DC" w:rsidR="006A64C5" w:rsidRPr="00ED0C7F" w:rsidRDefault="006A64C5" w:rsidP="006A64C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proofErr w:type="spellStart"/>
      <w:r w:rsidRPr="00ED0C7F">
        <w:rPr>
          <w:rFonts w:asciiTheme="minorHAnsi" w:hAnsiTheme="minorHAnsi"/>
          <w:sz w:val="20"/>
          <w:szCs w:val="20"/>
        </w:rPr>
        <w:t>Mojmir</w:t>
      </w:r>
      <w:proofErr w:type="spellEnd"/>
      <w:r w:rsidRPr="00ED0C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D0C7F">
        <w:rPr>
          <w:rFonts w:asciiTheme="minorHAnsi" w:hAnsiTheme="minorHAnsi"/>
          <w:sz w:val="20"/>
          <w:szCs w:val="20"/>
        </w:rPr>
        <w:t>Povolny</w:t>
      </w:r>
      <w:proofErr w:type="spellEnd"/>
      <w:r w:rsidRPr="00ED0C7F">
        <w:rPr>
          <w:rFonts w:asciiTheme="minorHAnsi" w:hAnsiTheme="minorHAnsi"/>
          <w:sz w:val="20"/>
          <w:szCs w:val="20"/>
        </w:rPr>
        <w:t xml:space="preserve"> Prize in Government, Lawrence University, 2015</w:t>
      </w:r>
    </w:p>
    <w:p w14:paraId="5405B477" w14:textId="3D225DDC" w:rsidR="006A64C5" w:rsidRPr="00ED0C7F" w:rsidRDefault="006A64C5" w:rsidP="006A64C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Helen Barr Rudin Scholarship for International travel, Lawrence University, 2014</w:t>
      </w:r>
    </w:p>
    <w:p w14:paraId="79E914DD" w14:textId="78D503CD" w:rsidR="006A64C5" w:rsidRPr="00ED0C7F" w:rsidRDefault="006A64C5" w:rsidP="006A64C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Richard </w:t>
      </w:r>
      <w:proofErr w:type="spellStart"/>
      <w:r w:rsidRPr="00ED0C7F">
        <w:rPr>
          <w:rFonts w:asciiTheme="minorHAnsi" w:hAnsiTheme="minorHAnsi"/>
          <w:sz w:val="20"/>
          <w:szCs w:val="20"/>
        </w:rPr>
        <w:t>Warch</w:t>
      </w:r>
      <w:proofErr w:type="spellEnd"/>
      <w:r w:rsidRPr="00ED0C7F">
        <w:rPr>
          <w:rFonts w:asciiTheme="minorHAnsi" w:hAnsiTheme="minorHAnsi"/>
          <w:sz w:val="20"/>
          <w:szCs w:val="20"/>
        </w:rPr>
        <w:t xml:space="preserve"> Honor Scholarship 2011-2015</w:t>
      </w:r>
    </w:p>
    <w:p w14:paraId="7DD2681B" w14:textId="77777777" w:rsidR="006A64C5" w:rsidRPr="00ED0C7F" w:rsidRDefault="006A64C5" w:rsidP="006A64C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Robert and Sophia Whiteside Scholarship 2011-2015</w:t>
      </w:r>
    </w:p>
    <w:p w14:paraId="7DC79B1D" w14:textId="77777777" w:rsidR="001F1EA7" w:rsidRPr="00ED0C7F" w:rsidRDefault="001F1EA7" w:rsidP="001F1EA7">
      <w:pPr>
        <w:rPr>
          <w:rFonts w:asciiTheme="minorHAnsi" w:hAnsiTheme="minorHAnsi"/>
          <w:b/>
          <w:sz w:val="20"/>
          <w:szCs w:val="20"/>
          <w:lang w:val="en"/>
        </w:rPr>
      </w:pPr>
    </w:p>
    <w:p w14:paraId="7A78065D" w14:textId="5301E403" w:rsidR="00372C38" w:rsidRPr="00ED0C7F" w:rsidRDefault="00DC0A34" w:rsidP="00372C38">
      <w:pPr>
        <w:pBdr>
          <w:bottom w:val="single" w:sz="12" w:space="1" w:color="auto"/>
        </w:pBdr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P</w:t>
      </w:r>
      <w:r w:rsidR="005B7322" w:rsidRPr="00ED0C7F">
        <w:rPr>
          <w:rFonts w:asciiTheme="minorHAnsi" w:hAnsiTheme="minorHAnsi" w:cstheme="majorBidi"/>
          <w:b/>
          <w:sz w:val="20"/>
          <w:szCs w:val="20"/>
        </w:rPr>
        <w:t>EER-</w:t>
      </w:r>
      <w:r w:rsidR="00372C38" w:rsidRPr="00ED0C7F">
        <w:rPr>
          <w:rFonts w:asciiTheme="minorHAnsi" w:hAnsiTheme="minorHAnsi" w:cstheme="majorBidi"/>
          <w:b/>
          <w:sz w:val="20"/>
          <w:szCs w:val="20"/>
        </w:rPr>
        <w:t>REVIEWED PUBLICATIONS</w:t>
      </w:r>
    </w:p>
    <w:p w14:paraId="09AC551E" w14:textId="7CC8B77F" w:rsidR="006A64C5" w:rsidRDefault="006A64C5" w:rsidP="006A64C5">
      <w:pPr>
        <w:pStyle w:val="ListParagraph"/>
        <w:numPr>
          <w:ilvl w:val="0"/>
          <w:numId w:val="22"/>
        </w:numPr>
        <w:rPr>
          <w:rFonts w:asciiTheme="minorHAnsi" w:hAnsiTheme="minorHAnsi"/>
          <w:color w:val="222222"/>
          <w:sz w:val="20"/>
          <w:szCs w:val="20"/>
          <w:shd w:val="clear" w:color="auto" w:fill="FFFFFF"/>
        </w:rPr>
      </w:pPr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Margaret L. McNairy, MD, MSc; Olga </w:t>
      </w:r>
      <w:proofErr w:type="spellStart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Tymejczyk</w:t>
      </w:r>
      <w:proofErr w:type="spellEnd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; Vanessa Rivera; Grace </w:t>
      </w:r>
      <w:proofErr w:type="spellStart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Seo</w:t>
      </w:r>
      <w:proofErr w:type="spellEnd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; Audrey </w:t>
      </w:r>
      <w:proofErr w:type="spellStart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Dorélien</w:t>
      </w:r>
      <w:proofErr w:type="spellEnd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Mireille</w:t>
      </w:r>
      <w:proofErr w:type="spellEnd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Peck; Jacky </w:t>
      </w:r>
      <w:proofErr w:type="spellStart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Petion</w:t>
      </w:r>
      <w:proofErr w:type="spellEnd"/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; Kathleen F. Walsh; </w:t>
      </w:r>
      <w:r w:rsidRPr="00ED0C7F">
        <w:rPr>
          <w:rFonts w:asciiTheme="minorHAnsi" w:hAnsiTheme="minorHAnsi"/>
          <w:b/>
          <w:color w:val="222222"/>
          <w:sz w:val="20"/>
          <w:szCs w:val="20"/>
          <w:shd w:val="clear" w:color="auto" w:fill="FFFFFF"/>
        </w:rPr>
        <w:t>Anna Bolgrien</w:t>
      </w:r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; Denis Nash; Jean W. Pape; Daniel W. Fitzgerald. "High burden of non-communicable diseases among a young slum population in Haiti". Journa</w:t>
      </w:r>
      <w:r w:rsidR="00F57E59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l of Urban Health (June 2019)</w:t>
      </w:r>
      <w:r w:rsidRPr="00ED0C7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.</w:t>
      </w:r>
    </w:p>
    <w:p w14:paraId="2FFDD4A1" w14:textId="3274B978" w:rsidR="00F83A50" w:rsidRDefault="00F83A50" w:rsidP="00F83A50">
      <w:pPr>
        <w:rPr>
          <w:rFonts w:asciiTheme="minorHAnsi" w:hAnsiTheme="minorHAnsi"/>
          <w:color w:val="222222"/>
          <w:sz w:val="20"/>
          <w:szCs w:val="20"/>
          <w:shd w:val="clear" w:color="auto" w:fill="FFFFFF"/>
        </w:rPr>
      </w:pPr>
    </w:p>
    <w:p w14:paraId="42FC1167" w14:textId="77777777" w:rsidR="00217E6D" w:rsidRDefault="00217E6D" w:rsidP="00F83A50">
      <w:pPr>
        <w:rPr>
          <w:rFonts w:asciiTheme="minorHAnsi" w:hAnsiTheme="minorHAnsi"/>
          <w:color w:val="222222"/>
          <w:sz w:val="20"/>
          <w:szCs w:val="20"/>
          <w:shd w:val="clear" w:color="auto" w:fill="FFFFFF"/>
        </w:rPr>
      </w:pPr>
    </w:p>
    <w:p w14:paraId="6E6A1BFA" w14:textId="77C03E87" w:rsidR="00F83A50" w:rsidRDefault="00F83A50" w:rsidP="00F83A50">
      <w:pPr>
        <w:rPr>
          <w:rFonts w:asciiTheme="minorHAnsi" w:hAnsiTheme="minorHAnsi"/>
          <w:color w:val="222222"/>
          <w:sz w:val="20"/>
          <w:szCs w:val="20"/>
          <w:shd w:val="clear" w:color="auto" w:fill="FFFFFF"/>
        </w:rPr>
      </w:pPr>
    </w:p>
    <w:p w14:paraId="252BB2DC" w14:textId="18797877" w:rsidR="00F83A50" w:rsidRDefault="00F83A50" w:rsidP="00F83A50">
      <w:pPr>
        <w:rPr>
          <w:rFonts w:asciiTheme="minorHAnsi" w:hAnsiTheme="minorHAnsi"/>
          <w:color w:val="222222"/>
          <w:sz w:val="20"/>
          <w:szCs w:val="20"/>
          <w:shd w:val="clear" w:color="auto" w:fill="FFFFFF"/>
        </w:rPr>
      </w:pPr>
    </w:p>
    <w:p w14:paraId="070F3F35" w14:textId="77777777" w:rsidR="00F83A50" w:rsidRPr="00F83A50" w:rsidRDefault="00F83A50" w:rsidP="00F83A50">
      <w:pPr>
        <w:rPr>
          <w:rFonts w:asciiTheme="minorHAnsi" w:hAnsiTheme="minorHAnsi"/>
          <w:color w:val="222222"/>
          <w:sz w:val="20"/>
          <w:szCs w:val="20"/>
          <w:shd w:val="clear" w:color="auto" w:fill="FFFFFF"/>
        </w:rPr>
      </w:pPr>
    </w:p>
    <w:p w14:paraId="1DE16449" w14:textId="77777777" w:rsidR="00372C38" w:rsidRPr="00ED0C7F" w:rsidRDefault="00372C38" w:rsidP="00EE4FE5">
      <w:pPr>
        <w:pBdr>
          <w:bottom w:val="single" w:sz="12" w:space="1" w:color="auto"/>
        </w:pBdr>
        <w:ind w:left="-540"/>
        <w:rPr>
          <w:rFonts w:asciiTheme="minorHAnsi" w:hAnsiTheme="minorHAnsi" w:cstheme="majorBidi"/>
          <w:b/>
          <w:sz w:val="20"/>
          <w:szCs w:val="20"/>
        </w:rPr>
      </w:pPr>
    </w:p>
    <w:p w14:paraId="2C67F718" w14:textId="2F62B748" w:rsidR="009260B5" w:rsidRPr="00ED0C7F" w:rsidRDefault="009260B5" w:rsidP="009260B5">
      <w:pPr>
        <w:pBdr>
          <w:bottom w:val="single" w:sz="12" w:space="1" w:color="auto"/>
        </w:pBdr>
        <w:ind w:left="-540"/>
        <w:rPr>
          <w:rFonts w:asciiTheme="minorHAnsi" w:hAnsiTheme="minorHAnsi" w:cstheme="majorBidi"/>
          <w:b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 xml:space="preserve">WORK </w:t>
      </w:r>
      <w:r w:rsidR="006A64C5" w:rsidRPr="00ED0C7F">
        <w:rPr>
          <w:rFonts w:asciiTheme="minorHAnsi" w:hAnsiTheme="minorHAnsi" w:cstheme="majorBidi"/>
          <w:b/>
          <w:sz w:val="20"/>
          <w:szCs w:val="20"/>
        </w:rPr>
        <w:t xml:space="preserve">&amp; VOLUNTEER </w:t>
      </w:r>
      <w:r w:rsidRPr="00ED0C7F">
        <w:rPr>
          <w:rFonts w:asciiTheme="minorHAnsi" w:hAnsiTheme="minorHAnsi" w:cstheme="majorBidi"/>
          <w:b/>
          <w:sz w:val="20"/>
          <w:szCs w:val="20"/>
        </w:rPr>
        <w:t>EXPERIENCE</w:t>
      </w:r>
    </w:p>
    <w:p w14:paraId="1429454C" w14:textId="5727E350" w:rsidR="00677C2D" w:rsidRPr="00ED0C7F" w:rsidRDefault="006A64C5" w:rsidP="00677C2D">
      <w:pPr>
        <w:tabs>
          <w:tab w:val="left" w:pos="72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proofErr w:type="spellStart"/>
      <w:r w:rsidRPr="00ED0C7F">
        <w:rPr>
          <w:rFonts w:asciiTheme="minorHAnsi" w:hAnsiTheme="minorHAnsi" w:cstheme="majorBidi"/>
          <w:b/>
          <w:sz w:val="20"/>
          <w:szCs w:val="20"/>
        </w:rPr>
        <w:t>KidsGive</w:t>
      </w:r>
      <w:proofErr w:type="spellEnd"/>
      <w:r w:rsidR="00677C2D" w:rsidRPr="00ED0C7F">
        <w:rPr>
          <w:rFonts w:asciiTheme="minorHAnsi" w:hAnsiTheme="minorHAnsi" w:cstheme="majorBidi"/>
          <w:b/>
          <w:sz w:val="20"/>
          <w:szCs w:val="20"/>
        </w:rPr>
        <w:t xml:space="preserve">   </w:t>
      </w:r>
      <w:r w:rsidR="00677C2D" w:rsidRPr="00ED0C7F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ab/>
      </w:r>
      <w:proofErr w:type="gramStart"/>
      <w:r w:rsidRPr="00ED0C7F">
        <w:rPr>
          <w:rFonts w:asciiTheme="minorHAnsi" w:hAnsiTheme="minorHAnsi" w:cstheme="majorBidi"/>
          <w:b/>
          <w:bCs/>
          <w:sz w:val="20"/>
          <w:szCs w:val="20"/>
        </w:rPr>
        <w:t>Appleton</w:t>
      </w:r>
      <w:r w:rsidR="00677C2D" w:rsidRPr="00ED0C7F">
        <w:rPr>
          <w:rFonts w:asciiTheme="minorHAnsi" w:hAnsiTheme="minorHAnsi" w:cstheme="majorBidi"/>
          <w:b/>
          <w:bCs/>
          <w:sz w:val="20"/>
          <w:szCs w:val="20"/>
        </w:rPr>
        <w:t xml:space="preserve"> ,</w:t>
      </w:r>
      <w:proofErr w:type="gramEnd"/>
      <w:r w:rsidR="00677C2D" w:rsidRPr="00ED0C7F">
        <w:rPr>
          <w:rFonts w:asciiTheme="minorHAnsi" w:hAnsiTheme="minorHAnsi" w:cstheme="majorBidi"/>
          <w:b/>
          <w:bCs/>
          <w:sz w:val="20"/>
          <w:szCs w:val="20"/>
        </w:rPr>
        <w:t xml:space="preserve"> </w:t>
      </w:r>
      <w:r w:rsidRPr="00ED0C7F">
        <w:rPr>
          <w:rFonts w:asciiTheme="minorHAnsi" w:hAnsiTheme="minorHAnsi" w:cstheme="majorBidi"/>
          <w:b/>
          <w:bCs/>
          <w:sz w:val="20"/>
          <w:szCs w:val="20"/>
        </w:rPr>
        <w:t>Wisconsin</w:t>
      </w:r>
    </w:p>
    <w:p w14:paraId="0E543D98" w14:textId="604FE921" w:rsidR="00677C2D" w:rsidRPr="00ED0C7F" w:rsidRDefault="006A64C5" w:rsidP="00677C2D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i/>
          <w:sz w:val="20"/>
          <w:szCs w:val="20"/>
        </w:rPr>
        <w:t>Advisory Board Member</w:t>
      </w:r>
      <w:r w:rsidR="00D3175C" w:rsidRPr="00ED0C7F">
        <w:rPr>
          <w:rFonts w:asciiTheme="minorHAnsi" w:hAnsiTheme="minorHAnsi" w:cstheme="majorBidi"/>
          <w:i/>
          <w:sz w:val="20"/>
          <w:szCs w:val="20"/>
        </w:rPr>
        <w:tab/>
      </w:r>
      <w:r w:rsidR="00D3175C" w:rsidRPr="00ED0C7F">
        <w:rPr>
          <w:rFonts w:asciiTheme="minorHAnsi" w:hAnsiTheme="minorHAnsi" w:cstheme="majorBidi"/>
          <w:i/>
          <w:sz w:val="20"/>
          <w:szCs w:val="20"/>
        </w:rPr>
        <w:tab/>
      </w:r>
      <w:r w:rsidR="00677C2D" w:rsidRPr="00ED0C7F">
        <w:rPr>
          <w:rFonts w:asciiTheme="minorHAnsi" w:hAnsiTheme="minorHAnsi" w:cstheme="majorBidi"/>
          <w:sz w:val="20"/>
          <w:szCs w:val="20"/>
        </w:rPr>
        <w:t xml:space="preserve">                                 </w:t>
      </w:r>
      <w:r w:rsidR="00D3175C" w:rsidRPr="00ED0C7F">
        <w:rPr>
          <w:rFonts w:asciiTheme="minorHAnsi" w:hAnsiTheme="minorHAnsi" w:cstheme="majorBidi"/>
          <w:sz w:val="20"/>
          <w:szCs w:val="20"/>
        </w:rPr>
        <w:t>2015</w:t>
      </w:r>
      <w:r w:rsidR="00677C2D" w:rsidRPr="00ED0C7F">
        <w:rPr>
          <w:rFonts w:asciiTheme="minorHAnsi" w:hAnsiTheme="minorHAnsi" w:cstheme="majorBidi"/>
          <w:sz w:val="20"/>
          <w:szCs w:val="20"/>
        </w:rPr>
        <w:t xml:space="preserve"> – </w:t>
      </w:r>
      <w:r w:rsidR="00D3175C" w:rsidRPr="00ED0C7F">
        <w:rPr>
          <w:rFonts w:asciiTheme="minorHAnsi" w:hAnsiTheme="minorHAnsi" w:cstheme="majorBidi"/>
          <w:sz w:val="20"/>
          <w:szCs w:val="20"/>
        </w:rPr>
        <w:t>Present</w:t>
      </w:r>
    </w:p>
    <w:p w14:paraId="1673FA5E" w14:textId="7D5FAB82" w:rsidR="00D3175C" w:rsidRPr="00ED0C7F" w:rsidRDefault="00D3175C" w:rsidP="00D3175C">
      <w:pPr>
        <w:pStyle w:val="ListParagraph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Mentored and served in an advisory role for the student organization while expanding awareness and involvement of </w:t>
      </w:r>
      <w:proofErr w:type="spellStart"/>
      <w:r w:rsidRPr="00ED0C7F">
        <w:rPr>
          <w:rFonts w:asciiTheme="minorHAnsi" w:hAnsiTheme="minorHAnsi"/>
          <w:sz w:val="20"/>
          <w:szCs w:val="20"/>
        </w:rPr>
        <w:t>KidsGive</w:t>
      </w:r>
      <w:proofErr w:type="spellEnd"/>
      <w:r w:rsidRPr="00ED0C7F">
        <w:rPr>
          <w:rFonts w:asciiTheme="minorHAnsi" w:hAnsiTheme="minorHAnsi"/>
          <w:sz w:val="20"/>
          <w:szCs w:val="20"/>
        </w:rPr>
        <w:t xml:space="preserve"> activities in Sierra Leone, Jamaica, and Ghana partner schools. </w:t>
      </w:r>
    </w:p>
    <w:p w14:paraId="170EFD1A" w14:textId="5A439688" w:rsidR="00D3175C" w:rsidRPr="00ED0C7F" w:rsidRDefault="00D3175C" w:rsidP="00D3175C">
      <w:pPr>
        <w:pStyle w:val="ListParagraph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Assisting with the development of needs assessment survey implemented in Sierra Leone, December 2016 </w:t>
      </w:r>
    </w:p>
    <w:p w14:paraId="15B360CD" w14:textId="376D0B1A" w:rsidR="00D3175C" w:rsidRPr="00ED0C7F" w:rsidRDefault="00D3175C" w:rsidP="00D3175C">
      <w:pPr>
        <w:tabs>
          <w:tab w:val="left" w:pos="72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proofErr w:type="spellStart"/>
      <w:r w:rsidRPr="00ED0C7F">
        <w:rPr>
          <w:rFonts w:asciiTheme="minorHAnsi" w:hAnsiTheme="minorHAnsi" w:cstheme="majorBidi"/>
          <w:b/>
          <w:sz w:val="20"/>
          <w:szCs w:val="20"/>
        </w:rPr>
        <w:t>KidsGive</w:t>
      </w:r>
      <w:proofErr w:type="spellEnd"/>
      <w:r w:rsidRPr="00ED0C7F">
        <w:rPr>
          <w:rFonts w:asciiTheme="minorHAnsi" w:hAnsiTheme="minorHAnsi" w:cstheme="majorBidi"/>
          <w:b/>
          <w:sz w:val="20"/>
          <w:szCs w:val="20"/>
        </w:rPr>
        <w:t xml:space="preserve">   </w:t>
      </w:r>
      <w:r w:rsidRPr="00ED0C7F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bCs/>
          <w:sz w:val="20"/>
          <w:szCs w:val="20"/>
        </w:rPr>
        <w:t>Appleton, Wisconsin</w:t>
      </w:r>
    </w:p>
    <w:p w14:paraId="1D954F3F" w14:textId="33624597" w:rsidR="00D3175C" w:rsidRPr="00ED0C7F" w:rsidRDefault="00D3175C" w:rsidP="00D3175C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i/>
          <w:sz w:val="20"/>
          <w:szCs w:val="20"/>
        </w:rPr>
        <w:t>Logistic Coordinator</w:t>
      </w:r>
      <w:r w:rsidRPr="00ED0C7F">
        <w:rPr>
          <w:rFonts w:asciiTheme="minorHAnsi" w:hAnsiTheme="minorHAnsi" w:cstheme="majorBidi"/>
          <w:i/>
          <w:sz w:val="20"/>
          <w:szCs w:val="20"/>
        </w:rPr>
        <w:tab/>
      </w:r>
      <w:r w:rsidRPr="00ED0C7F">
        <w:rPr>
          <w:rFonts w:asciiTheme="minorHAnsi" w:hAnsiTheme="minorHAnsi" w:cstheme="majorBidi"/>
          <w:i/>
          <w:sz w:val="20"/>
          <w:szCs w:val="20"/>
        </w:rPr>
        <w:tab/>
      </w:r>
      <w:r w:rsidRPr="00ED0C7F">
        <w:rPr>
          <w:rFonts w:asciiTheme="minorHAnsi" w:hAnsiTheme="minorHAnsi" w:cstheme="majorBidi"/>
          <w:i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 xml:space="preserve">                                                                2014 – 2015</w:t>
      </w:r>
    </w:p>
    <w:p w14:paraId="7F945043" w14:textId="77777777" w:rsidR="00D3175C" w:rsidRPr="00ED0C7F" w:rsidRDefault="00D3175C" w:rsidP="00D3175C">
      <w:pPr>
        <w:pStyle w:val="ListParagraph"/>
        <w:widowControl w:val="0"/>
        <w:numPr>
          <w:ilvl w:val="0"/>
          <w:numId w:val="29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Coordinated a campus-wide fundraiser for the Ebola Orphans Fund to provide educational scholarships, food stipends, and home assistance in Sierra Leone</w:t>
      </w:r>
    </w:p>
    <w:p w14:paraId="77D81B83" w14:textId="0010A710" w:rsidR="00D3175C" w:rsidRPr="00ED0C7F" w:rsidRDefault="00D3175C" w:rsidP="00D3175C">
      <w:pPr>
        <w:pStyle w:val="ListParagraph"/>
        <w:widowControl w:val="0"/>
        <w:numPr>
          <w:ilvl w:val="0"/>
          <w:numId w:val="29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Coordinated student project in Jamaica 2015 on environmental, economic, tourism, health, and politics</w:t>
      </w:r>
    </w:p>
    <w:p w14:paraId="1BF35BBA" w14:textId="6CCE0A46" w:rsidR="00D3175C" w:rsidRPr="00ED0C7F" w:rsidRDefault="00D3175C" w:rsidP="00D3175C">
      <w:pPr>
        <w:tabs>
          <w:tab w:val="left" w:pos="72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 xml:space="preserve">Lawrence University </w:t>
      </w:r>
      <w:r w:rsidRPr="00ED0C7F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bCs/>
          <w:sz w:val="20"/>
          <w:szCs w:val="20"/>
        </w:rPr>
        <w:t>Appleton, Wisconsin</w:t>
      </w:r>
    </w:p>
    <w:p w14:paraId="6212AAFB" w14:textId="7BDC027C" w:rsidR="00D3175C" w:rsidRPr="00ED0C7F" w:rsidRDefault="00D3175C" w:rsidP="00D3175C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i/>
          <w:sz w:val="20"/>
          <w:szCs w:val="20"/>
        </w:rPr>
        <w:t xml:space="preserve">Government Department Assistant </w:t>
      </w:r>
      <w:r w:rsidRPr="00ED0C7F">
        <w:rPr>
          <w:rFonts w:asciiTheme="minorHAnsi" w:hAnsiTheme="minorHAnsi" w:cstheme="majorBidi"/>
          <w:i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 xml:space="preserve">         2014 – 2015</w:t>
      </w:r>
    </w:p>
    <w:p w14:paraId="15921A46" w14:textId="77777777" w:rsidR="00D3175C" w:rsidRPr="00ED0C7F" w:rsidRDefault="00D3175C" w:rsidP="00D3175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 xml:space="preserve">Conducting research and assessment for professor's academic projects including Professor Arnold </w:t>
      </w:r>
      <w:proofErr w:type="spellStart"/>
      <w:r w:rsidRPr="00ED0C7F">
        <w:rPr>
          <w:rFonts w:asciiTheme="minorHAnsi" w:hAnsiTheme="minorHAnsi"/>
          <w:sz w:val="20"/>
          <w:szCs w:val="20"/>
        </w:rPr>
        <w:t>Shober's</w:t>
      </w:r>
      <w:proofErr w:type="spellEnd"/>
      <w:r w:rsidRPr="00ED0C7F">
        <w:rPr>
          <w:rFonts w:asciiTheme="minorHAnsi" w:hAnsiTheme="minorHAnsi"/>
          <w:sz w:val="20"/>
          <w:szCs w:val="20"/>
        </w:rPr>
        <w:t xml:space="preserve"> "In Common No More: The Politics of the Common Core State Standards".</w:t>
      </w:r>
    </w:p>
    <w:p w14:paraId="2106BB2F" w14:textId="4EA1C361" w:rsidR="00D3175C" w:rsidRPr="00ED0C7F" w:rsidRDefault="00D3175C" w:rsidP="00D3175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Served as a teaching assistant for a Social Entrepreneurship course assisting with administrative work and coordinating group discussion and project development</w:t>
      </w:r>
    </w:p>
    <w:p w14:paraId="2C715A25" w14:textId="6D4FBF08" w:rsidR="00D3175C" w:rsidRPr="00ED0C7F" w:rsidRDefault="00D3175C" w:rsidP="00D3175C">
      <w:pPr>
        <w:tabs>
          <w:tab w:val="left" w:pos="72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b/>
          <w:sz w:val="20"/>
          <w:szCs w:val="20"/>
        </w:rPr>
        <w:t>International Youth Center</w:t>
      </w:r>
      <w:r w:rsidRPr="00ED0C7F">
        <w:rPr>
          <w:rFonts w:asciiTheme="minorHAnsi" w:hAnsiTheme="minorHAnsi" w:cstheme="majorBidi"/>
          <w:sz w:val="20"/>
          <w:szCs w:val="20"/>
        </w:rPr>
        <w:tab/>
      </w:r>
      <w:r w:rsidRPr="00ED0C7F">
        <w:rPr>
          <w:rFonts w:asciiTheme="minorHAnsi" w:hAnsiTheme="minorHAnsi" w:cstheme="majorBidi"/>
          <w:b/>
          <w:bCs/>
          <w:sz w:val="20"/>
          <w:szCs w:val="20"/>
        </w:rPr>
        <w:t>Kostroma Oblast, Russia</w:t>
      </w:r>
    </w:p>
    <w:p w14:paraId="139C0B25" w14:textId="6C3F9BA9" w:rsidR="00D3175C" w:rsidRPr="00ED0C7F" w:rsidRDefault="00D3175C" w:rsidP="00D3175C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Bidi"/>
          <w:sz w:val="20"/>
          <w:szCs w:val="20"/>
        </w:rPr>
      </w:pPr>
      <w:r w:rsidRPr="00ED0C7F">
        <w:rPr>
          <w:rFonts w:asciiTheme="minorHAnsi" w:hAnsiTheme="minorHAnsi" w:cstheme="majorBidi"/>
          <w:i/>
          <w:sz w:val="20"/>
          <w:szCs w:val="20"/>
        </w:rPr>
        <w:t>English Language Intern</w:t>
      </w:r>
      <w:r w:rsidRPr="00ED0C7F">
        <w:rPr>
          <w:rFonts w:asciiTheme="minorHAnsi" w:hAnsiTheme="minorHAnsi" w:cstheme="majorBidi"/>
          <w:i/>
          <w:sz w:val="20"/>
          <w:szCs w:val="20"/>
        </w:rPr>
        <w:tab/>
      </w:r>
      <w:r w:rsidRPr="00ED0C7F">
        <w:rPr>
          <w:rFonts w:asciiTheme="minorHAnsi" w:hAnsiTheme="minorHAnsi" w:cstheme="majorBidi"/>
          <w:i/>
          <w:sz w:val="20"/>
          <w:szCs w:val="20"/>
        </w:rPr>
        <w:tab/>
      </w:r>
      <w:r w:rsidRPr="00ED0C7F">
        <w:rPr>
          <w:rFonts w:asciiTheme="minorHAnsi" w:hAnsiTheme="minorHAnsi" w:cstheme="majorBidi"/>
          <w:sz w:val="20"/>
          <w:szCs w:val="20"/>
        </w:rPr>
        <w:t xml:space="preserve">             2014</w:t>
      </w:r>
    </w:p>
    <w:p w14:paraId="5B0C0894" w14:textId="7BE670FB" w:rsidR="00D3175C" w:rsidRPr="00ED0C7F" w:rsidRDefault="00D3175C" w:rsidP="00D3175C">
      <w:pPr>
        <w:pStyle w:val="ListParagraph"/>
        <w:widowControl w:val="0"/>
        <w:numPr>
          <w:ilvl w:val="0"/>
          <w:numId w:val="31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Taught English language through theater, sports, arts, and team development to Russian youth (8-17).</w:t>
      </w:r>
    </w:p>
    <w:p w14:paraId="1D46BE37" w14:textId="136E134D" w:rsidR="00536C3D" w:rsidRPr="00ED0C7F" w:rsidRDefault="00D3175C" w:rsidP="00536C3D">
      <w:pPr>
        <w:pStyle w:val="ListParagraph"/>
        <w:widowControl w:val="0"/>
        <w:numPr>
          <w:ilvl w:val="0"/>
          <w:numId w:val="31"/>
        </w:numPr>
        <w:autoSpaceDE w:val="0"/>
        <w:autoSpaceDN w:val="0"/>
        <w:contextualSpacing w:val="0"/>
        <w:rPr>
          <w:rFonts w:asciiTheme="minorHAnsi" w:hAnsiTheme="minorHAnsi"/>
          <w:sz w:val="20"/>
          <w:szCs w:val="20"/>
        </w:rPr>
      </w:pPr>
      <w:r w:rsidRPr="00ED0C7F">
        <w:rPr>
          <w:rFonts w:asciiTheme="minorHAnsi" w:hAnsiTheme="minorHAnsi"/>
          <w:sz w:val="20"/>
          <w:szCs w:val="20"/>
        </w:rPr>
        <w:t>Work done in English and Russian.</w:t>
      </w:r>
    </w:p>
    <w:p w14:paraId="00E73742" w14:textId="77777777" w:rsidR="00536C3D" w:rsidRPr="00ED0C7F" w:rsidRDefault="00536C3D" w:rsidP="00ED0C7F">
      <w:pPr>
        <w:pStyle w:val="ListParagraph"/>
        <w:widowControl w:val="0"/>
        <w:autoSpaceDE w:val="0"/>
        <w:autoSpaceDN w:val="0"/>
        <w:ind w:left="1080"/>
        <w:contextualSpacing w:val="0"/>
        <w:rPr>
          <w:rFonts w:asciiTheme="minorHAnsi" w:hAnsiTheme="minorHAnsi"/>
          <w:sz w:val="20"/>
          <w:szCs w:val="20"/>
        </w:rPr>
      </w:pPr>
    </w:p>
    <w:p w14:paraId="60CADD6C" w14:textId="534CB364" w:rsidR="00536C3D" w:rsidRPr="00ED0C7F" w:rsidRDefault="00536C3D" w:rsidP="00536C3D">
      <w:pPr>
        <w:pBdr>
          <w:bottom w:val="single" w:sz="12" w:space="1" w:color="auto"/>
        </w:pBdr>
        <w:ind w:left="-540"/>
        <w:rPr>
          <w:rFonts w:asciiTheme="minorHAnsi" w:hAnsiTheme="minorHAnsi" w:cstheme="majorHAnsi"/>
          <w:b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t>PROFESSIONAL PRESENTATIONS</w:t>
      </w:r>
    </w:p>
    <w:p w14:paraId="162E786A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t>Bolgrien, Anna</w:t>
      </w:r>
      <w:r w:rsidRPr="00ED0C7F">
        <w:rPr>
          <w:rFonts w:asciiTheme="minorHAnsi" w:hAnsiTheme="minorHAnsi" w:cstheme="majorHAnsi"/>
          <w:sz w:val="20"/>
          <w:szCs w:val="20"/>
        </w:rPr>
        <w:t>. "The Impact of the 2014-2016 West African Ebola Outbreak on Fertility in Sierra Leone." Presented at Population Association of America 2019 (Austin, USA)</w:t>
      </w:r>
    </w:p>
    <w:p w14:paraId="712AA115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 xml:space="preserve">Levison, Deborah and </w:t>
      </w:r>
      <w:r w:rsidRPr="00ED0C7F">
        <w:rPr>
          <w:rFonts w:asciiTheme="minorHAnsi" w:hAnsiTheme="minorHAnsi" w:cstheme="majorHAnsi"/>
          <w:b/>
          <w:sz w:val="20"/>
          <w:szCs w:val="20"/>
        </w:rPr>
        <w:t>Anna Bolgrien</w:t>
      </w:r>
      <w:r w:rsidRPr="00ED0C7F">
        <w:rPr>
          <w:rFonts w:asciiTheme="minorHAnsi" w:hAnsiTheme="minorHAnsi" w:cstheme="majorHAnsi"/>
          <w:sz w:val="20"/>
          <w:szCs w:val="20"/>
        </w:rPr>
        <w:t>. "Animating Vignettes and Child/Adolescent Perspectives in the Global South." Presented at Population Association of America 2019 (Austin, USA)</w:t>
      </w:r>
    </w:p>
    <w:p w14:paraId="06C4553B" w14:textId="4661A69F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t>Bolgrien, Anna.</w:t>
      </w:r>
      <w:r w:rsidRPr="00ED0C7F">
        <w:rPr>
          <w:rFonts w:asciiTheme="minorHAnsi" w:hAnsiTheme="minorHAnsi" w:cstheme="majorHAnsi"/>
          <w:sz w:val="20"/>
          <w:szCs w:val="20"/>
        </w:rPr>
        <w:t xml:space="preserve"> “Animating Children’s Views: Implementing the UNCRC’s Article 12 Using Innovative Survey Methods”. Invited talk at </w:t>
      </w:r>
      <w:proofErr w:type="spellStart"/>
      <w:r w:rsidRPr="00ED0C7F">
        <w:rPr>
          <w:rFonts w:asciiTheme="minorHAnsi" w:hAnsiTheme="minorHAnsi" w:cstheme="majorHAnsi"/>
          <w:sz w:val="20"/>
          <w:szCs w:val="20"/>
        </w:rPr>
        <w:t>Universidade</w:t>
      </w:r>
      <w:proofErr w:type="spellEnd"/>
      <w:r w:rsidRPr="00ED0C7F">
        <w:rPr>
          <w:rFonts w:asciiTheme="minorHAnsi" w:hAnsiTheme="minorHAnsi" w:cstheme="majorHAnsi"/>
          <w:sz w:val="20"/>
          <w:szCs w:val="20"/>
        </w:rPr>
        <w:t xml:space="preserve"> Federal de Sao Carlos- Sorocaba. March 2019. (Sorocaba, Brazil)</w:t>
      </w:r>
    </w:p>
    <w:p w14:paraId="2762F049" w14:textId="418455DC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t>Bolgrien, Anna</w:t>
      </w:r>
      <w:r w:rsidRPr="00ED0C7F">
        <w:rPr>
          <w:rFonts w:asciiTheme="minorHAnsi" w:hAnsiTheme="minorHAnsi" w:cstheme="majorHAnsi"/>
          <w:sz w:val="20"/>
          <w:szCs w:val="20"/>
        </w:rPr>
        <w:t xml:space="preserve">. “Human Subjects and Research Ethics for the Animating Children’s Views Project”. Invited workshop at </w:t>
      </w:r>
      <w:proofErr w:type="spellStart"/>
      <w:r w:rsidRPr="00ED0C7F">
        <w:rPr>
          <w:rFonts w:asciiTheme="minorHAnsi" w:hAnsiTheme="minorHAnsi" w:cstheme="majorHAnsi"/>
          <w:sz w:val="20"/>
          <w:szCs w:val="20"/>
        </w:rPr>
        <w:t>Universidade</w:t>
      </w:r>
      <w:proofErr w:type="spellEnd"/>
      <w:r w:rsidRPr="00ED0C7F">
        <w:rPr>
          <w:rFonts w:asciiTheme="minorHAnsi" w:hAnsiTheme="minorHAnsi" w:cstheme="majorHAnsi"/>
          <w:sz w:val="20"/>
          <w:szCs w:val="20"/>
        </w:rPr>
        <w:t xml:space="preserve"> Federal de Sao Carlos- Sorocaba. March 2019. (Sorocaba, Brazil)</w:t>
      </w:r>
    </w:p>
    <w:p w14:paraId="77676472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proofErr w:type="spellStart"/>
      <w:r w:rsidRPr="00ED0C7F">
        <w:rPr>
          <w:rFonts w:asciiTheme="minorHAnsi" w:hAnsiTheme="minorHAnsi" w:cstheme="majorHAnsi"/>
          <w:b/>
          <w:sz w:val="20"/>
          <w:szCs w:val="20"/>
        </w:rPr>
        <w:t>Bolgrien</w:t>
      </w:r>
      <w:proofErr w:type="spellEnd"/>
      <w:r w:rsidRPr="00ED0C7F">
        <w:rPr>
          <w:rFonts w:asciiTheme="minorHAnsi" w:hAnsiTheme="minorHAnsi" w:cstheme="majorHAnsi"/>
          <w:b/>
          <w:sz w:val="20"/>
          <w:szCs w:val="20"/>
        </w:rPr>
        <w:t>, Anna,</w:t>
      </w:r>
      <w:r w:rsidRPr="00ED0C7F">
        <w:rPr>
          <w:rFonts w:asciiTheme="minorHAnsi" w:hAnsiTheme="minorHAnsi" w:cstheme="majorHAnsi"/>
          <w:sz w:val="20"/>
          <w:szCs w:val="20"/>
        </w:rPr>
        <w:t xml:space="preserve"> Audrey </w:t>
      </w:r>
      <w:proofErr w:type="spellStart"/>
      <w:r w:rsidRPr="00ED0C7F">
        <w:rPr>
          <w:rFonts w:asciiTheme="minorHAnsi" w:hAnsiTheme="minorHAnsi" w:cstheme="majorHAnsi"/>
          <w:sz w:val="20"/>
          <w:szCs w:val="20"/>
        </w:rPr>
        <w:t>Dorelien</w:t>
      </w:r>
      <w:proofErr w:type="spellEnd"/>
      <w:r w:rsidRPr="00ED0C7F">
        <w:rPr>
          <w:rFonts w:asciiTheme="minorHAnsi" w:hAnsiTheme="minorHAnsi" w:cstheme="majorHAnsi"/>
          <w:sz w:val="20"/>
          <w:szCs w:val="20"/>
        </w:rPr>
        <w:t xml:space="preserve"> and et al. "Feminization of migration and of Haitian Slums". Presented at Population Association of American 2018 (Denver, USA). </w:t>
      </w:r>
    </w:p>
    <w:p w14:paraId="54854E6B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 xml:space="preserve">Levison, Deborah, </w:t>
      </w:r>
      <w:r w:rsidRPr="00ED0C7F">
        <w:rPr>
          <w:rFonts w:asciiTheme="minorHAnsi" w:hAnsiTheme="minorHAnsi" w:cstheme="majorHAnsi"/>
          <w:b/>
          <w:sz w:val="20"/>
          <w:szCs w:val="20"/>
        </w:rPr>
        <w:t>Anna Bolgrien</w:t>
      </w:r>
      <w:r w:rsidRPr="00ED0C7F">
        <w:rPr>
          <w:rFonts w:asciiTheme="minorHAnsi" w:hAnsiTheme="minorHAnsi" w:cstheme="majorHAnsi"/>
          <w:sz w:val="20"/>
          <w:szCs w:val="20"/>
        </w:rPr>
        <w:t>. "Children's Voice in Developing Countries: Children Should Be Seen and Heard". Presented poster at Population Association of American 2018 (Denver, USA).</w:t>
      </w:r>
    </w:p>
    <w:p w14:paraId="191E3305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 xml:space="preserve">Levison, Deborah, </w:t>
      </w:r>
      <w:r w:rsidRPr="00ED0C7F">
        <w:rPr>
          <w:rFonts w:asciiTheme="minorHAnsi" w:hAnsiTheme="minorHAnsi" w:cstheme="majorHAnsi"/>
          <w:b/>
          <w:sz w:val="20"/>
          <w:szCs w:val="20"/>
        </w:rPr>
        <w:t>Anna Bolgrien</w:t>
      </w:r>
      <w:r w:rsidRPr="00ED0C7F">
        <w:rPr>
          <w:rFonts w:asciiTheme="minorHAnsi" w:hAnsiTheme="minorHAnsi" w:cstheme="majorHAnsi"/>
          <w:sz w:val="20"/>
          <w:szCs w:val="20"/>
        </w:rPr>
        <w:t>. "Children's Voice in Developing Countries: Children Should Be Seen and Heard". Presented poster at International Union of the Scientific Study of Population 2017 (Cape Town, South Africa).</w:t>
      </w:r>
    </w:p>
    <w:p w14:paraId="3697F99E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proofErr w:type="spellStart"/>
      <w:r w:rsidRPr="00ED0C7F">
        <w:rPr>
          <w:rFonts w:asciiTheme="minorHAnsi" w:hAnsiTheme="minorHAnsi" w:cstheme="majorHAnsi"/>
          <w:sz w:val="20"/>
          <w:szCs w:val="20"/>
        </w:rPr>
        <w:t>Dorelien</w:t>
      </w:r>
      <w:proofErr w:type="spellEnd"/>
      <w:r w:rsidRPr="00ED0C7F">
        <w:rPr>
          <w:rFonts w:asciiTheme="minorHAnsi" w:hAnsiTheme="minorHAnsi" w:cstheme="majorHAnsi"/>
          <w:sz w:val="20"/>
          <w:szCs w:val="20"/>
        </w:rPr>
        <w:t xml:space="preserve">, Audrey, </w:t>
      </w:r>
      <w:r w:rsidRPr="00ED0C7F">
        <w:rPr>
          <w:rFonts w:asciiTheme="minorHAnsi" w:hAnsiTheme="minorHAnsi" w:cstheme="majorHAnsi"/>
          <w:b/>
          <w:sz w:val="20"/>
          <w:szCs w:val="20"/>
        </w:rPr>
        <w:t xml:space="preserve">Anna </w:t>
      </w:r>
      <w:proofErr w:type="spellStart"/>
      <w:r w:rsidRPr="00ED0C7F">
        <w:rPr>
          <w:rFonts w:asciiTheme="minorHAnsi" w:hAnsiTheme="minorHAnsi" w:cstheme="majorHAnsi"/>
          <w:b/>
          <w:sz w:val="20"/>
          <w:szCs w:val="20"/>
        </w:rPr>
        <w:t>Bolgrien</w:t>
      </w:r>
      <w:proofErr w:type="spellEnd"/>
      <w:r w:rsidRPr="00ED0C7F">
        <w:rPr>
          <w:rFonts w:asciiTheme="minorHAnsi" w:hAnsiTheme="minorHAnsi" w:cstheme="majorHAnsi"/>
          <w:sz w:val="20"/>
          <w:szCs w:val="20"/>
        </w:rPr>
        <w:t xml:space="preserve">, and et al. "Feminization and migration patterns of residents in four urban slums in Port-au-Prince, Haiti". Presented poster at International Union of the Scientific Study of Population 2017 (Cape Town, South Africa). </w:t>
      </w:r>
    </w:p>
    <w:p w14:paraId="7F500214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proofErr w:type="spellStart"/>
      <w:r w:rsidRPr="00ED0C7F">
        <w:rPr>
          <w:rFonts w:asciiTheme="minorHAnsi" w:hAnsiTheme="minorHAnsi" w:cstheme="majorHAnsi"/>
          <w:sz w:val="20"/>
          <w:szCs w:val="20"/>
        </w:rPr>
        <w:t>Dorelien</w:t>
      </w:r>
      <w:proofErr w:type="spellEnd"/>
      <w:r w:rsidRPr="00ED0C7F">
        <w:rPr>
          <w:rFonts w:asciiTheme="minorHAnsi" w:hAnsiTheme="minorHAnsi" w:cstheme="majorHAnsi"/>
          <w:sz w:val="20"/>
          <w:szCs w:val="20"/>
        </w:rPr>
        <w:t xml:space="preserve">, Audrey, </w:t>
      </w:r>
      <w:r w:rsidRPr="00ED0C7F">
        <w:rPr>
          <w:rFonts w:asciiTheme="minorHAnsi" w:hAnsiTheme="minorHAnsi" w:cstheme="majorHAnsi"/>
          <w:b/>
          <w:sz w:val="20"/>
          <w:szCs w:val="20"/>
        </w:rPr>
        <w:t xml:space="preserve">Anna </w:t>
      </w:r>
      <w:proofErr w:type="spellStart"/>
      <w:r w:rsidRPr="00ED0C7F">
        <w:rPr>
          <w:rFonts w:asciiTheme="minorHAnsi" w:hAnsiTheme="minorHAnsi" w:cstheme="majorHAnsi"/>
          <w:b/>
          <w:sz w:val="20"/>
          <w:szCs w:val="20"/>
        </w:rPr>
        <w:t>Bolgrien</w:t>
      </w:r>
      <w:proofErr w:type="spellEnd"/>
      <w:r w:rsidRPr="00ED0C7F">
        <w:rPr>
          <w:rFonts w:asciiTheme="minorHAnsi" w:hAnsiTheme="minorHAnsi" w:cstheme="majorHAnsi"/>
          <w:sz w:val="20"/>
          <w:szCs w:val="20"/>
        </w:rPr>
        <w:t>, and et al. "Demography and migration patterns of residents in four urban slums in Port-au-Prince, Haiti" Presented at the European Association of Population Studies: Mortality, Morbidity and Health Workshop 2017 (Novosibirsk, Russia)</w:t>
      </w:r>
    </w:p>
    <w:p w14:paraId="3B6CB7BF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t>Bolgrien, Anna</w:t>
      </w:r>
      <w:r w:rsidRPr="00ED0C7F">
        <w:rPr>
          <w:rFonts w:asciiTheme="minorHAnsi" w:hAnsiTheme="minorHAnsi" w:cstheme="majorHAnsi"/>
          <w:sz w:val="20"/>
          <w:szCs w:val="20"/>
        </w:rPr>
        <w:t>. "Projecting the Crossover of Life Expectancy at Birth and Age One". University of California, Irvine. Master’s Research. Presented poster at Population Association of American 2017 (Chicago, USA)</w:t>
      </w:r>
    </w:p>
    <w:p w14:paraId="54D1E53D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t>Bolgrien, Anna</w:t>
      </w:r>
      <w:r w:rsidRPr="00ED0C7F">
        <w:rPr>
          <w:rFonts w:asciiTheme="minorHAnsi" w:hAnsiTheme="minorHAnsi" w:cstheme="majorHAnsi"/>
          <w:sz w:val="20"/>
          <w:szCs w:val="20"/>
        </w:rPr>
        <w:t>. “Demographics of Russia and the Soviet Union in Relation to Pro-Natal Policies” Lawrence University Senior Thesis. Presented at Lawrence University’s Richard Harrison Symposium 2015 (Appleton, WI, USA)</w:t>
      </w:r>
    </w:p>
    <w:p w14:paraId="1354409C" w14:textId="77777777" w:rsidR="00536C3D" w:rsidRPr="00ED0C7F" w:rsidRDefault="00536C3D" w:rsidP="00536C3D">
      <w:pPr>
        <w:pStyle w:val="ListParagraph"/>
        <w:numPr>
          <w:ilvl w:val="0"/>
          <w:numId w:val="33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t>Bolgrien, Anna</w:t>
      </w:r>
      <w:r w:rsidRPr="00ED0C7F">
        <w:rPr>
          <w:rFonts w:asciiTheme="minorHAnsi" w:hAnsiTheme="minorHAnsi" w:cstheme="majorHAnsi"/>
          <w:sz w:val="20"/>
          <w:szCs w:val="20"/>
        </w:rPr>
        <w:t>. “Developing a Tourist Industry in Sierra Leone” Lawrence University Field Experience in Development. Presented at Lawrence University’s Richard Harrison Symposium 2014 (Appleton, WI, USA)</w:t>
      </w:r>
    </w:p>
    <w:p w14:paraId="4B909FCD" w14:textId="6EF87CCA" w:rsidR="00536C3D" w:rsidRDefault="00536C3D" w:rsidP="00536C3D">
      <w:pPr>
        <w:widowControl w:val="0"/>
        <w:autoSpaceDE w:val="0"/>
        <w:autoSpaceDN w:val="0"/>
        <w:rPr>
          <w:rFonts w:asciiTheme="minorHAnsi" w:hAnsiTheme="minorHAnsi" w:cstheme="majorHAnsi"/>
          <w:sz w:val="20"/>
          <w:szCs w:val="20"/>
        </w:rPr>
      </w:pPr>
    </w:p>
    <w:p w14:paraId="4DD8357D" w14:textId="7A88C9A8" w:rsidR="00F83A50" w:rsidRDefault="00F83A50" w:rsidP="00536C3D">
      <w:pPr>
        <w:widowControl w:val="0"/>
        <w:autoSpaceDE w:val="0"/>
        <w:autoSpaceDN w:val="0"/>
        <w:rPr>
          <w:rFonts w:asciiTheme="minorHAnsi" w:hAnsiTheme="minorHAnsi" w:cstheme="majorHAnsi"/>
          <w:sz w:val="20"/>
          <w:szCs w:val="20"/>
        </w:rPr>
      </w:pPr>
    </w:p>
    <w:p w14:paraId="6CAD3CA5" w14:textId="4CFC87A4" w:rsidR="00F83A50" w:rsidRDefault="00F83A50" w:rsidP="00536C3D">
      <w:pPr>
        <w:widowControl w:val="0"/>
        <w:autoSpaceDE w:val="0"/>
        <w:autoSpaceDN w:val="0"/>
        <w:rPr>
          <w:rFonts w:asciiTheme="minorHAnsi" w:hAnsiTheme="minorHAnsi" w:cstheme="majorHAnsi"/>
          <w:sz w:val="20"/>
          <w:szCs w:val="20"/>
        </w:rPr>
      </w:pPr>
    </w:p>
    <w:p w14:paraId="0EEC889B" w14:textId="77777777" w:rsidR="00F83A50" w:rsidRPr="00ED0C7F" w:rsidRDefault="00F83A50" w:rsidP="00536C3D">
      <w:pPr>
        <w:widowControl w:val="0"/>
        <w:autoSpaceDE w:val="0"/>
        <w:autoSpaceDN w:val="0"/>
        <w:rPr>
          <w:rFonts w:asciiTheme="minorHAnsi" w:hAnsiTheme="minorHAnsi" w:cstheme="majorHAnsi"/>
          <w:sz w:val="20"/>
          <w:szCs w:val="20"/>
        </w:rPr>
      </w:pPr>
    </w:p>
    <w:p w14:paraId="70D1A211" w14:textId="66D419DC" w:rsidR="00536C3D" w:rsidRPr="00ED0C7F" w:rsidRDefault="00536C3D" w:rsidP="00536C3D">
      <w:pPr>
        <w:pBdr>
          <w:bottom w:val="single" w:sz="12" w:space="1" w:color="auto"/>
        </w:pBdr>
        <w:ind w:left="-540"/>
        <w:rPr>
          <w:rFonts w:asciiTheme="minorHAnsi" w:hAnsiTheme="minorHAnsi" w:cstheme="majorHAnsi"/>
          <w:b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lastRenderedPageBreak/>
        <w:t>TEACHING EXPERIENCE</w:t>
      </w:r>
    </w:p>
    <w:p w14:paraId="35435898" w14:textId="3A2BA440" w:rsidR="00536C3D" w:rsidRPr="00ED0C7F" w:rsidRDefault="00ED0C7F" w:rsidP="00536C3D">
      <w:pPr>
        <w:tabs>
          <w:tab w:val="left" w:pos="720"/>
          <w:tab w:val="right" w:pos="9540"/>
        </w:tabs>
        <w:ind w:left="-540"/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t>University of California, Irvine</w:t>
      </w:r>
      <w:r w:rsidR="00536C3D" w:rsidRPr="00ED0C7F">
        <w:rPr>
          <w:rFonts w:asciiTheme="minorHAnsi" w:hAnsiTheme="minorHAnsi" w:cstheme="majorHAnsi"/>
          <w:sz w:val="20"/>
          <w:szCs w:val="20"/>
        </w:rPr>
        <w:tab/>
      </w:r>
      <w:r w:rsidR="00536C3D" w:rsidRPr="00ED0C7F">
        <w:rPr>
          <w:rFonts w:asciiTheme="minorHAnsi" w:hAnsiTheme="minorHAnsi" w:cstheme="majorHAnsi"/>
          <w:b/>
          <w:bCs/>
          <w:sz w:val="20"/>
          <w:szCs w:val="20"/>
        </w:rPr>
        <w:t>Irvine, California</w:t>
      </w:r>
    </w:p>
    <w:p w14:paraId="73AA80C7" w14:textId="272D6526" w:rsidR="00536C3D" w:rsidRPr="00ED0C7F" w:rsidRDefault="00ED0C7F" w:rsidP="00536C3D">
      <w:pPr>
        <w:tabs>
          <w:tab w:val="left" w:pos="720"/>
          <w:tab w:val="left" w:pos="1440"/>
          <w:tab w:val="left" w:pos="2160"/>
          <w:tab w:val="right" w:pos="9540"/>
        </w:tabs>
        <w:ind w:left="-540"/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i/>
          <w:sz w:val="20"/>
          <w:szCs w:val="20"/>
        </w:rPr>
        <w:t>Teaching Assistant</w:t>
      </w:r>
      <w:r w:rsidR="00536C3D" w:rsidRPr="00ED0C7F">
        <w:rPr>
          <w:rFonts w:asciiTheme="minorHAnsi" w:hAnsiTheme="minorHAnsi" w:cstheme="majorHAnsi"/>
          <w:i/>
          <w:sz w:val="20"/>
          <w:szCs w:val="20"/>
        </w:rPr>
        <w:tab/>
      </w:r>
      <w:r w:rsidR="00536C3D" w:rsidRPr="00ED0C7F">
        <w:rPr>
          <w:rFonts w:asciiTheme="minorHAnsi" w:hAnsiTheme="minorHAnsi" w:cstheme="majorHAnsi"/>
          <w:i/>
          <w:sz w:val="20"/>
          <w:szCs w:val="20"/>
        </w:rPr>
        <w:tab/>
      </w:r>
      <w:r w:rsidR="00536C3D" w:rsidRPr="00ED0C7F">
        <w:rPr>
          <w:rFonts w:asciiTheme="minorHAnsi" w:hAnsiTheme="minorHAnsi" w:cstheme="majorHAnsi"/>
          <w:i/>
          <w:sz w:val="20"/>
          <w:szCs w:val="20"/>
        </w:rPr>
        <w:tab/>
      </w:r>
      <w:r w:rsidR="00536C3D" w:rsidRPr="00ED0C7F">
        <w:rPr>
          <w:rFonts w:asciiTheme="minorHAnsi" w:hAnsiTheme="minorHAnsi" w:cstheme="majorHAnsi"/>
          <w:sz w:val="20"/>
          <w:szCs w:val="20"/>
        </w:rPr>
        <w:t xml:space="preserve">                                                                Jan – </w:t>
      </w:r>
      <w:r w:rsidRPr="00ED0C7F">
        <w:rPr>
          <w:rFonts w:asciiTheme="minorHAnsi" w:hAnsiTheme="minorHAnsi" w:cstheme="majorHAnsi"/>
          <w:sz w:val="20"/>
          <w:szCs w:val="20"/>
        </w:rPr>
        <w:t>June</w:t>
      </w:r>
      <w:r w:rsidR="00536C3D" w:rsidRPr="00ED0C7F">
        <w:rPr>
          <w:rFonts w:asciiTheme="minorHAnsi" w:hAnsiTheme="minorHAnsi" w:cstheme="majorHAnsi"/>
          <w:sz w:val="20"/>
          <w:szCs w:val="20"/>
        </w:rPr>
        <w:t xml:space="preserve"> 2016</w:t>
      </w:r>
    </w:p>
    <w:p w14:paraId="73C1BCA8" w14:textId="3206955D" w:rsidR="00ED0C7F" w:rsidRPr="00ED0C7F" w:rsidRDefault="00ED0C7F" w:rsidP="00536C3D">
      <w:pPr>
        <w:pStyle w:val="ListParagraph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 xml:space="preserve">SOC 10B: Statistics for Social Science </w:t>
      </w:r>
    </w:p>
    <w:p w14:paraId="4B864ABC" w14:textId="77777777" w:rsidR="00ED0C7F" w:rsidRPr="00ED0C7F" w:rsidRDefault="00ED0C7F" w:rsidP="00ED0C7F">
      <w:pPr>
        <w:pStyle w:val="ListParagraph"/>
        <w:widowControl w:val="0"/>
        <w:numPr>
          <w:ilvl w:val="0"/>
          <w:numId w:val="36"/>
        </w:numPr>
        <w:autoSpaceDE w:val="0"/>
        <w:autoSpaceDN w:val="0"/>
        <w:contextualSpacing w:val="0"/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>Taught lab courses on hypothesis testing for interval and categorical variables on SPSS</w:t>
      </w:r>
    </w:p>
    <w:p w14:paraId="05D9C83B" w14:textId="7D0D028E" w:rsidR="00536C3D" w:rsidRPr="00ED0C7F" w:rsidRDefault="00ED0C7F" w:rsidP="00536C3D">
      <w:pPr>
        <w:pStyle w:val="ListParagraph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>ANTHRO 136B: History of Anthropological Theory</w:t>
      </w:r>
    </w:p>
    <w:p w14:paraId="7F2FE80C" w14:textId="77777777" w:rsidR="00ED0C7F" w:rsidRPr="00ED0C7F" w:rsidRDefault="00ED0C7F" w:rsidP="00ED0C7F">
      <w:pPr>
        <w:pStyle w:val="ListParagraph"/>
        <w:widowControl w:val="0"/>
        <w:numPr>
          <w:ilvl w:val="0"/>
          <w:numId w:val="38"/>
        </w:numPr>
        <w:autoSpaceDE w:val="0"/>
        <w:autoSpaceDN w:val="0"/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>Led discussion sections on an overview of anthropological history from the western perceptive starting in the eighteenth century to modern day</w:t>
      </w:r>
    </w:p>
    <w:p w14:paraId="55540C54" w14:textId="77777777" w:rsidR="00ED0C7F" w:rsidRPr="00ED0C7F" w:rsidRDefault="00ED0C7F" w:rsidP="00ED0C7F">
      <w:pPr>
        <w:pStyle w:val="ListParagraph"/>
        <w:widowControl w:val="0"/>
        <w:autoSpaceDE w:val="0"/>
        <w:autoSpaceDN w:val="0"/>
        <w:rPr>
          <w:rFonts w:asciiTheme="minorHAnsi" w:hAnsiTheme="minorHAnsi" w:cstheme="majorHAnsi"/>
          <w:sz w:val="20"/>
          <w:szCs w:val="20"/>
        </w:rPr>
      </w:pPr>
    </w:p>
    <w:p w14:paraId="0E0292EE" w14:textId="3DE5DBA3" w:rsidR="009B2888" w:rsidRPr="00ED0C7F" w:rsidRDefault="009B2888" w:rsidP="009B2888">
      <w:pPr>
        <w:pBdr>
          <w:bottom w:val="single" w:sz="12" w:space="1" w:color="auto"/>
        </w:pBdr>
        <w:ind w:left="-540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DEPARTMENTAL SERVICE</w:t>
      </w:r>
    </w:p>
    <w:p w14:paraId="13CB5FD9" w14:textId="32AF73C8" w:rsidR="009B2888" w:rsidRDefault="009B2888" w:rsidP="009B2888">
      <w:pPr>
        <w:pStyle w:val="ListParagraph"/>
        <w:numPr>
          <w:ilvl w:val="0"/>
          <w:numId w:val="32"/>
        </w:numPr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2018-2019 Humphrey School PhD Committee, Student Representative</w:t>
      </w:r>
    </w:p>
    <w:p w14:paraId="0FF99D8B" w14:textId="212CD9FD" w:rsidR="009B2888" w:rsidRDefault="009B2888" w:rsidP="009B2888">
      <w:pPr>
        <w:pStyle w:val="ListParagraph"/>
        <w:numPr>
          <w:ilvl w:val="0"/>
          <w:numId w:val="32"/>
        </w:numPr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2017-2019 Minnesota Population Center Advisory Board, Student Representative</w:t>
      </w:r>
    </w:p>
    <w:p w14:paraId="4C3DB188" w14:textId="7D69E77B" w:rsidR="009B2888" w:rsidRDefault="009B2888" w:rsidP="009B2888">
      <w:pPr>
        <w:pStyle w:val="ListParagraph"/>
        <w:numPr>
          <w:ilvl w:val="0"/>
          <w:numId w:val="32"/>
        </w:numPr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2018 Council of Graduate Students Grant Reviewer </w:t>
      </w:r>
    </w:p>
    <w:p w14:paraId="62E265B9" w14:textId="005B388A" w:rsidR="00217E6D" w:rsidRPr="00ED0C7F" w:rsidRDefault="00217E6D" w:rsidP="009B2888">
      <w:pPr>
        <w:pStyle w:val="ListParagraph"/>
        <w:numPr>
          <w:ilvl w:val="0"/>
          <w:numId w:val="32"/>
        </w:numPr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2017-2018 Public Affairs Student Organization, PhD Representative </w:t>
      </w:r>
    </w:p>
    <w:p w14:paraId="177210FE" w14:textId="77777777" w:rsidR="009B2888" w:rsidRDefault="009B2888" w:rsidP="00EE4FE5">
      <w:pPr>
        <w:pBdr>
          <w:bottom w:val="single" w:sz="12" w:space="1" w:color="auto"/>
        </w:pBdr>
        <w:ind w:left="-540"/>
        <w:rPr>
          <w:rFonts w:asciiTheme="minorHAnsi" w:hAnsiTheme="minorHAnsi" w:cstheme="majorHAnsi"/>
          <w:b/>
          <w:sz w:val="20"/>
          <w:szCs w:val="20"/>
        </w:rPr>
      </w:pPr>
    </w:p>
    <w:p w14:paraId="1DE9ACD9" w14:textId="2DEDD0DA" w:rsidR="0063790B" w:rsidRPr="00ED0C7F" w:rsidRDefault="00536C3D" w:rsidP="00EE4FE5">
      <w:pPr>
        <w:pBdr>
          <w:bottom w:val="single" w:sz="12" w:space="1" w:color="auto"/>
        </w:pBdr>
        <w:ind w:left="-540"/>
        <w:rPr>
          <w:rFonts w:asciiTheme="minorHAnsi" w:hAnsiTheme="minorHAnsi" w:cstheme="majorHAnsi"/>
          <w:b/>
          <w:sz w:val="20"/>
          <w:szCs w:val="20"/>
        </w:rPr>
      </w:pPr>
      <w:r w:rsidRPr="00ED0C7F">
        <w:rPr>
          <w:rFonts w:asciiTheme="minorHAnsi" w:hAnsiTheme="minorHAnsi" w:cstheme="majorHAnsi"/>
          <w:b/>
          <w:sz w:val="20"/>
          <w:szCs w:val="20"/>
        </w:rPr>
        <w:t>PROFESSIONAL MEMBERSHIPS</w:t>
      </w:r>
    </w:p>
    <w:p w14:paraId="2A0607D3" w14:textId="77777777" w:rsidR="00536C3D" w:rsidRPr="00ED0C7F" w:rsidRDefault="00536C3D" w:rsidP="00536C3D">
      <w:pPr>
        <w:pStyle w:val="ListParagraph"/>
        <w:numPr>
          <w:ilvl w:val="0"/>
          <w:numId w:val="32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>Population Association of America</w:t>
      </w:r>
    </w:p>
    <w:p w14:paraId="5F7CCC79" w14:textId="77777777" w:rsidR="00536C3D" w:rsidRPr="00ED0C7F" w:rsidRDefault="00536C3D" w:rsidP="00536C3D">
      <w:pPr>
        <w:pStyle w:val="ListParagraph"/>
        <w:numPr>
          <w:ilvl w:val="0"/>
          <w:numId w:val="32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>Association for Public Policy Analysis and Management</w:t>
      </w:r>
    </w:p>
    <w:p w14:paraId="716CBE16" w14:textId="5FAE0E9D" w:rsidR="00536C3D" w:rsidRPr="00ED0C7F" w:rsidRDefault="00536C3D" w:rsidP="00536C3D">
      <w:pPr>
        <w:pStyle w:val="ListParagraph"/>
        <w:numPr>
          <w:ilvl w:val="0"/>
          <w:numId w:val="32"/>
        </w:numPr>
        <w:rPr>
          <w:rFonts w:asciiTheme="minorHAnsi" w:hAnsiTheme="minorHAnsi" w:cstheme="majorHAnsi"/>
          <w:sz w:val="20"/>
          <w:szCs w:val="20"/>
        </w:rPr>
      </w:pPr>
      <w:r w:rsidRPr="00ED0C7F">
        <w:rPr>
          <w:rFonts w:asciiTheme="minorHAnsi" w:hAnsiTheme="minorHAnsi" w:cstheme="majorHAnsi"/>
          <w:sz w:val="20"/>
          <w:szCs w:val="20"/>
        </w:rPr>
        <w:t>International Union of the Scientific Study of Population</w:t>
      </w:r>
    </w:p>
    <w:p w14:paraId="1FB2D31D" w14:textId="187FFF4F" w:rsidR="002764ED" w:rsidRPr="00ED0C7F" w:rsidRDefault="002764ED" w:rsidP="008F794D">
      <w:pPr>
        <w:pStyle w:val="ListParagraph"/>
        <w:tabs>
          <w:tab w:val="left" w:pos="180"/>
        </w:tabs>
        <w:ind w:left="180"/>
        <w:rPr>
          <w:rFonts w:asciiTheme="minorHAnsi" w:hAnsiTheme="minorHAnsi" w:cstheme="majorHAnsi"/>
          <w:b/>
          <w:sz w:val="20"/>
          <w:szCs w:val="20"/>
        </w:rPr>
      </w:pPr>
    </w:p>
    <w:sectPr w:rsidR="002764ED" w:rsidRPr="00ED0C7F" w:rsidSect="00A47973">
      <w:type w:val="continuous"/>
      <w:pgSz w:w="12240" w:h="15840"/>
      <w:pgMar w:top="900" w:right="1080" w:bottom="180" w:left="16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36CE6" w14:textId="77777777" w:rsidR="00F3151E" w:rsidRDefault="00F3151E" w:rsidP="009D7026">
      <w:r>
        <w:separator/>
      </w:r>
    </w:p>
  </w:endnote>
  <w:endnote w:type="continuationSeparator" w:id="0">
    <w:p w14:paraId="7BA5F993" w14:textId="77777777" w:rsidR="00F3151E" w:rsidRDefault="00F3151E" w:rsidP="009D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1B5C" w14:textId="77777777" w:rsidR="00F3151E" w:rsidRDefault="00F3151E" w:rsidP="009D7026">
      <w:r>
        <w:separator/>
      </w:r>
    </w:p>
  </w:footnote>
  <w:footnote w:type="continuationSeparator" w:id="0">
    <w:p w14:paraId="0D3F9D17" w14:textId="77777777" w:rsidR="00F3151E" w:rsidRDefault="00F3151E" w:rsidP="009D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DA5E" w14:textId="77777777" w:rsidR="00721BF8" w:rsidRDefault="00C518A4" w:rsidP="001F55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41014" w14:textId="77777777" w:rsidR="00721BF8" w:rsidRDefault="00721BF8" w:rsidP="001F55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29A7" w14:textId="0DF5F5DF" w:rsidR="00721BF8" w:rsidRPr="00ED0C7F" w:rsidRDefault="00426871" w:rsidP="007A5DE6">
    <w:pPr>
      <w:pStyle w:val="Header"/>
      <w:spacing w:line="276" w:lineRule="auto"/>
      <w:ind w:right="360"/>
      <w:jc w:val="center"/>
      <w:rPr>
        <w:rFonts w:asciiTheme="minorHAnsi" w:eastAsia="Adobe Fan Heiti Std B" w:hAnsiTheme="minorHAnsi"/>
        <w:sz w:val="36"/>
        <w:szCs w:val="36"/>
      </w:rPr>
    </w:pPr>
    <w:r w:rsidRPr="00ED0C7F">
      <w:rPr>
        <w:rFonts w:asciiTheme="minorHAnsi" w:eastAsia="Adobe Fan Heiti Std B" w:hAnsiTheme="minorHAnsi"/>
        <w:sz w:val="36"/>
        <w:szCs w:val="36"/>
      </w:rPr>
      <w:t>Anna Bolgrien</w:t>
    </w:r>
    <w:r w:rsidR="00677C2D" w:rsidRPr="00ED0C7F">
      <w:rPr>
        <w:rFonts w:asciiTheme="minorHAnsi" w:eastAsia="Adobe Fan Heiti Std B" w:hAnsiTheme="minorHAnsi"/>
        <w:sz w:val="36"/>
        <w:szCs w:val="36"/>
      </w:rPr>
      <w:t xml:space="preserve"> </w:t>
    </w:r>
  </w:p>
  <w:p w14:paraId="4D47AD3B" w14:textId="5528B725" w:rsidR="00721BF8" w:rsidRPr="00ED0C7F" w:rsidRDefault="00426871" w:rsidP="007A5DE6">
    <w:pPr>
      <w:pStyle w:val="Header"/>
      <w:spacing w:line="276" w:lineRule="auto"/>
      <w:jc w:val="center"/>
      <w:rPr>
        <w:rFonts w:asciiTheme="minorHAnsi" w:hAnsiTheme="minorHAnsi"/>
        <w:color w:val="000000" w:themeColor="text1"/>
        <w:sz w:val="19"/>
        <w:szCs w:val="19"/>
      </w:rPr>
    </w:pPr>
    <w:r w:rsidRPr="00ED0C7F">
      <w:rPr>
        <w:rFonts w:asciiTheme="minorHAnsi" w:hAnsiTheme="minorHAnsi"/>
        <w:sz w:val="19"/>
        <w:szCs w:val="19"/>
      </w:rPr>
      <w:t>3513 Dupont Ave S APT 201</w:t>
    </w:r>
    <w:r w:rsidR="00D57CAB" w:rsidRPr="00ED0C7F">
      <w:rPr>
        <w:rFonts w:asciiTheme="minorHAnsi" w:hAnsiTheme="minorHAnsi"/>
        <w:sz w:val="19"/>
        <w:szCs w:val="19"/>
      </w:rPr>
      <w:t xml:space="preserve"> </w:t>
    </w:r>
    <w:r w:rsidR="00721BF8" w:rsidRPr="00ED0C7F">
      <w:rPr>
        <w:rFonts w:asciiTheme="minorHAnsi" w:hAnsiTheme="minorHAnsi"/>
        <w:sz w:val="19"/>
        <w:szCs w:val="19"/>
      </w:rPr>
      <w:t xml:space="preserve">| </w:t>
    </w:r>
    <w:r w:rsidR="00D57CAB" w:rsidRPr="00ED0C7F">
      <w:rPr>
        <w:rFonts w:asciiTheme="minorHAnsi" w:hAnsiTheme="minorHAnsi"/>
        <w:sz w:val="19"/>
        <w:szCs w:val="19"/>
      </w:rPr>
      <w:t>Minneapolis</w:t>
    </w:r>
    <w:r w:rsidR="00721BF8" w:rsidRPr="00ED0C7F">
      <w:rPr>
        <w:rFonts w:asciiTheme="minorHAnsi" w:hAnsiTheme="minorHAnsi"/>
        <w:sz w:val="19"/>
        <w:szCs w:val="19"/>
      </w:rPr>
      <w:t xml:space="preserve">, </w:t>
    </w:r>
    <w:r w:rsidR="00677C2D" w:rsidRPr="00ED0C7F">
      <w:rPr>
        <w:rFonts w:asciiTheme="minorHAnsi" w:hAnsiTheme="minorHAnsi"/>
        <w:sz w:val="19"/>
        <w:szCs w:val="19"/>
      </w:rPr>
      <w:t>Minnesota 55</w:t>
    </w:r>
    <w:r w:rsidRPr="00ED0C7F">
      <w:rPr>
        <w:rFonts w:asciiTheme="minorHAnsi" w:hAnsiTheme="minorHAnsi"/>
        <w:sz w:val="19"/>
        <w:szCs w:val="19"/>
      </w:rPr>
      <w:t>408</w:t>
    </w:r>
    <w:r w:rsidR="00721BF8" w:rsidRPr="00ED0C7F">
      <w:rPr>
        <w:rFonts w:asciiTheme="minorHAnsi" w:hAnsiTheme="minorHAnsi"/>
        <w:sz w:val="19"/>
        <w:szCs w:val="19"/>
      </w:rPr>
      <w:t xml:space="preserve"> | </w:t>
    </w:r>
    <w:r w:rsidR="00677C2D" w:rsidRPr="00ED0C7F">
      <w:rPr>
        <w:rFonts w:asciiTheme="minorHAnsi" w:hAnsiTheme="minorHAnsi"/>
        <w:sz w:val="19"/>
        <w:szCs w:val="19"/>
      </w:rPr>
      <w:t>(</w:t>
    </w:r>
    <w:r w:rsidRPr="00ED0C7F">
      <w:rPr>
        <w:rFonts w:asciiTheme="minorHAnsi" w:hAnsiTheme="minorHAnsi"/>
        <w:sz w:val="19"/>
        <w:szCs w:val="19"/>
      </w:rPr>
      <w:t>218)491-3313</w:t>
    </w:r>
    <w:r w:rsidR="00721BF8" w:rsidRPr="00ED0C7F">
      <w:rPr>
        <w:rFonts w:asciiTheme="minorHAnsi" w:hAnsiTheme="minorHAnsi"/>
        <w:sz w:val="19"/>
        <w:szCs w:val="19"/>
      </w:rPr>
      <w:t xml:space="preserve"> </w:t>
    </w:r>
    <w:r w:rsidR="00721BF8" w:rsidRPr="00343481">
      <w:rPr>
        <w:rFonts w:asciiTheme="minorHAnsi" w:hAnsiTheme="minorHAnsi"/>
        <w:sz w:val="19"/>
        <w:szCs w:val="19"/>
      </w:rPr>
      <w:t xml:space="preserve">| </w:t>
    </w:r>
    <w:r w:rsidRPr="00343481">
      <w:rPr>
        <w:rStyle w:val="Hyperlink"/>
        <w:rFonts w:asciiTheme="minorHAnsi" w:hAnsiTheme="minorHAnsi"/>
        <w:color w:val="000000" w:themeColor="text1"/>
        <w:sz w:val="19"/>
        <w:szCs w:val="19"/>
        <w:u w:val="none"/>
      </w:rPr>
      <w:t>bolgrien</w:t>
    </w:r>
    <w:r w:rsidR="00677C2D" w:rsidRPr="00343481">
      <w:rPr>
        <w:rStyle w:val="Hyperlink"/>
        <w:rFonts w:asciiTheme="minorHAnsi" w:hAnsiTheme="minorHAnsi"/>
        <w:color w:val="000000" w:themeColor="text1"/>
        <w:sz w:val="19"/>
        <w:szCs w:val="19"/>
        <w:u w:val="none"/>
      </w:rPr>
      <w:t>@umn.edu</w:t>
    </w:r>
    <w:r w:rsidR="00677C2D" w:rsidRPr="00ED0C7F">
      <w:rPr>
        <w:rFonts w:asciiTheme="minorHAnsi" w:hAnsiTheme="minorHAnsi"/>
        <w:color w:val="000000" w:themeColor="text1"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AC6"/>
    <w:multiLevelType w:val="hybridMultilevel"/>
    <w:tmpl w:val="008677A6"/>
    <w:lvl w:ilvl="0" w:tplc="00B8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DA3"/>
    <w:multiLevelType w:val="hybridMultilevel"/>
    <w:tmpl w:val="0A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564"/>
    <w:multiLevelType w:val="hybridMultilevel"/>
    <w:tmpl w:val="F70C372C"/>
    <w:lvl w:ilvl="0" w:tplc="7360B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4FB"/>
    <w:multiLevelType w:val="hybridMultilevel"/>
    <w:tmpl w:val="E0BA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4DB4"/>
    <w:multiLevelType w:val="hybridMultilevel"/>
    <w:tmpl w:val="51385A2C"/>
    <w:lvl w:ilvl="0" w:tplc="00B81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D778F"/>
    <w:multiLevelType w:val="hybridMultilevel"/>
    <w:tmpl w:val="0ADCFF3C"/>
    <w:lvl w:ilvl="0" w:tplc="4970D7E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23F7542"/>
    <w:multiLevelType w:val="hybridMultilevel"/>
    <w:tmpl w:val="7F2E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7A03"/>
    <w:multiLevelType w:val="hybridMultilevel"/>
    <w:tmpl w:val="347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0636"/>
    <w:multiLevelType w:val="hybridMultilevel"/>
    <w:tmpl w:val="0EA8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8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3FE70B6"/>
    <w:multiLevelType w:val="hybridMultilevel"/>
    <w:tmpl w:val="9050D390"/>
    <w:lvl w:ilvl="0" w:tplc="00B81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9B7553"/>
    <w:multiLevelType w:val="hybridMultilevel"/>
    <w:tmpl w:val="9FBC8266"/>
    <w:lvl w:ilvl="0" w:tplc="00B81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93AD5"/>
    <w:multiLevelType w:val="hybridMultilevel"/>
    <w:tmpl w:val="92E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1297"/>
    <w:multiLevelType w:val="hybridMultilevel"/>
    <w:tmpl w:val="BD8EA46C"/>
    <w:lvl w:ilvl="0" w:tplc="00B81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005D1"/>
    <w:multiLevelType w:val="hybridMultilevel"/>
    <w:tmpl w:val="84F8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6993"/>
    <w:multiLevelType w:val="hybridMultilevel"/>
    <w:tmpl w:val="BFC6A17A"/>
    <w:lvl w:ilvl="0" w:tplc="7674A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4306"/>
    <w:multiLevelType w:val="hybridMultilevel"/>
    <w:tmpl w:val="DA6E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95C8C"/>
    <w:multiLevelType w:val="hybridMultilevel"/>
    <w:tmpl w:val="4BAA221E"/>
    <w:lvl w:ilvl="0" w:tplc="318E5C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24C8C"/>
    <w:multiLevelType w:val="hybridMultilevel"/>
    <w:tmpl w:val="AE9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90A8D"/>
    <w:multiLevelType w:val="hybridMultilevel"/>
    <w:tmpl w:val="03A8A0B0"/>
    <w:lvl w:ilvl="0" w:tplc="00B81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9C5291"/>
    <w:multiLevelType w:val="hybridMultilevel"/>
    <w:tmpl w:val="37A87B78"/>
    <w:lvl w:ilvl="0" w:tplc="E3FCB932">
      <w:start w:val="2016"/>
      <w:numFmt w:val="decimal"/>
      <w:lvlText w:val="%1"/>
      <w:lvlJc w:val="left"/>
      <w:pPr>
        <w:ind w:left="112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6B4BA9"/>
    <w:multiLevelType w:val="hybridMultilevel"/>
    <w:tmpl w:val="B978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67F79"/>
    <w:multiLevelType w:val="hybridMultilevel"/>
    <w:tmpl w:val="504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050BA"/>
    <w:multiLevelType w:val="hybridMultilevel"/>
    <w:tmpl w:val="FB1872F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5ECD3103"/>
    <w:multiLevelType w:val="hybridMultilevel"/>
    <w:tmpl w:val="E70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A1C39"/>
    <w:multiLevelType w:val="hybridMultilevel"/>
    <w:tmpl w:val="BF70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841C4"/>
    <w:multiLevelType w:val="hybridMultilevel"/>
    <w:tmpl w:val="831407F6"/>
    <w:lvl w:ilvl="0" w:tplc="00B81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8E1B51"/>
    <w:multiLevelType w:val="hybridMultilevel"/>
    <w:tmpl w:val="66C03B86"/>
    <w:lvl w:ilvl="0" w:tplc="00B81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DE22ED"/>
    <w:multiLevelType w:val="hybridMultilevel"/>
    <w:tmpl w:val="2F6EDE06"/>
    <w:lvl w:ilvl="0" w:tplc="00B81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0B81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1B33D3"/>
    <w:multiLevelType w:val="hybridMultilevel"/>
    <w:tmpl w:val="C2D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162D"/>
    <w:multiLevelType w:val="hybridMultilevel"/>
    <w:tmpl w:val="DF2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65A1B"/>
    <w:multiLevelType w:val="hybridMultilevel"/>
    <w:tmpl w:val="259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C6810"/>
    <w:multiLevelType w:val="hybridMultilevel"/>
    <w:tmpl w:val="E75A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06AD9"/>
    <w:multiLevelType w:val="hybridMultilevel"/>
    <w:tmpl w:val="C4C2C25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92149"/>
    <w:multiLevelType w:val="hybridMultilevel"/>
    <w:tmpl w:val="2542C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D7C75"/>
    <w:multiLevelType w:val="hybridMultilevel"/>
    <w:tmpl w:val="C46E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2D1BDE"/>
    <w:multiLevelType w:val="hybridMultilevel"/>
    <w:tmpl w:val="E5D8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E30DA"/>
    <w:multiLevelType w:val="hybridMultilevel"/>
    <w:tmpl w:val="A38CD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C6A77"/>
    <w:multiLevelType w:val="hybridMultilevel"/>
    <w:tmpl w:val="3DA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32"/>
  </w:num>
  <w:num w:numId="5">
    <w:abstractNumId w:val="3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23"/>
  </w:num>
  <w:num w:numId="11">
    <w:abstractNumId w:val="22"/>
  </w:num>
  <w:num w:numId="12">
    <w:abstractNumId w:val="3"/>
  </w:num>
  <w:num w:numId="13">
    <w:abstractNumId w:val="19"/>
  </w:num>
  <w:num w:numId="14">
    <w:abstractNumId w:val="7"/>
  </w:num>
  <w:num w:numId="15">
    <w:abstractNumId w:val="18"/>
  </w:num>
  <w:num w:numId="16">
    <w:abstractNumId w:val="0"/>
  </w:num>
  <w:num w:numId="17">
    <w:abstractNumId w:val="27"/>
  </w:num>
  <w:num w:numId="18">
    <w:abstractNumId w:val="16"/>
  </w:num>
  <w:num w:numId="19">
    <w:abstractNumId w:val="24"/>
  </w:num>
  <w:num w:numId="20">
    <w:abstractNumId w:val="8"/>
  </w:num>
  <w:num w:numId="21">
    <w:abstractNumId w:val="15"/>
  </w:num>
  <w:num w:numId="22">
    <w:abstractNumId w:val="11"/>
  </w:num>
  <w:num w:numId="23">
    <w:abstractNumId w:val="1"/>
  </w:num>
  <w:num w:numId="24">
    <w:abstractNumId w:val="10"/>
  </w:num>
  <w:num w:numId="25">
    <w:abstractNumId w:val="25"/>
  </w:num>
  <w:num w:numId="26">
    <w:abstractNumId w:val="4"/>
  </w:num>
  <w:num w:numId="27">
    <w:abstractNumId w:val="9"/>
  </w:num>
  <w:num w:numId="28">
    <w:abstractNumId w:val="35"/>
  </w:num>
  <w:num w:numId="29">
    <w:abstractNumId w:val="37"/>
  </w:num>
  <w:num w:numId="30">
    <w:abstractNumId w:val="28"/>
  </w:num>
  <w:num w:numId="31">
    <w:abstractNumId w:val="30"/>
  </w:num>
  <w:num w:numId="32">
    <w:abstractNumId w:val="29"/>
  </w:num>
  <w:num w:numId="33">
    <w:abstractNumId w:val="6"/>
  </w:num>
  <w:num w:numId="34">
    <w:abstractNumId w:val="12"/>
  </w:num>
  <w:num w:numId="35">
    <w:abstractNumId w:val="26"/>
  </w:num>
  <w:num w:numId="36">
    <w:abstractNumId w:val="36"/>
  </w:num>
  <w:num w:numId="37">
    <w:abstractNumId w:val="33"/>
  </w:num>
  <w:num w:numId="3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7D"/>
    <w:rsid w:val="00003104"/>
    <w:rsid w:val="000054B1"/>
    <w:rsid w:val="00007A70"/>
    <w:rsid w:val="000161AE"/>
    <w:rsid w:val="0001786F"/>
    <w:rsid w:val="00025A17"/>
    <w:rsid w:val="00026814"/>
    <w:rsid w:val="000277CB"/>
    <w:rsid w:val="00027D63"/>
    <w:rsid w:val="00030BF2"/>
    <w:rsid w:val="0003494A"/>
    <w:rsid w:val="0004338A"/>
    <w:rsid w:val="00044606"/>
    <w:rsid w:val="0005559F"/>
    <w:rsid w:val="00061AA0"/>
    <w:rsid w:val="00067196"/>
    <w:rsid w:val="000A1B7D"/>
    <w:rsid w:val="000A6920"/>
    <w:rsid w:val="000C068B"/>
    <w:rsid w:val="000C1F96"/>
    <w:rsid w:val="000D18EB"/>
    <w:rsid w:val="000D22B9"/>
    <w:rsid w:val="000D3649"/>
    <w:rsid w:val="000E5C28"/>
    <w:rsid w:val="000F3987"/>
    <w:rsid w:val="000F44C1"/>
    <w:rsid w:val="00100D37"/>
    <w:rsid w:val="00111F6E"/>
    <w:rsid w:val="00117310"/>
    <w:rsid w:val="00121B5F"/>
    <w:rsid w:val="001232F1"/>
    <w:rsid w:val="00124F6E"/>
    <w:rsid w:val="001364E1"/>
    <w:rsid w:val="00141AD3"/>
    <w:rsid w:val="0015101C"/>
    <w:rsid w:val="001518E7"/>
    <w:rsid w:val="00152FA7"/>
    <w:rsid w:val="00160D94"/>
    <w:rsid w:val="0017468D"/>
    <w:rsid w:val="00190D4A"/>
    <w:rsid w:val="001B1C16"/>
    <w:rsid w:val="001C25CD"/>
    <w:rsid w:val="001D3775"/>
    <w:rsid w:val="001D74EC"/>
    <w:rsid w:val="001F1EA7"/>
    <w:rsid w:val="001F4B3B"/>
    <w:rsid w:val="001F5580"/>
    <w:rsid w:val="002036CE"/>
    <w:rsid w:val="002072F6"/>
    <w:rsid w:val="00217E6D"/>
    <w:rsid w:val="00230841"/>
    <w:rsid w:val="00241D2C"/>
    <w:rsid w:val="0024241E"/>
    <w:rsid w:val="00260D0D"/>
    <w:rsid w:val="00264906"/>
    <w:rsid w:val="00275C54"/>
    <w:rsid w:val="002764ED"/>
    <w:rsid w:val="002907E7"/>
    <w:rsid w:val="002A290D"/>
    <w:rsid w:val="002A449D"/>
    <w:rsid w:val="002B1660"/>
    <w:rsid w:val="002B4B1D"/>
    <w:rsid w:val="002B5444"/>
    <w:rsid w:val="002B7377"/>
    <w:rsid w:val="002B7AD2"/>
    <w:rsid w:val="002C30D6"/>
    <w:rsid w:val="002C7010"/>
    <w:rsid w:val="002D3994"/>
    <w:rsid w:val="002E3FC1"/>
    <w:rsid w:val="002E553F"/>
    <w:rsid w:val="002F3079"/>
    <w:rsid w:val="002F3443"/>
    <w:rsid w:val="002F3554"/>
    <w:rsid w:val="002F3F4E"/>
    <w:rsid w:val="002F4E7D"/>
    <w:rsid w:val="002F628B"/>
    <w:rsid w:val="0030447E"/>
    <w:rsid w:val="003123F3"/>
    <w:rsid w:val="00313939"/>
    <w:rsid w:val="00315CAA"/>
    <w:rsid w:val="0031739A"/>
    <w:rsid w:val="0032294C"/>
    <w:rsid w:val="00336D05"/>
    <w:rsid w:val="00340B58"/>
    <w:rsid w:val="00343481"/>
    <w:rsid w:val="00351137"/>
    <w:rsid w:val="003523B0"/>
    <w:rsid w:val="00372C38"/>
    <w:rsid w:val="00385812"/>
    <w:rsid w:val="003A3DAC"/>
    <w:rsid w:val="003B0F28"/>
    <w:rsid w:val="003C61E2"/>
    <w:rsid w:val="003D6C43"/>
    <w:rsid w:val="003E62F9"/>
    <w:rsid w:val="003E78CF"/>
    <w:rsid w:val="0040053A"/>
    <w:rsid w:val="004035C3"/>
    <w:rsid w:val="0040439E"/>
    <w:rsid w:val="00410D89"/>
    <w:rsid w:val="0042063B"/>
    <w:rsid w:val="004220D7"/>
    <w:rsid w:val="00426871"/>
    <w:rsid w:val="004305E9"/>
    <w:rsid w:val="004349CB"/>
    <w:rsid w:val="00440845"/>
    <w:rsid w:val="00441384"/>
    <w:rsid w:val="004507E6"/>
    <w:rsid w:val="00452067"/>
    <w:rsid w:val="00464C31"/>
    <w:rsid w:val="00474E5D"/>
    <w:rsid w:val="00477A97"/>
    <w:rsid w:val="00477FE9"/>
    <w:rsid w:val="0049160C"/>
    <w:rsid w:val="004A0380"/>
    <w:rsid w:val="004A51C3"/>
    <w:rsid w:val="004A6D16"/>
    <w:rsid w:val="004A6F80"/>
    <w:rsid w:val="004C4EBF"/>
    <w:rsid w:val="004D4B67"/>
    <w:rsid w:val="004D647A"/>
    <w:rsid w:val="004E0E6A"/>
    <w:rsid w:val="00517760"/>
    <w:rsid w:val="00536C3D"/>
    <w:rsid w:val="0054221A"/>
    <w:rsid w:val="00544D10"/>
    <w:rsid w:val="00550ACC"/>
    <w:rsid w:val="005517DB"/>
    <w:rsid w:val="00552789"/>
    <w:rsid w:val="00565294"/>
    <w:rsid w:val="0058480F"/>
    <w:rsid w:val="005859B8"/>
    <w:rsid w:val="00587A7D"/>
    <w:rsid w:val="005922B4"/>
    <w:rsid w:val="0059392E"/>
    <w:rsid w:val="005A0AAE"/>
    <w:rsid w:val="005A54F5"/>
    <w:rsid w:val="005B7322"/>
    <w:rsid w:val="005C4D75"/>
    <w:rsid w:val="005C7BE2"/>
    <w:rsid w:val="005D2E6A"/>
    <w:rsid w:val="005D655E"/>
    <w:rsid w:val="005D7EB6"/>
    <w:rsid w:val="005E4051"/>
    <w:rsid w:val="005E541D"/>
    <w:rsid w:val="006050A2"/>
    <w:rsid w:val="0062738A"/>
    <w:rsid w:val="0063257A"/>
    <w:rsid w:val="0063790B"/>
    <w:rsid w:val="00642F2A"/>
    <w:rsid w:val="006770CD"/>
    <w:rsid w:val="00677C2D"/>
    <w:rsid w:val="00690402"/>
    <w:rsid w:val="006A1E50"/>
    <w:rsid w:val="006A52CB"/>
    <w:rsid w:val="006A5F47"/>
    <w:rsid w:val="006A64C5"/>
    <w:rsid w:val="006B207C"/>
    <w:rsid w:val="006B5621"/>
    <w:rsid w:val="006C07C0"/>
    <w:rsid w:val="006C2483"/>
    <w:rsid w:val="006E3B85"/>
    <w:rsid w:val="006E5F64"/>
    <w:rsid w:val="006F342F"/>
    <w:rsid w:val="007028C0"/>
    <w:rsid w:val="00705D1B"/>
    <w:rsid w:val="00721BF8"/>
    <w:rsid w:val="00725B72"/>
    <w:rsid w:val="0073350C"/>
    <w:rsid w:val="00733A2D"/>
    <w:rsid w:val="00756EBD"/>
    <w:rsid w:val="00765087"/>
    <w:rsid w:val="00766BBA"/>
    <w:rsid w:val="007675FD"/>
    <w:rsid w:val="00771442"/>
    <w:rsid w:val="007747D8"/>
    <w:rsid w:val="00777763"/>
    <w:rsid w:val="0078111A"/>
    <w:rsid w:val="00793121"/>
    <w:rsid w:val="007A054F"/>
    <w:rsid w:val="007A5DE6"/>
    <w:rsid w:val="007B32DB"/>
    <w:rsid w:val="007B3A4E"/>
    <w:rsid w:val="007B4A4B"/>
    <w:rsid w:val="007C53A1"/>
    <w:rsid w:val="007C7EED"/>
    <w:rsid w:val="007E0EFD"/>
    <w:rsid w:val="007E337E"/>
    <w:rsid w:val="007E52A2"/>
    <w:rsid w:val="007F538F"/>
    <w:rsid w:val="008508AD"/>
    <w:rsid w:val="0085145F"/>
    <w:rsid w:val="0087177D"/>
    <w:rsid w:val="008744D1"/>
    <w:rsid w:val="00892FEB"/>
    <w:rsid w:val="00895193"/>
    <w:rsid w:val="00897791"/>
    <w:rsid w:val="008A0144"/>
    <w:rsid w:val="008A0A7E"/>
    <w:rsid w:val="008A15E8"/>
    <w:rsid w:val="008A2DEC"/>
    <w:rsid w:val="008B61DC"/>
    <w:rsid w:val="008B7A19"/>
    <w:rsid w:val="008B7D59"/>
    <w:rsid w:val="008C10A1"/>
    <w:rsid w:val="008C5A84"/>
    <w:rsid w:val="008D5984"/>
    <w:rsid w:val="008D603B"/>
    <w:rsid w:val="008E0BC9"/>
    <w:rsid w:val="008E2B37"/>
    <w:rsid w:val="008E2C70"/>
    <w:rsid w:val="008F2F2C"/>
    <w:rsid w:val="008F51E2"/>
    <w:rsid w:val="008F794D"/>
    <w:rsid w:val="009008BD"/>
    <w:rsid w:val="009173DB"/>
    <w:rsid w:val="009234ED"/>
    <w:rsid w:val="009260B5"/>
    <w:rsid w:val="0092791D"/>
    <w:rsid w:val="009338A5"/>
    <w:rsid w:val="00935578"/>
    <w:rsid w:val="0094405D"/>
    <w:rsid w:val="00947542"/>
    <w:rsid w:val="00971245"/>
    <w:rsid w:val="009B2888"/>
    <w:rsid w:val="009C4F0E"/>
    <w:rsid w:val="009C7BA3"/>
    <w:rsid w:val="009D7026"/>
    <w:rsid w:val="009E03D0"/>
    <w:rsid w:val="009E1A9E"/>
    <w:rsid w:val="00A01841"/>
    <w:rsid w:val="00A04CC0"/>
    <w:rsid w:val="00A2728E"/>
    <w:rsid w:val="00A35682"/>
    <w:rsid w:val="00A46250"/>
    <w:rsid w:val="00A47973"/>
    <w:rsid w:val="00A56878"/>
    <w:rsid w:val="00A63E63"/>
    <w:rsid w:val="00A703FC"/>
    <w:rsid w:val="00A704CA"/>
    <w:rsid w:val="00A7106B"/>
    <w:rsid w:val="00A86FA7"/>
    <w:rsid w:val="00AB239E"/>
    <w:rsid w:val="00AB2732"/>
    <w:rsid w:val="00AB409B"/>
    <w:rsid w:val="00AB58DF"/>
    <w:rsid w:val="00AD2D09"/>
    <w:rsid w:val="00AD39D1"/>
    <w:rsid w:val="00B00F8C"/>
    <w:rsid w:val="00B02255"/>
    <w:rsid w:val="00B10C8D"/>
    <w:rsid w:val="00B32ADB"/>
    <w:rsid w:val="00B37539"/>
    <w:rsid w:val="00B71C3A"/>
    <w:rsid w:val="00B85864"/>
    <w:rsid w:val="00B873D1"/>
    <w:rsid w:val="00B966B6"/>
    <w:rsid w:val="00BB4E3C"/>
    <w:rsid w:val="00BC74E5"/>
    <w:rsid w:val="00BD27B8"/>
    <w:rsid w:val="00BD4785"/>
    <w:rsid w:val="00BE34CA"/>
    <w:rsid w:val="00BE7281"/>
    <w:rsid w:val="00BE7FA0"/>
    <w:rsid w:val="00BF52E3"/>
    <w:rsid w:val="00C01F83"/>
    <w:rsid w:val="00C1445C"/>
    <w:rsid w:val="00C1579E"/>
    <w:rsid w:val="00C16683"/>
    <w:rsid w:val="00C40760"/>
    <w:rsid w:val="00C44F01"/>
    <w:rsid w:val="00C518A4"/>
    <w:rsid w:val="00C537B4"/>
    <w:rsid w:val="00C63652"/>
    <w:rsid w:val="00C70FED"/>
    <w:rsid w:val="00C715D6"/>
    <w:rsid w:val="00C73C5D"/>
    <w:rsid w:val="00C77704"/>
    <w:rsid w:val="00C81856"/>
    <w:rsid w:val="00C85006"/>
    <w:rsid w:val="00C8595D"/>
    <w:rsid w:val="00C90D65"/>
    <w:rsid w:val="00C95BBC"/>
    <w:rsid w:val="00CA2099"/>
    <w:rsid w:val="00CB0E15"/>
    <w:rsid w:val="00CB437A"/>
    <w:rsid w:val="00CC4385"/>
    <w:rsid w:val="00CE3CF4"/>
    <w:rsid w:val="00CF683D"/>
    <w:rsid w:val="00CF709F"/>
    <w:rsid w:val="00D010B1"/>
    <w:rsid w:val="00D05CDC"/>
    <w:rsid w:val="00D20551"/>
    <w:rsid w:val="00D265AC"/>
    <w:rsid w:val="00D3175C"/>
    <w:rsid w:val="00D31A7C"/>
    <w:rsid w:val="00D4040D"/>
    <w:rsid w:val="00D42D14"/>
    <w:rsid w:val="00D44488"/>
    <w:rsid w:val="00D46B21"/>
    <w:rsid w:val="00D5041B"/>
    <w:rsid w:val="00D52363"/>
    <w:rsid w:val="00D57CAB"/>
    <w:rsid w:val="00D7705F"/>
    <w:rsid w:val="00D8117A"/>
    <w:rsid w:val="00D83E04"/>
    <w:rsid w:val="00D9306F"/>
    <w:rsid w:val="00D93B14"/>
    <w:rsid w:val="00DA1C65"/>
    <w:rsid w:val="00DA339D"/>
    <w:rsid w:val="00DA476C"/>
    <w:rsid w:val="00DC06F3"/>
    <w:rsid w:val="00DC0A34"/>
    <w:rsid w:val="00DC3EC5"/>
    <w:rsid w:val="00DD024F"/>
    <w:rsid w:val="00DD2BE8"/>
    <w:rsid w:val="00DD4B95"/>
    <w:rsid w:val="00DE23E8"/>
    <w:rsid w:val="00DF1ECC"/>
    <w:rsid w:val="00DF2597"/>
    <w:rsid w:val="00DF3164"/>
    <w:rsid w:val="00DF53F6"/>
    <w:rsid w:val="00DF722B"/>
    <w:rsid w:val="00E02307"/>
    <w:rsid w:val="00E1345E"/>
    <w:rsid w:val="00E2072C"/>
    <w:rsid w:val="00E241DC"/>
    <w:rsid w:val="00E31EC6"/>
    <w:rsid w:val="00E33736"/>
    <w:rsid w:val="00E36C52"/>
    <w:rsid w:val="00E50F3F"/>
    <w:rsid w:val="00E52040"/>
    <w:rsid w:val="00E60E9F"/>
    <w:rsid w:val="00E72DF2"/>
    <w:rsid w:val="00E73726"/>
    <w:rsid w:val="00E74682"/>
    <w:rsid w:val="00E81C68"/>
    <w:rsid w:val="00E872B2"/>
    <w:rsid w:val="00E93655"/>
    <w:rsid w:val="00EC428F"/>
    <w:rsid w:val="00EC7014"/>
    <w:rsid w:val="00ED0C7F"/>
    <w:rsid w:val="00ED25F2"/>
    <w:rsid w:val="00EE4FE5"/>
    <w:rsid w:val="00EF27B0"/>
    <w:rsid w:val="00F05549"/>
    <w:rsid w:val="00F06EE4"/>
    <w:rsid w:val="00F148F2"/>
    <w:rsid w:val="00F24FD9"/>
    <w:rsid w:val="00F3151E"/>
    <w:rsid w:val="00F57E59"/>
    <w:rsid w:val="00F67DEB"/>
    <w:rsid w:val="00F7431A"/>
    <w:rsid w:val="00F83A50"/>
    <w:rsid w:val="00F853C3"/>
    <w:rsid w:val="00F91308"/>
    <w:rsid w:val="00FB4939"/>
    <w:rsid w:val="00FC62FA"/>
    <w:rsid w:val="00FE3513"/>
    <w:rsid w:val="00FE5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326585B"/>
  <w15:docId w15:val="{25F7505E-3F80-4B4F-BEA7-58E3AB2A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A4"/>
    <w:rPr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536C3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70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7026"/>
    <w:rPr>
      <w:sz w:val="24"/>
      <w:szCs w:val="24"/>
    </w:rPr>
  </w:style>
  <w:style w:type="character" w:styleId="Hyperlink">
    <w:name w:val="Hyperlink"/>
    <w:uiPriority w:val="99"/>
    <w:unhideWhenUsed/>
    <w:rsid w:val="009D702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232F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F5580"/>
  </w:style>
  <w:style w:type="paragraph" w:styleId="BalloonText">
    <w:name w:val="Balloon Text"/>
    <w:basedOn w:val="Normal"/>
    <w:link w:val="BalloonTextChar"/>
    <w:uiPriority w:val="99"/>
    <w:semiHidden/>
    <w:unhideWhenUsed/>
    <w:rsid w:val="00EF2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B0"/>
    <w:rPr>
      <w:rFonts w:ascii="Lucida Grande" w:hAnsi="Lucida Grande"/>
      <w:sz w:val="18"/>
      <w:szCs w:val="18"/>
      <w:lang w:eastAsia="ja-JP"/>
    </w:rPr>
  </w:style>
  <w:style w:type="paragraph" w:customStyle="1" w:styleId="BulletedList">
    <w:name w:val="Bulleted List"/>
    <w:next w:val="Normal"/>
    <w:rsid w:val="001C25CD"/>
    <w:pPr>
      <w:numPr>
        <w:numId w:val="4"/>
      </w:numPr>
    </w:pPr>
    <w:rPr>
      <w:rFonts w:ascii="Times New Roman" w:eastAsia="Times New Roman" w:hAnsi="Times New Roman"/>
      <w:spacing w:val="-5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7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4C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CA"/>
    <w:rPr>
      <w:b/>
      <w:bCs/>
      <w:lang w:eastAsia="ja-JP"/>
    </w:rPr>
  </w:style>
  <w:style w:type="paragraph" w:styleId="Revision">
    <w:name w:val="Revision"/>
    <w:hidden/>
    <w:uiPriority w:val="99"/>
    <w:semiHidden/>
    <w:rsid w:val="00DA476C"/>
    <w:rPr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CA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2B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60B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6C3D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D0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F2F30-3370-4CF0-9EAA-4393A13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Français De New York</Company>
  <LinksUpToDate>false</LinksUpToDate>
  <CharactersWithSpaces>8278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http://midnightrun.org/</vt:lpwstr>
      </vt:variant>
      <vt:variant>
        <vt:lpwstr/>
      </vt:variant>
      <vt:variant>
        <vt:i4>2686994</vt:i4>
      </vt:variant>
      <vt:variant>
        <vt:i4>5</vt:i4>
      </vt:variant>
      <vt:variant>
        <vt:i4>0</vt:i4>
      </vt:variant>
      <vt:variant>
        <vt:i4>5</vt:i4>
      </vt:variant>
      <vt:variant>
        <vt:lpwstr>mailto:schachtc@carleton.edu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Nicla</dc:creator>
  <cp:keywords/>
  <dc:description/>
  <cp:lastModifiedBy>Rachel F Magennis</cp:lastModifiedBy>
  <cp:revision>2</cp:revision>
  <cp:lastPrinted>2017-12-01T02:28:00Z</cp:lastPrinted>
  <dcterms:created xsi:type="dcterms:W3CDTF">2019-08-22T15:36:00Z</dcterms:created>
  <dcterms:modified xsi:type="dcterms:W3CDTF">2019-08-22T15:36:00Z</dcterms:modified>
</cp:coreProperties>
</file>