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B4B6C" w14:textId="77777777" w:rsidR="007E5803" w:rsidRDefault="007E5803">
      <w:pPr>
        <w:pStyle w:val="ReportTitle"/>
      </w:pPr>
      <w:r>
        <w:t>University of Minnesota Curriculum Vitae</w:t>
      </w:r>
    </w:p>
    <w:p w14:paraId="602933B1" w14:textId="77777777" w:rsidR="007E5803" w:rsidRDefault="007E5803"/>
    <w:p w14:paraId="27B0F5C1" w14:textId="77777777" w:rsidR="007E5803" w:rsidRDefault="007E5803">
      <w:pPr>
        <w:pStyle w:val="ReportTitle"/>
        <w:rPr>
          <w:caps/>
        </w:rPr>
      </w:pPr>
      <w:r>
        <w:rPr>
          <w:caps/>
        </w:rPr>
        <w:t>Anna E. Prizment PhD, MPH, MS</w:t>
      </w:r>
    </w:p>
    <w:p w14:paraId="4AD0A888" w14:textId="77777777" w:rsidR="00D42FF5" w:rsidRDefault="007E5803">
      <w:pPr>
        <w:pStyle w:val="ReportTitle"/>
        <w:rPr>
          <w:rStyle w:val="lrzxr"/>
        </w:rPr>
      </w:pPr>
      <w:r>
        <w:br/>
      </w:r>
      <w:r w:rsidR="00D42FF5">
        <w:rPr>
          <w:rStyle w:val="lrzxr"/>
        </w:rPr>
        <w:t xml:space="preserve">1200 S Washington Ave #175, </w:t>
      </w:r>
    </w:p>
    <w:p w14:paraId="41DE44D2" w14:textId="77777777" w:rsidR="007E5803" w:rsidRDefault="00D42FF5">
      <w:pPr>
        <w:pStyle w:val="ReportTitle"/>
      </w:pPr>
      <w:r>
        <w:rPr>
          <w:rStyle w:val="lrzxr"/>
        </w:rPr>
        <w:t>Minneapolis, MN 55415</w:t>
      </w:r>
      <w:r w:rsidR="007E5803">
        <w:br/>
        <w:t>prizm001@umn.edu</w:t>
      </w:r>
    </w:p>
    <w:p w14:paraId="0702F6D9" w14:textId="77777777" w:rsidR="007E5803" w:rsidRDefault="007E5803">
      <w:pPr>
        <w:pStyle w:val="section2"/>
      </w:pPr>
      <w:r>
        <w:t>Education</w:t>
      </w:r>
    </w:p>
    <w:tbl>
      <w:tblPr>
        <w:tblW w:w="9560" w:type="dxa"/>
        <w:tblInd w:w="5" w:type="dxa"/>
        <w:tblLayout w:type="fixed"/>
        <w:tblCellMar>
          <w:left w:w="115" w:type="dxa"/>
          <w:right w:w="115" w:type="dxa"/>
        </w:tblCellMar>
        <w:tblLook w:val="0000" w:firstRow="0" w:lastRow="0" w:firstColumn="0" w:lastColumn="0" w:noHBand="0" w:noVBand="0"/>
      </w:tblPr>
      <w:tblGrid>
        <w:gridCol w:w="540"/>
        <w:gridCol w:w="5240"/>
        <w:gridCol w:w="3780"/>
      </w:tblGrid>
      <w:tr w:rsidR="007E5803" w14:paraId="4E6938E1" w14:textId="77777777">
        <w:tc>
          <w:tcPr>
            <w:tcW w:w="5780" w:type="dxa"/>
            <w:gridSpan w:val="2"/>
            <w:tcBorders>
              <w:top w:val="nil"/>
              <w:left w:val="nil"/>
              <w:bottom w:val="nil"/>
              <w:right w:val="nil"/>
            </w:tcBorders>
          </w:tcPr>
          <w:p w14:paraId="17C48C0C" w14:textId="77777777" w:rsidR="007E5803" w:rsidRDefault="007E5803">
            <w:r>
              <w:t>PhD, University of Minnesota</w:t>
            </w:r>
          </w:p>
        </w:tc>
        <w:tc>
          <w:tcPr>
            <w:tcW w:w="3780" w:type="dxa"/>
            <w:tcBorders>
              <w:top w:val="nil"/>
              <w:left w:val="nil"/>
              <w:bottom w:val="nil"/>
              <w:right w:val="nil"/>
            </w:tcBorders>
          </w:tcPr>
          <w:p w14:paraId="6A3D5816" w14:textId="77777777" w:rsidR="007E5803" w:rsidRDefault="007E5803">
            <w:pPr>
              <w:jc w:val="right"/>
            </w:pPr>
            <w:r>
              <w:t xml:space="preserve">2010 </w:t>
            </w:r>
          </w:p>
        </w:tc>
      </w:tr>
      <w:tr w:rsidR="007E5803" w14:paraId="1CAB8453" w14:textId="77777777">
        <w:tc>
          <w:tcPr>
            <w:tcW w:w="540" w:type="dxa"/>
            <w:tcBorders>
              <w:top w:val="nil"/>
              <w:left w:val="nil"/>
              <w:bottom w:val="nil"/>
              <w:right w:val="nil"/>
            </w:tcBorders>
          </w:tcPr>
          <w:p w14:paraId="35B7F75D" w14:textId="77777777" w:rsidR="007E5803" w:rsidRDefault="007E5803"/>
        </w:tc>
        <w:tc>
          <w:tcPr>
            <w:tcW w:w="5240" w:type="dxa"/>
            <w:tcBorders>
              <w:top w:val="nil"/>
              <w:left w:val="nil"/>
              <w:bottom w:val="nil"/>
              <w:right w:val="nil"/>
            </w:tcBorders>
          </w:tcPr>
          <w:p w14:paraId="6D998CA4" w14:textId="77777777" w:rsidR="007E5803" w:rsidRDefault="007E5803">
            <w:pPr>
              <w:ind w:left="360" w:hanging="360"/>
            </w:pPr>
            <w:r>
              <w:t>Minneapolis, Minnesota</w:t>
            </w:r>
          </w:p>
          <w:p w14:paraId="36B551F6" w14:textId="77777777" w:rsidR="007E5803" w:rsidRDefault="007E5803">
            <w:pPr>
              <w:ind w:left="360" w:hanging="360"/>
            </w:pPr>
            <w:r>
              <w:t>Major: Epidemiology</w:t>
            </w:r>
          </w:p>
          <w:p w14:paraId="651610DF" w14:textId="77777777" w:rsidR="007E5803" w:rsidRDefault="007E5803">
            <w:pPr>
              <w:ind w:left="360" w:hanging="360"/>
            </w:pPr>
            <w:r>
              <w:t>Minor: Biostatistics</w:t>
            </w:r>
          </w:p>
          <w:p w14:paraId="1A92384B" w14:textId="77777777" w:rsidR="007E5803" w:rsidRDefault="007E5803">
            <w:r>
              <w:t>Advisor: Kristin E Anderson</w:t>
            </w:r>
          </w:p>
        </w:tc>
        <w:tc>
          <w:tcPr>
            <w:tcW w:w="3780" w:type="dxa"/>
            <w:tcBorders>
              <w:top w:val="nil"/>
              <w:left w:val="nil"/>
              <w:bottom w:val="nil"/>
              <w:right w:val="nil"/>
            </w:tcBorders>
          </w:tcPr>
          <w:p w14:paraId="768663B1" w14:textId="77777777" w:rsidR="007E5803" w:rsidRDefault="007E5803">
            <w:pPr>
              <w:jc w:val="right"/>
            </w:pPr>
          </w:p>
        </w:tc>
      </w:tr>
      <w:tr w:rsidR="007E5803" w14:paraId="723F9ABD" w14:textId="77777777">
        <w:tc>
          <w:tcPr>
            <w:tcW w:w="540" w:type="dxa"/>
            <w:tcBorders>
              <w:top w:val="nil"/>
              <w:left w:val="nil"/>
              <w:bottom w:val="nil"/>
              <w:right w:val="nil"/>
            </w:tcBorders>
          </w:tcPr>
          <w:p w14:paraId="7B0023EA" w14:textId="77777777" w:rsidR="007E5803" w:rsidRDefault="007E5803"/>
        </w:tc>
        <w:tc>
          <w:tcPr>
            <w:tcW w:w="5240" w:type="dxa"/>
            <w:tcBorders>
              <w:top w:val="nil"/>
              <w:left w:val="nil"/>
              <w:bottom w:val="nil"/>
              <w:right w:val="nil"/>
            </w:tcBorders>
          </w:tcPr>
          <w:p w14:paraId="4F6EB7F3" w14:textId="77777777" w:rsidR="007E5803" w:rsidRDefault="007E5803">
            <w:pPr>
              <w:ind w:left="360" w:hanging="360"/>
            </w:pPr>
          </w:p>
        </w:tc>
        <w:tc>
          <w:tcPr>
            <w:tcW w:w="3780" w:type="dxa"/>
            <w:tcBorders>
              <w:top w:val="nil"/>
              <w:left w:val="nil"/>
              <w:bottom w:val="nil"/>
              <w:right w:val="nil"/>
            </w:tcBorders>
          </w:tcPr>
          <w:p w14:paraId="6593CD80" w14:textId="77777777" w:rsidR="007E5803" w:rsidRDefault="007E5803">
            <w:pPr>
              <w:jc w:val="right"/>
            </w:pPr>
          </w:p>
        </w:tc>
      </w:tr>
      <w:tr w:rsidR="007E5803" w14:paraId="3B3CCEE9" w14:textId="77777777">
        <w:tc>
          <w:tcPr>
            <w:tcW w:w="5780" w:type="dxa"/>
            <w:gridSpan w:val="2"/>
            <w:tcBorders>
              <w:top w:val="nil"/>
              <w:left w:val="nil"/>
              <w:bottom w:val="nil"/>
              <w:right w:val="nil"/>
            </w:tcBorders>
          </w:tcPr>
          <w:p w14:paraId="0D202C70" w14:textId="77777777" w:rsidR="007E5803" w:rsidRDefault="007E5803">
            <w:r>
              <w:t>MPH, University of Minnesota</w:t>
            </w:r>
          </w:p>
        </w:tc>
        <w:tc>
          <w:tcPr>
            <w:tcW w:w="3780" w:type="dxa"/>
            <w:tcBorders>
              <w:top w:val="nil"/>
              <w:left w:val="nil"/>
              <w:bottom w:val="nil"/>
              <w:right w:val="nil"/>
            </w:tcBorders>
          </w:tcPr>
          <w:p w14:paraId="26558E32" w14:textId="77777777" w:rsidR="007E5803" w:rsidRDefault="007E5803">
            <w:pPr>
              <w:jc w:val="right"/>
            </w:pPr>
            <w:r>
              <w:t xml:space="preserve">2006 </w:t>
            </w:r>
          </w:p>
        </w:tc>
      </w:tr>
      <w:tr w:rsidR="007E5803" w14:paraId="6208963E" w14:textId="77777777">
        <w:tc>
          <w:tcPr>
            <w:tcW w:w="540" w:type="dxa"/>
            <w:tcBorders>
              <w:top w:val="nil"/>
              <w:left w:val="nil"/>
              <w:bottom w:val="nil"/>
              <w:right w:val="nil"/>
            </w:tcBorders>
          </w:tcPr>
          <w:p w14:paraId="26DA83B5" w14:textId="77777777" w:rsidR="007E5803" w:rsidRDefault="007E5803"/>
        </w:tc>
        <w:tc>
          <w:tcPr>
            <w:tcW w:w="5240" w:type="dxa"/>
            <w:tcBorders>
              <w:top w:val="nil"/>
              <w:left w:val="nil"/>
              <w:bottom w:val="nil"/>
              <w:right w:val="nil"/>
            </w:tcBorders>
          </w:tcPr>
          <w:p w14:paraId="27FB8009" w14:textId="77777777" w:rsidR="007E5803" w:rsidRDefault="007E5803">
            <w:pPr>
              <w:ind w:left="360" w:hanging="360"/>
            </w:pPr>
            <w:r>
              <w:t>Minneapolis, Minnesota</w:t>
            </w:r>
          </w:p>
          <w:p w14:paraId="766BA578" w14:textId="77777777" w:rsidR="007E5803" w:rsidRDefault="007E5803">
            <w:pPr>
              <w:ind w:left="360" w:hanging="360"/>
            </w:pPr>
            <w:r>
              <w:t>Major: Epidemiology</w:t>
            </w:r>
          </w:p>
          <w:p w14:paraId="1AB7E262" w14:textId="77777777" w:rsidR="007E5803" w:rsidRDefault="007E5803">
            <w:r>
              <w:t>Advisor: Julie Ross</w:t>
            </w:r>
          </w:p>
        </w:tc>
        <w:tc>
          <w:tcPr>
            <w:tcW w:w="3780" w:type="dxa"/>
            <w:tcBorders>
              <w:top w:val="nil"/>
              <w:left w:val="nil"/>
              <w:bottom w:val="nil"/>
              <w:right w:val="nil"/>
            </w:tcBorders>
          </w:tcPr>
          <w:p w14:paraId="1B7491C3" w14:textId="77777777" w:rsidR="007E5803" w:rsidRDefault="007E5803">
            <w:pPr>
              <w:jc w:val="right"/>
            </w:pPr>
          </w:p>
        </w:tc>
      </w:tr>
      <w:tr w:rsidR="007E5803" w14:paraId="79E692C5" w14:textId="77777777">
        <w:tc>
          <w:tcPr>
            <w:tcW w:w="540" w:type="dxa"/>
            <w:tcBorders>
              <w:top w:val="nil"/>
              <w:left w:val="nil"/>
              <w:bottom w:val="nil"/>
              <w:right w:val="nil"/>
            </w:tcBorders>
          </w:tcPr>
          <w:p w14:paraId="7E78AF66" w14:textId="77777777" w:rsidR="007E5803" w:rsidRDefault="007E5803"/>
        </w:tc>
        <w:tc>
          <w:tcPr>
            <w:tcW w:w="5240" w:type="dxa"/>
            <w:tcBorders>
              <w:top w:val="nil"/>
              <w:left w:val="nil"/>
              <w:bottom w:val="nil"/>
              <w:right w:val="nil"/>
            </w:tcBorders>
          </w:tcPr>
          <w:p w14:paraId="76EDC4F4" w14:textId="77777777" w:rsidR="007E5803" w:rsidRDefault="007E5803">
            <w:pPr>
              <w:ind w:left="360" w:hanging="360"/>
            </w:pPr>
          </w:p>
        </w:tc>
        <w:tc>
          <w:tcPr>
            <w:tcW w:w="3780" w:type="dxa"/>
            <w:tcBorders>
              <w:top w:val="nil"/>
              <w:left w:val="nil"/>
              <w:bottom w:val="nil"/>
              <w:right w:val="nil"/>
            </w:tcBorders>
          </w:tcPr>
          <w:p w14:paraId="1AA9A9DF" w14:textId="77777777" w:rsidR="007E5803" w:rsidRDefault="007E5803">
            <w:pPr>
              <w:jc w:val="right"/>
            </w:pPr>
          </w:p>
        </w:tc>
      </w:tr>
      <w:tr w:rsidR="007E5803" w14:paraId="2B441E26" w14:textId="77777777">
        <w:tc>
          <w:tcPr>
            <w:tcW w:w="5780" w:type="dxa"/>
            <w:gridSpan w:val="2"/>
            <w:tcBorders>
              <w:top w:val="nil"/>
              <w:left w:val="nil"/>
              <w:bottom w:val="nil"/>
              <w:right w:val="nil"/>
            </w:tcBorders>
          </w:tcPr>
          <w:p w14:paraId="1D9989B4" w14:textId="77777777" w:rsidR="007E5803" w:rsidRDefault="007E5803">
            <w:r>
              <w:t>BS, Lomonosov Moscow University</w:t>
            </w:r>
          </w:p>
        </w:tc>
        <w:tc>
          <w:tcPr>
            <w:tcW w:w="3780" w:type="dxa"/>
            <w:tcBorders>
              <w:top w:val="nil"/>
              <w:left w:val="nil"/>
              <w:bottom w:val="nil"/>
              <w:right w:val="nil"/>
            </w:tcBorders>
          </w:tcPr>
          <w:p w14:paraId="264474DE" w14:textId="77777777" w:rsidR="007E5803" w:rsidRDefault="007E5803">
            <w:pPr>
              <w:jc w:val="right"/>
            </w:pPr>
            <w:r>
              <w:t xml:space="preserve">1984 </w:t>
            </w:r>
          </w:p>
        </w:tc>
      </w:tr>
      <w:tr w:rsidR="007E5803" w14:paraId="509A8D41" w14:textId="77777777">
        <w:tc>
          <w:tcPr>
            <w:tcW w:w="540" w:type="dxa"/>
            <w:tcBorders>
              <w:top w:val="nil"/>
              <w:left w:val="nil"/>
              <w:bottom w:val="nil"/>
              <w:right w:val="nil"/>
            </w:tcBorders>
          </w:tcPr>
          <w:p w14:paraId="6F4565CD" w14:textId="77777777" w:rsidR="007E5803" w:rsidRDefault="007E5803"/>
        </w:tc>
        <w:tc>
          <w:tcPr>
            <w:tcW w:w="5240" w:type="dxa"/>
            <w:tcBorders>
              <w:top w:val="nil"/>
              <w:left w:val="nil"/>
              <w:bottom w:val="nil"/>
              <w:right w:val="nil"/>
            </w:tcBorders>
          </w:tcPr>
          <w:p w14:paraId="545F6D0C" w14:textId="77777777" w:rsidR="007E5803" w:rsidRDefault="007E5803">
            <w:pPr>
              <w:ind w:left="360" w:hanging="360"/>
            </w:pPr>
            <w:r>
              <w:t>Russian Federation</w:t>
            </w:r>
          </w:p>
          <w:p w14:paraId="6BE73DB3" w14:textId="77777777" w:rsidR="007E5803" w:rsidRDefault="007E5803">
            <w:pPr>
              <w:ind w:left="360" w:hanging="360"/>
            </w:pPr>
            <w:r>
              <w:t>Major: Chemistry</w:t>
            </w:r>
          </w:p>
        </w:tc>
        <w:tc>
          <w:tcPr>
            <w:tcW w:w="3780" w:type="dxa"/>
            <w:tcBorders>
              <w:top w:val="nil"/>
              <w:left w:val="nil"/>
              <w:bottom w:val="nil"/>
              <w:right w:val="nil"/>
            </w:tcBorders>
          </w:tcPr>
          <w:p w14:paraId="2136DBCA" w14:textId="77777777" w:rsidR="007E5803" w:rsidRDefault="007E5803">
            <w:pPr>
              <w:jc w:val="right"/>
            </w:pPr>
          </w:p>
        </w:tc>
      </w:tr>
      <w:tr w:rsidR="007E5803" w14:paraId="01E34FE1" w14:textId="77777777">
        <w:tc>
          <w:tcPr>
            <w:tcW w:w="540" w:type="dxa"/>
            <w:tcBorders>
              <w:top w:val="nil"/>
              <w:left w:val="nil"/>
              <w:bottom w:val="nil"/>
              <w:right w:val="nil"/>
            </w:tcBorders>
          </w:tcPr>
          <w:p w14:paraId="5429CB48" w14:textId="77777777" w:rsidR="007E5803" w:rsidRDefault="007E5803"/>
        </w:tc>
        <w:tc>
          <w:tcPr>
            <w:tcW w:w="5240" w:type="dxa"/>
            <w:tcBorders>
              <w:top w:val="nil"/>
              <w:left w:val="nil"/>
              <w:bottom w:val="nil"/>
              <w:right w:val="nil"/>
            </w:tcBorders>
          </w:tcPr>
          <w:p w14:paraId="62686CBC" w14:textId="77777777" w:rsidR="007E5803" w:rsidRDefault="007E5803">
            <w:pPr>
              <w:ind w:left="360" w:hanging="360"/>
            </w:pPr>
          </w:p>
        </w:tc>
        <w:tc>
          <w:tcPr>
            <w:tcW w:w="3780" w:type="dxa"/>
            <w:tcBorders>
              <w:top w:val="nil"/>
              <w:left w:val="nil"/>
              <w:bottom w:val="nil"/>
              <w:right w:val="nil"/>
            </w:tcBorders>
          </w:tcPr>
          <w:p w14:paraId="5B20517F" w14:textId="77777777" w:rsidR="007E5803" w:rsidRDefault="007E5803">
            <w:pPr>
              <w:jc w:val="right"/>
            </w:pPr>
          </w:p>
        </w:tc>
      </w:tr>
      <w:tr w:rsidR="007E5803" w14:paraId="6CF2EFE8" w14:textId="77777777">
        <w:tc>
          <w:tcPr>
            <w:tcW w:w="5780" w:type="dxa"/>
            <w:gridSpan w:val="2"/>
            <w:tcBorders>
              <w:top w:val="nil"/>
              <w:left w:val="nil"/>
              <w:bottom w:val="nil"/>
              <w:right w:val="nil"/>
            </w:tcBorders>
          </w:tcPr>
          <w:p w14:paraId="087C1CF2" w14:textId="77777777" w:rsidR="007E5803" w:rsidRDefault="007E5803">
            <w:r>
              <w:t>MS, Lomonosov Moscow University</w:t>
            </w:r>
          </w:p>
        </w:tc>
        <w:tc>
          <w:tcPr>
            <w:tcW w:w="3780" w:type="dxa"/>
            <w:tcBorders>
              <w:top w:val="nil"/>
              <w:left w:val="nil"/>
              <w:bottom w:val="nil"/>
              <w:right w:val="nil"/>
            </w:tcBorders>
          </w:tcPr>
          <w:p w14:paraId="1C6F17DB" w14:textId="77777777" w:rsidR="007E5803" w:rsidRDefault="007E5803">
            <w:pPr>
              <w:jc w:val="right"/>
            </w:pPr>
            <w:r>
              <w:t xml:space="preserve">1984 </w:t>
            </w:r>
          </w:p>
        </w:tc>
      </w:tr>
      <w:tr w:rsidR="007E5803" w14:paraId="17432C5E" w14:textId="77777777">
        <w:tc>
          <w:tcPr>
            <w:tcW w:w="540" w:type="dxa"/>
            <w:tcBorders>
              <w:top w:val="nil"/>
              <w:left w:val="nil"/>
              <w:bottom w:val="nil"/>
              <w:right w:val="nil"/>
            </w:tcBorders>
          </w:tcPr>
          <w:p w14:paraId="3EEA938D" w14:textId="77777777" w:rsidR="007E5803" w:rsidRDefault="007E5803"/>
        </w:tc>
        <w:tc>
          <w:tcPr>
            <w:tcW w:w="5240" w:type="dxa"/>
            <w:tcBorders>
              <w:top w:val="nil"/>
              <w:left w:val="nil"/>
              <w:bottom w:val="nil"/>
              <w:right w:val="nil"/>
            </w:tcBorders>
          </w:tcPr>
          <w:p w14:paraId="482B589F" w14:textId="77777777" w:rsidR="007E5803" w:rsidRDefault="007E5803">
            <w:pPr>
              <w:ind w:left="360" w:hanging="360"/>
            </w:pPr>
            <w:r>
              <w:t>Russian Federation</w:t>
            </w:r>
          </w:p>
          <w:p w14:paraId="41F3A1C8" w14:textId="77777777" w:rsidR="007E5803" w:rsidRDefault="007E5803">
            <w:pPr>
              <w:ind w:left="360" w:hanging="360"/>
            </w:pPr>
            <w:r>
              <w:t>Major: Chemistry</w:t>
            </w:r>
          </w:p>
        </w:tc>
        <w:tc>
          <w:tcPr>
            <w:tcW w:w="3780" w:type="dxa"/>
            <w:tcBorders>
              <w:top w:val="nil"/>
              <w:left w:val="nil"/>
              <w:bottom w:val="nil"/>
              <w:right w:val="nil"/>
            </w:tcBorders>
          </w:tcPr>
          <w:p w14:paraId="3A923D37" w14:textId="77777777" w:rsidR="007E5803" w:rsidRDefault="007E5803">
            <w:pPr>
              <w:jc w:val="right"/>
            </w:pPr>
          </w:p>
        </w:tc>
      </w:tr>
      <w:tr w:rsidR="007E5803" w14:paraId="4F0B0C68" w14:textId="77777777">
        <w:tc>
          <w:tcPr>
            <w:tcW w:w="540" w:type="dxa"/>
            <w:tcBorders>
              <w:top w:val="nil"/>
              <w:left w:val="nil"/>
              <w:bottom w:val="nil"/>
              <w:right w:val="nil"/>
            </w:tcBorders>
          </w:tcPr>
          <w:p w14:paraId="0709CD45" w14:textId="77777777" w:rsidR="007E5803" w:rsidRDefault="007E5803"/>
        </w:tc>
        <w:tc>
          <w:tcPr>
            <w:tcW w:w="5240" w:type="dxa"/>
            <w:tcBorders>
              <w:top w:val="nil"/>
              <w:left w:val="nil"/>
              <w:bottom w:val="nil"/>
              <w:right w:val="nil"/>
            </w:tcBorders>
          </w:tcPr>
          <w:p w14:paraId="1E148F9C" w14:textId="77777777" w:rsidR="007E5803" w:rsidRDefault="007E5803">
            <w:pPr>
              <w:ind w:left="360" w:hanging="360"/>
            </w:pPr>
          </w:p>
        </w:tc>
        <w:tc>
          <w:tcPr>
            <w:tcW w:w="3780" w:type="dxa"/>
            <w:tcBorders>
              <w:top w:val="nil"/>
              <w:left w:val="nil"/>
              <w:bottom w:val="nil"/>
              <w:right w:val="nil"/>
            </w:tcBorders>
          </w:tcPr>
          <w:p w14:paraId="15D60859" w14:textId="77777777" w:rsidR="007E5803" w:rsidRDefault="007E5803">
            <w:pPr>
              <w:jc w:val="right"/>
            </w:pPr>
          </w:p>
        </w:tc>
      </w:tr>
    </w:tbl>
    <w:p w14:paraId="75E7D5F5" w14:textId="77777777" w:rsidR="007E5803" w:rsidRDefault="007E5803">
      <w:pPr>
        <w:pStyle w:val="section2"/>
      </w:pPr>
      <w:r>
        <w:t>Academic Appointments</w:t>
      </w:r>
    </w:p>
    <w:tbl>
      <w:tblPr>
        <w:tblW w:w="9560" w:type="dxa"/>
        <w:tblInd w:w="5" w:type="dxa"/>
        <w:tblLayout w:type="fixed"/>
        <w:tblCellMar>
          <w:left w:w="115" w:type="dxa"/>
          <w:right w:w="115" w:type="dxa"/>
        </w:tblCellMar>
        <w:tblLook w:val="0000" w:firstRow="0" w:lastRow="0" w:firstColumn="0" w:lastColumn="0" w:noHBand="0" w:noVBand="0"/>
      </w:tblPr>
      <w:tblGrid>
        <w:gridCol w:w="504"/>
        <w:gridCol w:w="5726"/>
        <w:gridCol w:w="3330"/>
      </w:tblGrid>
      <w:tr w:rsidR="007E5803" w14:paraId="49F8A9B0" w14:textId="77777777">
        <w:tc>
          <w:tcPr>
            <w:tcW w:w="6230" w:type="dxa"/>
            <w:gridSpan w:val="2"/>
            <w:tcBorders>
              <w:top w:val="nil"/>
              <w:left w:val="nil"/>
              <w:bottom w:val="nil"/>
              <w:right w:val="nil"/>
            </w:tcBorders>
          </w:tcPr>
          <w:p w14:paraId="5A081296" w14:textId="77777777" w:rsidR="007E5803" w:rsidRDefault="007E5803">
            <w:r>
              <w:t>Associate Professor, Division of Hematology, Oncology and Transplantation</w:t>
            </w:r>
          </w:p>
        </w:tc>
        <w:tc>
          <w:tcPr>
            <w:tcW w:w="3330" w:type="dxa"/>
            <w:tcBorders>
              <w:top w:val="nil"/>
              <w:left w:val="nil"/>
              <w:bottom w:val="nil"/>
              <w:right w:val="nil"/>
            </w:tcBorders>
          </w:tcPr>
          <w:p w14:paraId="02BDE4A1" w14:textId="77777777" w:rsidR="007E5803" w:rsidRDefault="00DF6CD1" w:rsidP="00DF6CD1">
            <w:pPr>
              <w:ind w:left="1750"/>
            </w:pPr>
            <w:r>
              <w:t>2023 - Present</w:t>
            </w:r>
          </w:p>
        </w:tc>
      </w:tr>
      <w:tr w:rsidR="007E5803" w14:paraId="092E2646" w14:textId="77777777">
        <w:tc>
          <w:tcPr>
            <w:tcW w:w="504" w:type="dxa"/>
            <w:tcBorders>
              <w:top w:val="nil"/>
              <w:left w:val="nil"/>
              <w:bottom w:val="nil"/>
              <w:right w:val="nil"/>
            </w:tcBorders>
          </w:tcPr>
          <w:p w14:paraId="63929D6E" w14:textId="77777777" w:rsidR="007E5803" w:rsidRDefault="007E5803"/>
        </w:tc>
        <w:tc>
          <w:tcPr>
            <w:tcW w:w="5726" w:type="dxa"/>
            <w:tcBorders>
              <w:top w:val="nil"/>
              <w:left w:val="nil"/>
              <w:bottom w:val="nil"/>
              <w:right w:val="nil"/>
            </w:tcBorders>
          </w:tcPr>
          <w:p w14:paraId="0AAE634D" w14:textId="77777777" w:rsidR="007E5803" w:rsidRDefault="007E5803">
            <w:r>
              <w:t>University of Minnesota</w:t>
            </w:r>
          </w:p>
        </w:tc>
        <w:tc>
          <w:tcPr>
            <w:tcW w:w="3330" w:type="dxa"/>
            <w:tcBorders>
              <w:top w:val="nil"/>
              <w:left w:val="nil"/>
              <w:bottom w:val="nil"/>
              <w:right w:val="nil"/>
            </w:tcBorders>
          </w:tcPr>
          <w:p w14:paraId="5F242862" w14:textId="77777777" w:rsidR="007E5803" w:rsidRDefault="007E5803" w:rsidP="00DF6CD1">
            <w:pPr>
              <w:jc w:val="right"/>
            </w:pPr>
            <w:r>
              <w:t xml:space="preserve">2019 - </w:t>
            </w:r>
            <w:r w:rsidR="00DF6CD1">
              <w:t>2023</w:t>
            </w:r>
            <w:r>
              <w:t xml:space="preserve"> </w:t>
            </w:r>
          </w:p>
        </w:tc>
      </w:tr>
      <w:tr w:rsidR="00DF6CD1" w14:paraId="42B5F32D" w14:textId="77777777" w:rsidTr="00BD4B72">
        <w:tc>
          <w:tcPr>
            <w:tcW w:w="6230" w:type="dxa"/>
            <w:gridSpan w:val="2"/>
            <w:tcBorders>
              <w:top w:val="nil"/>
              <w:left w:val="nil"/>
              <w:bottom w:val="nil"/>
              <w:right w:val="nil"/>
            </w:tcBorders>
          </w:tcPr>
          <w:p w14:paraId="4A7F09C5" w14:textId="77777777" w:rsidR="00DF6CD1" w:rsidRDefault="00DF6CD1" w:rsidP="00BD4B72">
            <w:r>
              <w:t>Associate Professor, Division of Hematology, Oncology and Transplantation</w:t>
            </w:r>
          </w:p>
        </w:tc>
        <w:tc>
          <w:tcPr>
            <w:tcW w:w="3330" w:type="dxa"/>
            <w:tcBorders>
              <w:top w:val="nil"/>
              <w:left w:val="nil"/>
              <w:bottom w:val="nil"/>
              <w:right w:val="nil"/>
            </w:tcBorders>
          </w:tcPr>
          <w:p w14:paraId="06A6A934" w14:textId="77777777" w:rsidR="00DF6CD1" w:rsidRDefault="00DF6CD1" w:rsidP="00BD4B72"/>
        </w:tc>
      </w:tr>
      <w:tr w:rsidR="00DF6CD1" w14:paraId="269F434D" w14:textId="77777777" w:rsidTr="00BD4B72">
        <w:tc>
          <w:tcPr>
            <w:tcW w:w="504" w:type="dxa"/>
            <w:tcBorders>
              <w:top w:val="nil"/>
              <w:left w:val="nil"/>
              <w:bottom w:val="nil"/>
              <w:right w:val="nil"/>
            </w:tcBorders>
          </w:tcPr>
          <w:p w14:paraId="593EE388" w14:textId="77777777" w:rsidR="00DF6CD1" w:rsidRDefault="00DF6CD1" w:rsidP="00BD4B72"/>
        </w:tc>
        <w:tc>
          <w:tcPr>
            <w:tcW w:w="5726" w:type="dxa"/>
            <w:tcBorders>
              <w:top w:val="nil"/>
              <w:left w:val="nil"/>
              <w:bottom w:val="nil"/>
              <w:right w:val="nil"/>
            </w:tcBorders>
          </w:tcPr>
          <w:p w14:paraId="5CABBE9B" w14:textId="77777777" w:rsidR="00DF6CD1" w:rsidRDefault="00DF6CD1" w:rsidP="00BD4B72">
            <w:r>
              <w:t>University of Minnesota</w:t>
            </w:r>
          </w:p>
        </w:tc>
        <w:tc>
          <w:tcPr>
            <w:tcW w:w="3330" w:type="dxa"/>
            <w:tcBorders>
              <w:top w:val="nil"/>
              <w:left w:val="nil"/>
              <w:bottom w:val="nil"/>
              <w:right w:val="nil"/>
            </w:tcBorders>
          </w:tcPr>
          <w:p w14:paraId="43BC3738" w14:textId="77777777" w:rsidR="00DF6CD1" w:rsidRDefault="00DF6CD1" w:rsidP="00BD4B72">
            <w:pPr>
              <w:jc w:val="right"/>
            </w:pPr>
            <w:r>
              <w:t xml:space="preserve">2019 - Present </w:t>
            </w:r>
          </w:p>
        </w:tc>
      </w:tr>
      <w:tr w:rsidR="007E5803" w14:paraId="0EF15CE5" w14:textId="77777777">
        <w:tc>
          <w:tcPr>
            <w:tcW w:w="6230" w:type="dxa"/>
            <w:gridSpan w:val="2"/>
            <w:tcBorders>
              <w:top w:val="nil"/>
              <w:left w:val="nil"/>
              <w:bottom w:val="nil"/>
              <w:right w:val="nil"/>
            </w:tcBorders>
          </w:tcPr>
          <w:p w14:paraId="46E5A049" w14:textId="77777777" w:rsidR="007E5803" w:rsidRDefault="007E5803">
            <w:r>
              <w:t>Graduate Faculty Appointment in Epidemiology PhD Program</w:t>
            </w:r>
          </w:p>
        </w:tc>
        <w:tc>
          <w:tcPr>
            <w:tcW w:w="3330" w:type="dxa"/>
            <w:tcBorders>
              <w:top w:val="nil"/>
              <w:left w:val="nil"/>
              <w:bottom w:val="nil"/>
              <w:right w:val="nil"/>
            </w:tcBorders>
          </w:tcPr>
          <w:p w14:paraId="7242FD03" w14:textId="77777777" w:rsidR="007E5803" w:rsidRDefault="007E5803"/>
        </w:tc>
      </w:tr>
      <w:tr w:rsidR="00DF6CD1" w14:paraId="4F788C94" w14:textId="77777777">
        <w:tc>
          <w:tcPr>
            <w:tcW w:w="6230" w:type="dxa"/>
            <w:gridSpan w:val="2"/>
            <w:tcBorders>
              <w:top w:val="nil"/>
              <w:left w:val="nil"/>
              <w:bottom w:val="nil"/>
              <w:right w:val="nil"/>
            </w:tcBorders>
          </w:tcPr>
          <w:p w14:paraId="5C8579F5" w14:textId="77777777" w:rsidR="00DF6CD1" w:rsidRDefault="00DF6CD1" w:rsidP="00DF6CD1">
            <w:r>
              <w:t>University of Minnesota</w:t>
            </w:r>
          </w:p>
        </w:tc>
        <w:tc>
          <w:tcPr>
            <w:tcW w:w="3330" w:type="dxa"/>
            <w:tcBorders>
              <w:top w:val="nil"/>
              <w:left w:val="nil"/>
              <w:bottom w:val="nil"/>
              <w:right w:val="nil"/>
            </w:tcBorders>
          </w:tcPr>
          <w:p w14:paraId="07A491C3" w14:textId="77777777" w:rsidR="00DF6CD1" w:rsidRDefault="00DF6CD1" w:rsidP="00DF6CD1">
            <w:pPr>
              <w:jc w:val="right"/>
            </w:pPr>
            <w:r>
              <w:t xml:space="preserve">2019 - Present </w:t>
            </w:r>
          </w:p>
        </w:tc>
      </w:tr>
      <w:tr w:rsidR="00DF6CD1" w14:paraId="14653FB7" w14:textId="77777777">
        <w:tc>
          <w:tcPr>
            <w:tcW w:w="6230" w:type="dxa"/>
            <w:gridSpan w:val="2"/>
            <w:tcBorders>
              <w:top w:val="nil"/>
              <w:left w:val="nil"/>
              <w:bottom w:val="nil"/>
              <w:right w:val="nil"/>
            </w:tcBorders>
          </w:tcPr>
          <w:p w14:paraId="5EB5E015" w14:textId="77777777" w:rsidR="00DF6CD1" w:rsidRDefault="00DF6CD1" w:rsidP="00DF6CD1">
            <w:r>
              <w:t xml:space="preserve">Adjunct Associate Professor, School of Public Health </w:t>
            </w:r>
          </w:p>
        </w:tc>
        <w:tc>
          <w:tcPr>
            <w:tcW w:w="3330" w:type="dxa"/>
            <w:tcBorders>
              <w:top w:val="nil"/>
              <w:left w:val="nil"/>
              <w:bottom w:val="nil"/>
              <w:right w:val="nil"/>
            </w:tcBorders>
          </w:tcPr>
          <w:p w14:paraId="02626910" w14:textId="77777777" w:rsidR="00DF6CD1" w:rsidRDefault="00DF6CD1" w:rsidP="00DF6CD1"/>
        </w:tc>
      </w:tr>
      <w:tr w:rsidR="00DF6CD1" w14:paraId="1DACE78F" w14:textId="77777777">
        <w:tc>
          <w:tcPr>
            <w:tcW w:w="504" w:type="dxa"/>
            <w:tcBorders>
              <w:top w:val="nil"/>
              <w:left w:val="nil"/>
              <w:bottom w:val="nil"/>
              <w:right w:val="nil"/>
            </w:tcBorders>
          </w:tcPr>
          <w:p w14:paraId="0B4A0C1A" w14:textId="77777777" w:rsidR="00DF6CD1" w:rsidRDefault="00DF6CD1" w:rsidP="00DF6CD1"/>
        </w:tc>
        <w:tc>
          <w:tcPr>
            <w:tcW w:w="5726" w:type="dxa"/>
            <w:tcBorders>
              <w:top w:val="nil"/>
              <w:left w:val="nil"/>
              <w:bottom w:val="nil"/>
              <w:right w:val="nil"/>
            </w:tcBorders>
          </w:tcPr>
          <w:p w14:paraId="32BF09E7" w14:textId="77777777" w:rsidR="00DF6CD1" w:rsidRDefault="00DF6CD1" w:rsidP="00DF6CD1">
            <w:r>
              <w:t>University of Minnesota</w:t>
            </w:r>
          </w:p>
        </w:tc>
        <w:tc>
          <w:tcPr>
            <w:tcW w:w="3330" w:type="dxa"/>
            <w:tcBorders>
              <w:top w:val="nil"/>
              <w:left w:val="nil"/>
              <w:bottom w:val="nil"/>
              <w:right w:val="nil"/>
            </w:tcBorders>
          </w:tcPr>
          <w:p w14:paraId="65EBAF31" w14:textId="77777777" w:rsidR="00DF6CD1" w:rsidRDefault="00DF6CD1" w:rsidP="00DF6CD1">
            <w:pPr>
              <w:jc w:val="right"/>
            </w:pPr>
            <w:commentRangeStart w:id="0"/>
            <w:r>
              <w:t xml:space="preserve">2020 - Present </w:t>
            </w:r>
            <w:commentRangeEnd w:id="0"/>
            <w:r>
              <w:rPr>
                <w:rStyle w:val="CommentReference"/>
              </w:rPr>
              <w:commentReference w:id="0"/>
            </w:r>
          </w:p>
        </w:tc>
      </w:tr>
      <w:tr w:rsidR="00DF6CD1" w14:paraId="2843314B" w14:textId="77777777">
        <w:tc>
          <w:tcPr>
            <w:tcW w:w="6230" w:type="dxa"/>
            <w:gridSpan w:val="2"/>
            <w:tcBorders>
              <w:top w:val="nil"/>
              <w:left w:val="nil"/>
              <w:bottom w:val="nil"/>
              <w:right w:val="nil"/>
            </w:tcBorders>
          </w:tcPr>
          <w:p w14:paraId="0D3C1CFD" w14:textId="77777777" w:rsidR="00DF6CD1" w:rsidRDefault="00DF6CD1" w:rsidP="00DF6CD1">
            <w:r>
              <w:t>Member, Masonic Cancer Center, University of Minnesota</w:t>
            </w:r>
          </w:p>
        </w:tc>
        <w:tc>
          <w:tcPr>
            <w:tcW w:w="3330" w:type="dxa"/>
            <w:tcBorders>
              <w:top w:val="nil"/>
              <w:left w:val="nil"/>
              <w:bottom w:val="nil"/>
              <w:right w:val="nil"/>
            </w:tcBorders>
          </w:tcPr>
          <w:p w14:paraId="5630C6B0" w14:textId="77777777" w:rsidR="00DF6CD1" w:rsidRDefault="00DF6CD1" w:rsidP="00DF6CD1"/>
        </w:tc>
      </w:tr>
      <w:tr w:rsidR="00DF6CD1" w14:paraId="5253B106" w14:textId="77777777">
        <w:tc>
          <w:tcPr>
            <w:tcW w:w="504" w:type="dxa"/>
            <w:tcBorders>
              <w:top w:val="nil"/>
              <w:left w:val="nil"/>
              <w:bottom w:val="nil"/>
              <w:right w:val="nil"/>
            </w:tcBorders>
          </w:tcPr>
          <w:p w14:paraId="34C6DE8B" w14:textId="77777777" w:rsidR="00DF6CD1" w:rsidRDefault="00DF6CD1" w:rsidP="00DF6CD1"/>
        </w:tc>
        <w:tc>
          <w:tcPr>
            <w:tcW w:w="5726" w:type="dxa"/>
            <w:tcBorders>
              <w:top w:val="nil"/>
              <w:left w:val="nil"/>
              <w:bottom w:val="nil"/>
              <w:right w:val="nil"/>
            </w:tcBorders>
          </w:tcPr>
          <w:p w14:paraId="4C543B3C" w14:textId="77777777" w:rsidR="00DF6CD1" w:rsidRDefault="00DF6CD1" w:rsidP="00DF6CD1">
            <w:r>
              <w:t>University of Minnesota</w:t>
            </w:r>
          </w:p>
        </w:tc>
        <w:tc>
          <w:tcPr>
            <w:tcW w:w="3330" w:type="dxa"/>
            <w:tcBorders>
              <w:top w:val="nil"/>
              <w:left w:val="nil"/>
              <w:bottom w:val="nil"/>
              <w:right w:val="nil"/>
            </w:tcBorders>
          </w:tcPr>
          <w:p w14:paraId="5671443D" w14:textId="77777777" w:rsidR="00DF6CD1" w:rsidRDefault="00DF6CD1" w:rsidP="00DF6CD1">
            <w:pPr>
              <w:jc w:val="right"/>
            </w:pPr>
            <w:r>
              <w:t xml:space="preserve">2013 - 2023 </w:t>
            </w:r>
          </w:p>
        </w:tc>
      </w:tr>
      <w:tr w:rsidR="00DF6CD1" w14:paraId="5FFFA2F6" w14:textId="77777777">
        <w:tc>
          <w:tcPr>
            <w:tcW w:w="6230" w:type="dxa"/>
            <w:gridSpan w:val="2"/>
            <w:tcBorders>
              <w:top w:val="nil"/>
              <w:left w:val="nil"/>
              <w:bottom w:val="nil"/>
              <w:right w:val="nil"/>
            </w:tcBorders>
          </w:tcPr>
          <w:p w14:paraId="6FBB1D5A" w14:textId="77777777" w:rsidR="00DF6CD1" w:rsidRDefault="00DF6CD1" w:rsidP="00DF6CD1">
            <w:r>
              <w:t>Assistant Professor, Division of Epidemiology and Community Health</w:t>
            </w:r>
          </w:p>
        </w:tc>
        <w:tc>
          <w:tcPr>
            <w:tcW w:w="3330" w:type="dxa"/>
            <w:tcBorders>
              <w:top w:val="nil"/>
              <w:left w:val="nil"/>
              <w:bottom w:val="nil"/>
              <w:right w:val="nil"/>
            </w:tcBorders>
          </w:tcPr>
          <w:p w14:paraId="7861EE4B" w14:textId="77777777" w:rsidR="00DF6CD1" w:rsidRDefault="00DF6CD1" w:rsidP="00DF6CD1"/>
        </w:tc>
      </w:tr>
      <w:tr w:rsidR="00DF6CD1" w14:paraId="22420F5A" w14:textId="77777777">
        <w:tc>
          <w:tcPr>
            <w:tcW w:w="504" w:type="dxa"/>
            <w:tcBorders>
              <w:top w:val="nil"/>
              <w:left w:val="nil"/>
              <w:bottom w:val="nil"/>
              <w:right w:val="nil"/>
            </w:tcBorders>
          </w:tcPr>
          <w:p w14:paraId="6D1BB0F9" w14:textId="77777777" w:rsidR="00DF6CD1" w:rsidRDefault="00DF6CD1" w:rsidP="00DF6CD1"/>
        </w:tc>
        <w:tc>
          <w:tcPr>
            <w:tcW w:w="5726" w:type="dxa"/>
            <w:tcBorders>
              <w:top w:val="nil"/>
              <w:left w:val="nil"/>
              <w:bottom w:val="nil"/>
              <w:right w:val="nil"/>
            </w:tcBorders>
          </w:tcPr>
          <w:p w14:paraId="5A613917" w14:textId="77777777" w:rsidR="00DF6CD1" w:rsidRDefault="00DF6CD1" w:rsidP="00DF6CD1">
            <w:r>
              <w:t>University of Minnesota</w:t>
            </w:r>
          </w:p>
        </w:tc>
        <w:tc>
          <w:tcPr>
            <w:tcW w:w="3330" w:type="dxa"/>
            <w:tcBorders>
              <w:top w:val="nil"/>
              <w:left w:val="nil"/>
              <w:bottom w:val="nil"/>
              <w:right w:val="nil"/>
            </w:tcBorders>
          </w:tcPr>
          <w:p w14:paraId="5ED81247" w14:textId="77777777" w:rsidR="00DF6CD1" w:rsidRDefault="00DF6CD1" w:rsidP="00DF6CD1">
            <w:pPr>
              <w:jc w:val="right"/>
            </w:pPr>
            <w:r>
              <w:t xml:space="preserve">2013 - 2019 </w:t>
            </w:r>
          </w:p>
        </w:tc>
      </w:tr>
      <w:tr w:rsidR="00DF6CD1" w14:paraId="4DA836A6" w14:textId="77777777">
        <w:tc>
          <w:tcPr>
            <w:tcW w:w="6230" w:type="dxa"/>
            <w:gridSpan w:val="2"/>
            <w:tcBorders>
              <w:top w:val="nil"/>
              <w:left w:val="nil"/>
              <w:bottom w:val="nil"/>
              <w:right w:val="nil"/>
            </w:tcBorders>
          </w:tcPr>
          <w:p w14:paraId="5B53B634" w14:textId="77777777" w:rsidR="00DF6CD1" w:rsidRDefault="00DF6CD1" w:rsidP="00DF6CD1">
            <w:r>
              <w:t>Postdoctoral Fellow on T32 grant, “Nutrition and Cancer”</w:t>
            </w:r>
          </w:p>
        </w:tc>
        <w:tc>
          <w:tcPr>
            <w:tcW w:w="3330" w:type="dxa"/>
            <w:tcBorders>
              <w:top w:val="nil"/>
              <w:left w:val="nil"/>
              <w:bottom w:val="nil"/>
              <w:right w:val="nil"/>
            </w:tcBorders>
          </w:tcPr>
          <w:p w14:paraId="3581BFCF" w14:textId="77777777" w:rsidR="00DF6CD1" w:rsidRDefault="00DF6CD1" w:rsidP="00DF6CD1"/>
        </w:tc>
      </w:tr>
      <w:tr w:rsidR="00DF6CD1" w14:paraId="00045EC7" w14:textId="77777777">
        <w:tc>
          <w:tcPr>
            <w:tcW w:w="504" w:type="dxa"/>
            <w:tcBorders>
              <w:top w:val="nil"/>
              <w:left w:val="nil"/>
              <w:bottom w:val="nil"/>
              <w:right w:val="nil"/>
            </w:tcBorders>
          </w:tcPr>
          <w:p w14:paraId="49455EF6" w14:textId="77777777" w:rsidR="00DF6CD1" w:rsidRDefault="00DF6CD1" w:rsidP="00DF6CD1"/>
        </w:tc>
        <w:tc>
          <w:tcPr>
            <w:tcW w:w="5726" w:type="dxa"/>
            <w:tcBorders>
              <w:top w:val="nil"/>
              <w:left w:val="nil"/>
              <w:bottom w:val="nil"/>
              <w:right w:val="nil"/>
            </w:tcBorders>
          </w:tcPr>
          <w:p w14:paraId="0558E959" w14:textId="77777777" w:rsidR="00DF6CD1" w:rsidRDefault="00DF6CD1" w:rsidP="00DF6CD1">
            <w:r>
              <w:t>University of Minnesota</w:t>
            </w:r>
          </w:p>
        </w:tc>
        <w:tc>
          <w:tcPr>
            <w:tcW w:w="3330" w:type="dxa"/>
            <w:tcBorders>
              <w:top w:val="nil"/>
              <w:left w:val="nil"/>
              <w:bottom w:val="nil"/>
              <w:right w:val="nil"/>
            </w:tcBorders>
          </w:tcPr>
          <w:p w14:paraId="3EFCB6FA" w14:textId="77777777" w:rsidR="00DF6CD1" w:rsidRDefault="00DF6CD1" w:rsidP="00DF6CD1">
            <w:pPr>
              <w:jc w:val="right"/>
            </w:pPr>
            <w:r>
              <w:t xml:space="preserve">2010 - 2013 </w:t>
            </w:r>
          </w:p>
        </w:tc>
      </w:tr>
      <w:tr w:rsidR="00DF6CD1" w14:paraId="32D00FC7" w14:textId="77777777">
        <w:tc>
          <w:tcPr>
            <w:tcW w:w="6230" w:type="dxa"/>
            <w:gridSpan w:val="2"/>
            <w:tcBorders>
              <w:top w:val="nil"/>
              <w:left w:val="nil"/>
              <w:bottom w:val="nil"/>
              <w:right w:val="nil"/>
            </w:tcBorders>
          </w:tcPr>
          <w:p w14:paraId="42B4B67C" w14:textId="77777777" w:rsidR="00DF6CD1" w:rsidRDefault="00DF6CD1" w:rsidP="00DF6CD1">
            <w:r>
              <w:t>Graduate Research Assistant</w:t>
            </w:r>
          </w:p>
        </w:tc>
        <w:tc>
          <w:tcPr>
            <w:tcW w:w="3330" w:type="dxa"/>
            <w:tcBorders>
              <w:top w:val="nil"/>
              <w:left w:val="nil"/>
              <w:bottom w:val="nil"/>
              <w:right w:val="nil"/>
            </w:tcBorders>
          </w:tcPr>
          <w:p w14:paraId="29C983BF" w14:textId="77777777" w:rsidR="00DF6CD1" w:rsidRDefault="00DF6CD1" w:rsidP="00DF6CD1"/>
        </w:tc>
      </w:tr>
      <w:tr w:rsidR="00DF6CD1" w14:paraId="3F36B7C8" w14:textId="77777777">
        <w:tc>
          <w:tcPr>
            <w:tcW w:w="504" w:type="dxa"/>
            <w:tcBorders>
              <w:top w:val="nil"/>
              <w:left w:val="nil"/>
              <w:bottom w:val="nil"/>
              <w:right w:val="nil"/>
            </w:tcBorders>
          </w:tcPr>
          <w:p w14:paraId="72FA1384" w14:textId="77777777" w:rsidR="00DF6CD1" w:rsidRDefault="00DF6CD1" w:rsidP="00DF6CD1"/>
        </w:tc>
        <w:tc>
          <w:tcPr>
            <w:tcW w:w="5726" w:type="dxa"/>
            <w:tcBorders>
              <w:top w:val="nil"/>
              <w:left w:val="nil"/>
              <w:bottom w:val="nil"/>
              <w:right w:val="nil"/>
            </w:tcBorders>
          </w:tcPr>
          <w:p w14:paraId="7ECBA111" w14:textId="77777777" w:rsidR="00DF6CD1" w:rsidRDefault="00DF6CD1" w:rsidP="00DF6CD1">
            <w:r>
              <w:t>University of Minnesota</w:t>
            </w:r>
          </w:p>
        </w:tc>
        <w:tc>
          <w:tcPr>
            <w:tcW w:w="3330" w:type="dxa"/>
            <w:tcBorders>
              <w:top w:val="nil"/>
              <w:left w:val="nil"/>
              <w:bottom w:val="nil"/>
              <w:right w:val="nil"/>
            </w:tcBorders>
          </w:tcPr>
          <w:p w14:paraId="64EEFB97" w14:textId="77777777" w:rsidR="00DF6CD1" w:rsidRDefault="00DF6CD1" w:rsidP="00DF6CD1">
            <w:pPr>
              <w:jc w:val="right"/>
            </w:pPr>
            <w:r>
              <w:t xml:space="preserve">2005 - 2010 </w:t>
            </w:r>
          </w:p>
        </w:tc>
      </w:tr>
      <w:tr w:rsidR="00DF6CD1" w14:paraId="68928232" w14:textId="77777777">
        <w:tc>
          <w:tcPr>
            <w:tcW w:w="6230" w:type="dxa"/>
            <w:gridSpan w:val="2"/>
            <w:tcBorders>
              <w:top w:val="nil"/>
              <w:left w:val="nil"/>
              <w:bottom w:val="nil"/>
              <w:right w:val="nil"/>
            </w:tcBorders>
          </w:tcPr>
          <w:p w14:paraId="31354B06" w14:textId="77777777" w:rsidR="00DF6CD1" w:rsidRDefault="00DF6CD1" w:rsidP="00DF6CD1">
            <w:r>
              <w:t>Cancer Surveillance System Research Analysis Specialist, Internship</w:t>
            </w:r>
          </w:p>
        </w:tc>
        <w:tc>
          <w:tcPr>
            <w:tcW w:w="3330" w:type="dxa"/>
            <w:tcBorders>
              <w:top w:val="nil"/>
              <w:left w:val="nil"/>
              <w:bottom w:val="nil"/>
              <w:right w:val="nil"/>
            </w:tcBorders>
          </w:tcPr>
          <w:p w14:paraId="648BF713" w14:textId="77777777" w:rsidR="00DF6CD1" w:rsidRDefault="00DF6CD1" w:rsidP="00DF6CD1"/>
        </w:tc>
      </w:tr>
      <w:tr w:rsidR="00DF6CD1" w14:paraId="62D927B9" w14:textId="77777777">
        <w:tc>
          <w:tcPr>
            <w:tcW w:w="504" w:type="dxa"/>
            <w:tcBorders>
              <w:top w:val="nil"/>
              <w:left w:val="nil"/>
              <w:bottom w:val="nil"/>
              <w:right w:val="nil"/>
            </w:tcBorders>
          </w:tcPr>
          <w:p w14:paraId="5799A063" w14:textId="77777777" w:rsidR="00DF6CD1" w:rsidRDefault="00DF6CD1" w:rsidP="00DF6CD1"/>
        </w:tc>
        <w:tc>
          <w:tcPr>
            <w:tcW w:w="5726" w:type="dxa"/>
            <w:tcBorders>
              <w:top w:val="nil"/>
              <w:left w:val="nil"/>
              <w:bottom w:val="nil"/>
              <w:right w:val="nil"/>
            </w:tcBorders>
          </w:tcPr>
          <w:p w14:paraId="3BAAE935" w14:textId="77777777" w:rsidR="00DF6CD1" w:rsidRDefault="00DF6CD1" w:rsidP="00DF6CD1"/>
          <w:p w14:paraId="26C157AB" w14:textId="77777777" w:rsidR="00DF6CD1" w:rsidRDefault="00DF6CD1" w:rsidP="00DF6CD1"/>
          <w:p w14:paraId="624D048D" w14:textId="77777777" w:rsidR="00DF6CD1" w:rsidRDefault="00DF6CD1" w:rsidP="00DF6CD1">
            <w:r>
              <w:t>Minnesota Department of Health</w:t>
            </w:r>
          </w:p>
        </w:tc>
        <w:tc>
          <w:tcPr>
            <w:tcW w:w="3330" w:type="dxa"/>
            <w:tcBorders>
              <w:top w:val="nil"/>
              <w:left w:val="nil"/>
              <w:bottom w:val="nil"/>
              <w:right w:val="nil"/>
            </w:tcBorders>
          </w:tcPr>
          <w:p w14:paraId="3FB46F5D" w14:textId="77777777" w:rsidR="00DF6CD1" w:rsidRDefault="00DF6CD1" w:rsidP="00DF6CD1">
            <w:pPr>
              <w:jc w:val="right"/>
            </w:pPr>
          </w:p>
          <w:p w14:paraId="082109F9" w14:textId="77777777" w:rsidR="00DF6CD1" w:rsidRDefault="00DF6CD1" w:rsidP="00DF6CD1">
            <w:pPr>
              <w:jc w:val="right"/>
            </w:pPr>
          </w:p>
          <w:p w14:paraId="768837FF" w14:textId="77777777" w:rsidR="00DF6CD1" w:rsidRDefault="00DF6CD1" w:rsidP="00DF6CD1">
            <w:pPr>
              <w:jc w:val="right"/>
            </w:pPr>
            <w:r>
              <w:t xml:space="preserve">2005 </w:t>
            </w:r>
          </w:p>
        </w:tc>
      </w:tr>
      <w:tr w:rsidR="00DF6CD1" w14:paraId="5E51E16D" w14:textId="77777777">
        <w:tc>
          <w:tcPr>
            <w:tcW w:w="6230" w:type="dxa"/>
            <w:gridSpan w:val="2"/>
            <w:tcBorders>
              <w:top w:val="nil"/>
              <w:left w:val="nil"/>
              <w:bottom w:val="nil"/>
              <w:right w:val="nil"/>
            </w:tcBorders>
          </w:tcPr>
          <w:p w14:paraId="3FD5C83D" w14:textId="77777777" w:rsidR="00DF6CD1" w:rsidRDefault="00DF6CD1" w:rsidP="00DF6CD1">
            <w:r>
              <w:t>Assistant Scientist, Genomic Center (UMGC)</w:t>
            </w:r>
          </w:p>
        </w:tc>
        <w:tc>
          <w:tcPr>
            <w:tcW w:w="3330" w:type="dxa"/>
            <w:tcBorders>
              <w:top w:val="nil"/>
              <w:left w:val="nil"/>
              <w:bottom w:val="nil"/>
              <w:right w:val="nil"/>
            </w:tcBorders>
          </w:tcPr>
          <w:p w14:paraId="076F9272" w14:textId="77777777" w:rsidR="00DF6CD1" w:rsidRDefault="00DF6CD1" w:rsidP="00DF6CD1"/>
        </w:tc>
      </w:tr>
      <w:tr w:rsidR="00DF6CD1" w14:paraId="415E6C6D" w14:textId="77777777">
        <w:tc>
          <w:tcPr>
            <w:tcW w:w="504" w:type="dxa"/>
            <w:tcBorders>
              <w:top w:val="nil"/>
              <w:left w:val="nil"/>
              <w:bottom w:val="nil"/>
              <w:right w:val="nil"/>
            </w:tcBorders>
          </w:tcPr>
          <w:p w14:paraId="0641ED6A" w14:textId="77777777" w:rsidR="00DF6CD1" w:rsidRDefault="00DF6CD1" w:rsidP="00DF6CD1"/>
        </w:tc>
        <w:tc>
          <w:tcPr>
            <w:tcW w:w="5726" w:type="dxa"/>
            <w:tcBorders>
              <w:top w:val="nil"/>
              <w:left w:val="nil"/>
              <w:bottom w:val="nil"/>
              <w:right w:val="nil"/>
            </w:tcBorders>
          </w:tcPr>
          <w:p w14:paraId="2A3DB4AE" w14:textId="77777777" w:rsidR="00DF6CD1" w:rsidRDefault="00DF6CD1" w:rsidP="00DF6CD1">
            <w:r>
              <w:t>University of Minnesota</w:t>
            </w:r>
          </w:p>
        </w:tc>
        <w:tc>
          <w:tcPr>
            <w:tcW w:w="3330" w:type="dxa"/>
            <w:tcBorders>
              <w:top w:val="nil"/>
              <w:left w:val="nil"/>
              <w:bottom w:val="nil"/>
              <w:right w:val="nil"/>
            </w:tcBorders>
          </w:tcPr>
          <w:p w14:paraId="1C494164" w14:textId="77777777" w:rsidR="00DF6CD1" w:rsidRDefault="00DF6CD1" w:rsidP="00DF6CD1">
            <w:pPr>
              <w:jc w:val="right"/>
            </w:pPr>
            <w:r>
              <w:t xml:space="preserve">1998 - 2004 </w:t>
            </w:r>
          </w:p>
        </w:tc>
      </w:tr>
      <w:tr w:rsidR="00DF6CD1" w14:paraId="2E9BE131" w14:textId="77777777">
        <w:tc>
          <w:tcPr>
            <w:tcW w:w="6230" w:type="dxa"/>
            <w:gridSpan w:val="2"/>
            <w:tcBorders>
              <w:top w:val="nil"/>
              <w:left w:val="nil"/>
              <w:bottom w:val="nil"/>
              <w:right w:val="nil"/>
            </w:tcBorders>
          </w:tcPr>
          <w:p w14:paraId="5E7255EE" w14:textId="77777777" w:rsidR="00DF6CD1" w:rsidRDefault="00DF6CD1" w:rsidP="00DF6CD1">
            <w:r>
              <w:t>Junior Scientist, Pulmonary and Critical Care/Medicine</w:t>
            </w:r>
          </w:p>
        </w:tc>
        <w:tc>
          <w:tcPr>
            <w:tcW w:w="3330" w:type="dxa"/>
            <w:tcBorders>
              <w:top w:val="nil"/>
              <w:left w:val="nil"/>
              <w:bottom w:val="nil"/>
              <w:right w:val="nil"/>
            </w:tcBorders>
          </w:tcPr>
          <w:p w14:paraId="63577E79" w14:textId="77777777" w:rsidR="00DF6CD1" w:rsidRDefault="00DF6CD1" w:rsidP="00DF6CD1"/>
        </w:tc>
      </w:tr>
      <w:tr w:rsidR="00DF6CD1" w14:paraId="713719ED" w14:textId="77777777">
        <w:tc>
          <w:tcPr>
            <w:tcW w:w="504" w:type="dxa"/>
            <w:tcBorders>
              <w:top w:val="nil"/>
              <w:left w:val="nil"/>
              <w:bottom w:val="nil"/>
              <w:right w:val="nil"/>
            </w:tcBorders>
          </w:tcPr>
          <w:p w14:paraId="2D1AEA98" w14:textId="77777777" w:rsidR="00DF6CD1" w:rsidRDefault="00DF6CD1" w:rsidP="00DF6CD1"/>
        </w:tc>
        <w:tc>
          <w:tcPr>
            <w:tcW w:w="5726" w:type="dxa"/>
            <w:tcBorders>
              <w:top w:val="nil"/>
              <w:left w:val="nil"/>
              <w:bottom w:val="nil"/>
              <w:right w:val="nil"/>
            </w:tcBorders>
          </w:tcPr>
          <w:p w14:paraId="7CA6A23B" w14:textId="77777777" w:rsidR="00DF6CD1" w:rsidRDefault="00DF6CD1" w:rsidP="00DF6CD1">
            <w:r>
              <w:t>University of Minnesota</w:t>
            </w:r>
          </w:p>
        </w:tc>
        <w:tc>
          <w:tcPr>
            <w:tcW w:w="3330" w:type="dxa"/>
            <w:tcBorders>
              <w:top w:val="nil"/>
              <w:left w:val="nil"/>
              <w:bottom w:val="nil"/>
              <w:right w:val="nil"/>
            </w:tcBorders>
          </w:tcPr>
          <w:p w14:paraId="1FAAA98C" w14:textId="77777777" w:rsidR="00DF6CD1" w:rsidRDefault="00DF6CD1" w:rsidP="00DF6CD1">
            <w:pPr>
              <w:jc w:val="right"/>
            </w:pPr>
            <w:r>
              <w:t xml:space="preserve">1996 - 1997 </w:t>
            </w:r>
          </w:p>
        </w:tc>
      </w:tr>
      <w:tr w:rsidR="00DF6CD1" w14:paraId="2D7F1DDE" w14:textId="77777777">
        <w:tc>
          <w:tcPr>
            <w:tcW w:w="6230" w:type="dxa"/>
            <w:gridSpan w:val="2"/>
            <w:tcBorders>
              <w:top w:val="nil"/>
              <w:left w:val="nil"/>
              <w:bottom w:val="nil"/>
              <w:right w:val="nil"/>
            </w:tcBorders>
          </w:tcPr>
          <w:p w14:paraId="69EA9088" w14:textId="77777777" w:rsidR="00DF6CD1" w:rsidRDefault="00DF6CD1" w:rsidP="00DF6CD1">
            <w:r>
              <w:t>Junior Research Scientist/Research Scientist</w:t>
            </w:r>
          </w:p>
        </w:tc>
        <w:tc>
          <w:tcPr>
            <w:tcW w:w="3330" w:type="dxa"/>
            <w:tcBorders>
              <w:top w:val="nil"/>
              <w:left w:val="nil"/>
              <w:bottom w:val="nil"/>
              <w:right w:val="nil"/>
            </w:tcBorders>
          </w:tcPr>
          <w:p w14:paraId="66B79FEC" w14:textId="77777777" w:rsidR="00DF6CD1" w:rsidRDefault="00DF6CD1" w:rsidP="00DF6CD1"/>
        </w:tc>
      </w:tr>
      <w:tr w:rsidR="00DF6CD1" w14:paraId="719C5000" w14:textId="77777777">
        <w:tc>
          <w:tcPr>
            <w:tcW w:w="504" w:type="dxa"/>
            <w:tcBorders>
              <w:top w:val="nil"/>
              <w:left w:val="nil"/>
              <w:bottom w:val="nil"/>
              <w:right w:val="nil"/>
            </w:tcBorders>
          </w:tcPr>
          <w:p w14:paraId="00A98E2A" w14:textId="77777777" w:rsidR="00DF6CD1" w:rsidRDefault="00DF6CD1" w:rsidP="00DF6CD1"/>
        </w:tc>
        <w:tc>
          <w:tcPr>
            <w:tcW w:w="5726" w:type="dxa"/>
            <w:tcBorders>
              <w:top w:val="nil"/>
              <w:left w:val="nil"/>
              <w:bottom w:val="nil"/>
              <w:right w:val="nil"/>
            </w:tcBorders>
          </w:tcPr>
          <w:p w14:paraId="03BFA3CC" w14:textId="77777777" w:rsidR="00DF6CD1" w:rsidRDefault="00DF6CD1" w:rsidP="00DF6CD1">
            <w:r>
              <w:t>Institute of Chemical Physics, Russian Academy of Sciences, Moscow, Russian Federation</w:t>
            </w:r>
          </w:p>
        </w:tc>
        <w:tc>
          <w:tcPr>
            <w:tcW w:w="3330" w:type="dxa"/>
            <w:tcBorders>
              <w:top w:val="nil"/>
              <w:left w:val="nil"/>
              <w:bottom w:val="nil"/>
              <w:right w:val="nil"/>
            </w:tcBorders>
          </w:tcPr>
          <w:p w14:paraId="69FB87F9" w14:textId="77777777" w:rsidR="00DF6CD1" w:rsidRDefault="00DF6CD1" w:rsidP="00DF6CD1">
            <w:pPr>
              <w:jc w:val="right"/>
            </w:pPr>
            <w:r>
              <w:t xml:space="preserve">1984 - 1995 </w:t>
            </w:r>
          </w:p>
        </w:tc>
      </w:tr>
    </w:tbl>
    <w:p w14:paraId="14B60A36" w14:textId="77777777" w:rsidR="007E5803" w:rsidRDefault="007E5803">
      <w:pPr>
        <w:pStyle w:val="section2"/>
      </w:pPr>
      <w:r>
        <w:t xml:space="preserve">Current Membership in Professional Organizations </w:t>
      </w:r>
    </w:p>
    <w:tbl>
      <w:tblPr>
        <w:tblW w:w="5000" w:type="pct"/>
        <w:tblLayout w:type="fixed"/>
        <w:tblCellMar>
          <w:left w:w="115" w:type="dxa"/>
          <w:right w:w="115" w:type="dxa"/>
        </w:tblCellMar>
        <w:tblLook w:val="0000" w:firstRow="0" w:lastRow="0" w:firstColumn="0" w:lastColumn="0" w:noHBand="0" w:noVBand="0"/>
      </w:tblPr>
      <w:tblGrid>
        <w:gridCol w:w="6060"/>
        <w:gridCol w:w="3300"/>
      </w:tblGrid>
      <w:tr w:rsidR="007E5803" w14:paraId="2BAD8649" w14:textId="77777777">
        <w:tc>
          <w:tcPr>
            <w:tcW w:w="6060" w:type="dxa"/>
            <w:tcBorders>
              <w:top w:val="nil"/>
              <w:left w:val="nil"/>
              <w:bottom w:val="nil"/>
              <w:right w:val="nil"/>
            </w:tcBorders>
          </w:tcPr>
          <w:p w14:paraId="26B276FC" w14:textId="77777777" w:rsidR="007E5803" w:rsidRDefault="007E5803">
            <w:r>
              <w:t>Pancreatic Cancer Case-Control Consortium</w:t>
            </w:r>
          </w:p>
        </w:tc>
        <w:tc>
          <w:tcPr>
            <w:tcW w:w="3300" w:type="dxa"/>
            <w:tcBorders>
              <w:top w:val="nil"/>
              <w:left w:val="nil"/>
              <w:bottom w:val="nil"/>
              <w:right w:val="nil"/>
            </w:tcBorders>
          </w:tcPr>
          <w:p w14:paraId="278B7252" w14:textId="77777777" w:rsidR="007E5803" w:rsidRDefault="007E5803">
            <w:pPr>
              <w:jc w:val="right"/>
            </w:pPr>
            <w:r>
              <w:t>2019 - Present</w:t>
            </w:r>
          </w:p>
        </w:tc>
      </w:tr>
      <w:tr w:rsidR="007E5803" w14:paraId="4BB313E0" w14:textId="77777777">
        <w:tc>
          <w:tcPr>
            <w:tcW w:w="6060" w:type="dxa"/>
            <w:tcBorders>
              <w:top w:val="nil"/>
              <w:left w:val="nil"/>
              <w:bottom w:val="nil"/>
              <w:right w:val="nil"/>
            </w:tcBorders>
          </w:tcPr>
          <w:p w14:paraId="3B0577D6" w14:textId="77777777" w:rsidR="007E5803" w:rsidRDefault="007E5803">
            <w:r>
              <w:t>Society of Epidemiological Research</w:t>
            </w:r>
          </w:p>
        </w:tc>
        <w:tc>
          <w:tcPr>
            <w:tcW w:w="3300" w:type="dxa"/>
            <w:tcBorders>
              <w:top w:val="nil"/>
              <w:left w:val="nil"/>
              <w:bottom w:val="nil"/>
              <w:right w:val="nil"/>
            </w:tcBorders>
          </w:tcPr>
          <w:p w14:paraId="5BD313FF" w14:textId="77777777" w:rsidR="007E5803" w:rsidRDefault="007E5803">
            <w:pPr>
              <w:jc w:val="right"/>
            </w:pPr>
            <w:r>
              <w:t>2017 - Present</w:t>
            </w:r>
          </w:p>
        </w:tc>
      </w:tr>
      <w:tr w:rsidR="007E5803" w14:paraId="358C1DD5" w14:textId="77777777">
        <w:tc>
          <w:tcPr>
            <w:tcW w:w="6060" w:type="dxa"/>
            <w:tcBorders>
              <w:top w:val="nil"/>
              <w:left w:val="nil"/>
              <w:bottom w:val="nil"/>
              <w:right w:val="nil"/>
            </w:tcBorders>
          </w:tcPr>
          <w:p w14:paraId="300E43FB" w14:textId="77777777" w:rsidR="007E5803" w:rsidRDefault="007E5803">
            <w:r>
              <w:t>American AACR Molecular Epidemiology Working Group</w:t>
            </w:r>
          </w:p>
        </w:tc>
        <w:tc>
          <w:tcPr>
            <w:tcW w:w="3300" w:type="dxa"/>
            <w:tcBorders>
              <w:top w:val="nil"/>
              <w:left w:val="nil"/>
              <w:bottom w:val="nil"/>
              <w:right w:val="nil"/>
            </w:tcBorders>
          </w:tcPr>
          <w:p w14:paraId="2E52B23A" w14:textId="77777777" w:rsidR="007E5803" w:rsidRDefault="007E5803">
            <w:pPr>
              <w:jc w:val="right"/>
            </w:pPr>
            <w:r>
              <w:t>2009 - Present</w:t>
            </w:r>
          </w:p>
        </w:tc>
      </w:tr>
      <w:tr w:rsidR="007E5803" w14:paraId="7B7ACDB2" w14:textId="77777777">
        <w:tc>
          <w:tcPr>
            <w:tcW w:w="6060" w:type="dxa"/>
            <w:tcBorders>
              <w:top w:val="nil"/>
              <w:left w:val="nil"/>
              <w:bottom w:val="nil"/>
              <w:right w:val="nil"/>
            </w:tcBorders>
          </w:tcPr>
          <w:p w14:paraId="5B614826" w14:textId="77777777" w:rsidR="007E5803" w:rsidRDefault="007E5803">
            <w:r>
              <w:t>American Association for Cancer Research (AACR)</w:t>
            </w:r>
          </w:p>
        </w:tc>
        <w:tc>
          <w:tcPr>
            <w:tcW w:w="3300" w:type="dxa"/>
            <w:tcBorders>
              <w:top w:val="nil"/>
              <w:left w:val="nil"/>
              <w:bottom w:val="nil"/>
              <w:right w:val="nil"/>
            </w:tcBorders>
          </w:tcPr>
          <w:p w14:paraId="3E19B67E" w14:textId="77777777" w:rsidR="007E5803" w:rsidRDefault="007E5803">
            <w:pPr>
              <w:jc w:val="right"/>
            </w:pPr>
            <w:r>
              <w:t>2009 - Present</w:t>
            </w:r>
          </w:p>
        </w:tc>
      </w:tr>
    </w:tbl>
    <w:p w14:paraId="31322245" w14:textId="77777777" w:rsidR="007E5803" w:rsidRDefault="007E5803">
      <w:pPr>
        <w:pStyle w:val="section1"/>
      </w:pPr>
      <w:r>
        <w:t>HONORS AND AWARDS FOR RESEARCH WORK, TEACHING, PUBLIC ENGAGEMENT, AND SERVICE</w:t>
      </w:r>
    </w:p>
    <w:p w14:paraId="6B598D9A" w14:textId="77777777" w:rsidR="007E5803" w:rsidRDefault="007E5803">
      <w:pPr>
        <w:pStyle w:val="section2"/>
      </w:pPr>
      <w:r>
        <w:t>University of Minnesota</w:t>
      </w:r>
    </w:p>
    <w:tbl>
      <w:tblPr>
        <w:tblW w:w="9558" w:type="dxa"/>
        <w:tblLayout w:type="fixed"/>
        <w:tblLook w:val="0000" w:firstRow="0" w:lastRow="0" w:firstColumn="0" w:lastColumn="0" w:noHBand="0" w:noVBand="0"/>
      </w:tblPr>
      <w:tblGrid>
        <w:gridCol w:w="6138"/>
        <w:gridCol w:w="3420"/>
      </w:tblGrid>
      <w:tr w:rsidR="007E5803" w14:paraId="325102EB" w14:textId="77777777" w:rsidTr="00293DEA">
        <w:tc>
          <w:tcPr>
            <w:tcW w:w="6138" w:type="dxa"/>
            <w:tcBorders>
              <w:top w:val="nil"/>
              <w:left w:val="nil"/>
              <w:bottom w:val="nil"/>
              <w:right w:val="nil"/>
            </w:tcBorders>
          </w:tcPr>
          <w:p w14:paraId="0527017C" w14:textId="77777777" w:rsidR="007E5803" w:rsidRDefault="007E5803">
            <w:pPr>
              <w:ind w:left="360" w:hanging="360"/>
            </w:pPr>
            <w:r>
              <w:t>Teaching Recognition, Division of Epidemiology and Community Health</w:t>
            </w:r>
          </w:p>
        </w:tc>
        <w:tc>
          <w:tcPr>
            <w:tcW w:w="3420" w:type="dxa"/>
            <w:tcBorders>
              <w:top w:val="nil"/>
              <w:left w:val="nil"/>
              <w:bottom w:val="nil"/>
              <w:right w:val="nil"/>
            </w:tcBorders>
          </w:tcPr>
          <w:p w14:paraId="4470B15D" w14:textId="77777777" w:rsidR="007E5803" w:rsidRDefault="007E5803">
            <w:pPr>
              <w:jc w:val="right"/>
            </w:pPr>
            <w:r>
              <w:t>2018</w:t>
            </w:r>
          </w:p>
        </w:tc>
      </w:tr>
      <w:tr w:rsidR="007E5803" w14:paraId="6DE94765" w14:textId="77777777" w:rsidTr="00293DEA">
        <w:tc>
          <w:tcPr>
            <w:tcW w:w="6138" w:type="dxa"/>
            <w:tcBorders>
              <w:top w:val="nil"/>
              <w:left w:val="nil"/>
              <w:bottom w:val="nil"/>
              <w:right w:val="nil"/>
            </w:tcBorders>
          </w:tcPr>
          <w:p w14:paraId="68E9CBCF" w14:textId="77777777" w:rsidR="007E5803" w:rsidRDefault="007E5803">
            <w:pPr>
              <w:ind w:left="360" w:hanging="360"/>
            </w:pPr>
            <w:r>
              <w:t>Brainstorm Award, Masonic Cancer</w:t>
            </w:r>
          </w:p>
        </w:tc>
        <w:tc>
          <w:tcPr>
            <w:tcW w:w="3420" w:type="dxa"/>
            <w:tcBorders>
              <w:top w:val="nil"/>
              <w:left w:val="nil"/>
              <w:bottom w:val="nil"/>
              <w:right w:val="nil"/>
            </w:tcBorders>
          </w:tcPr>
          <w:p w14:paraId="6C3CA741" w14:textId="77777777" w:rsidR="007E5803" w:rsidRDefault="007E5803">
            <w:pPr>
              <w:jc w:val="right"/>
            </w:pPr>
            <w:r>
              <w:t>2016</w:t>
            </w:r>
          </w:p>
        </w:tc>
      </w:tr>
      <w:tr w:rsidR="007E5803" w14:paraId="35381F03" w14:textId="77777777" w:rsidTr="00293DEA">
        <w:tc>
          <w:tcPr>
            <w:tcW w:w="6138" w:type="dxa"/>
            <w:tcBorders>
              <w:top w:val="nil"/>
              <w:left w:val="nil"/>
              <w:bottom w:val="nil"/>
              <w:right w:val="nil"/>
            </w:tcBorders>
          </w:tcPr>
          <w:p w14:paraId="2964E55B" w14:textId="77777777" w:rsidR="007E5803" w:rsidRDefault="007E5803">
            <w:pPr>
              <w:ind w:left="360" w:hanging="360"/>
            </w:pPr>
            <w:r>
              <w:t>Grant-in-Aid Award of Research, Artistry &amp; Scholarship Program, Office of the Vice President for Research</w:t>
            </w:r>
          </w:p>
        </w:tc>
        <w:tc>
          <w:tcPr>
            <w:tcW w:w="3420" w:type="dxa"/>
            <w:tcBorders>
              <w:top w:val="nil"/>
              <w:left w:val="nil"/>
              <w:bottom w:val="nil"/>
              <w:right w:val="nil"/>
            </w:tcBorders>
          </w:tcPr>
          <w:p w14:paraId="1EBF8AAF" w14:textId="77777777" w:rsidR="007E5803" w:rsidRDefault="007E5803">
            <w:pPr>
              <w:jc w:val="right"/>
            </w:pPr>
            <w:r>
              <w:t>2015</w:t>
            </w:r>
          </w:p>
        </w:tc>
      </w:tr>
      <w:tr w:rsidR="007E5803" w14:paraId="6E3D6A0A" w14:textId="77777777" w:rsidTr="00293DEA">
        <w:tc>
          <w:tcPr>
            <w:tcW w:w="6138" w:type="dxa"/>
            <w:tcBorders>
              <w:top w:val="nil"/>
              <w:left w:val="nil"/>
              <w:bottom w:val="nil"/>
              <w:right w:val="nil"/>
            </w:tcBorders>
          </w:tcPr>
          <w:p w14:paraId="450A7BD9" w14:textId="77777777" w:rsidR="007E5803" w:rsidRDefault="007E5803">
            <w:pPr>
              <w:ind w:left="360" w:hanging="360"/>
            </w:pPr>
            <w:r>
              <w:t>CTSI KL2 Translational Science Award</w:t>
            </w:r>
          </w:p>
        </w:tc>
        <w:tc>
          <w:tcPr>
            <w:tcW w:w="3420" w:type="dxa"/>
            <w:tcBorders>
              <w:top w:val="nil"/>
              <w:left w:val="nil"/>
              <w:bottom w:val="nil"/>
              <w:right w:val="nil"/>
            </w:tcBorders>
          </w:tcPr>
          <w:p w14:paraId="3E3E11CB" w14:textId="77777777" w:rsidR="007E5803" w:rsidRDefault="007E5803">
            <w:pPr>
              <w:jc w:val="right"/>
            </w:pPr>
            <w:r>
              <w:t>2013</w:t>
            </w:r>
          </w:p>
        </w:tc>
      </w:tr>
      <w:tr w:rsidR="007E5803" w14:paraId="008BF16B" w14:textId="77777777" w:rsidTr="00293DEA">
        <w:tc>
          <w:tcPr>
            <w:tcW w:w="6138" w:type="dxa"/>
            <w:tcBorders>
              <w:top w:val="nil"/>
              <w:left w:val="nil"/>
              <w:bottom w:val="nil"/>
              <w:right w:val="nil"/>
            </w:tcBorders>
          </w:tcPr>
          <w:p w14:paraId="451A04E8" w14:textId="77777777" w:rsidR="007E5803" w:rsidRDefault="007E5803">
            <w:pPr>
              <w:ind w:left="360" w:hanging="360"/>
            </w:pPr>
            <w:r>
              <w:t>J.B. Hawley Research Award</w:t>
            </w:r>
          </w:p>
        </w:tc>
        <w:tc>
          <w:tcPr>
            <w:tcW w:w="3420" w:type="dxa"/>
            <w:tcBorders>
              <w:top w:val="nil"/>
              <w:left w:val="nil"/>
              <w:bottom w:val="nil"/>
              <w:right w:val="nil"/>
            </w:tcBorders>
          </w:tcPr>
          <w:p w14:paraId="123B1B1D" w14:textId="77777777" w:rsidR="007E5803" w:rsidRDefault="007E5803">
            <w:pPr>
              <w:jc w:val="right"/>
            </w:pPr>
            <w:r>
              <w:t>2011</w:t>
            </w:r>
          </w:p>
        </w:tc>
      </w:tr>
    </w:tbl>
    <w:p w14:paraId="13B94D19" w14:textId="77777777" w:rsidR="007E5803" w:rsidRDefault="007E5803">
      <w:pPr>
        <w:pStyle w:val="section2"/>
      </w:pPr>
      <w:r>
        <w:t>External Sources</w:t>
      </w:r>
    </w:p>
    <w:tbl>
      <w:tblPr>
        <w:tblW w:w="0" w:type="auto"/>
        <w:tblLayout w:type="fixed"/>
        <w:tblCellMar>
          <w:left w:w="115" w:type="dxa"/>
          <w:right w:w="115" w:type="dxa"/>
        </w:tblCellMar>
        <w:tblLook w:val="0000" w:firstRow="0" w:lastRow="0" w:firstColumn="0" w:lastColumn="0" w:noHBand="0" w:noVBand="0"/>
      </w:tblPr>
      <w:tblGrid>
        <w:gridCol w:w="6145"/>
        <w:gridCol w:w="3413"/>
      </w:tblGrid>
      <w:tr w:rsidR="007E5803" w14:paraId="411518AA" w14:textId="77777777">
        <w:tc>
          <w:tcPr>
            <w:tcW w:w="6145" w:type="dxa"/>
            <w:tcBorders>
              <w:top w:val="nil"/>
              <w:left w:val="nil"/>
              <w:bottom w:val="nil"/>
              <w:right w:val="nil"/>
            </w:tcBorders>
          </w:tcPr>
          <w:p w14:paraId="46CF668A" w14:textId="77777777" w:rsidR="007E5803" w:rsidRDefault="007E5803">
            <w:pPr>
              <w:ind w:left="360" w:hanging="360"/>
            </w:pPr>
            <w:r>
              <w:t>Postdoctoral Research Fellowship in Ruth L. Kirchstein T32 Grant</w:t>
            </w:r>
          </w:p>
        </w:tc>
        <w:tc>
          <w:tcPr>
            <w:tcW w:w="3413" w:type="dxa"/>
            <w:tcBorders>
              <w:top w:val="nil"/>
              <w:left w:val="nil"/>
              <w:bottom w:val="nil"/>
              <w:right w:val="nil"/>
            </w:tcBorders>
          </w:tcPr>
          <w:p w14:paraId="1D9D92CA" w14:textId="77777777" w:rsidR="007E5803" w:rsidRDefault="007E5803">
            <w:pPr>
              <w:jc w:val="right"/>
            </w:pPr>
            <w:r>
              <w:t>2010</w:t>
            </w:r>
          </w:p>
        </w:tc>
      </w:tr>
      <w:tr w:rsidR="00293DEA" w14:paraId="112B84A3" w14:textId="77777777">
        <w:tc>
          <w:tcPr>
            <w:tcW w:w="6145" w:type="dxa"/>
            <w:tcBorders>
              <w:top w:val="nil"/>
              <w:left w:val="nil"/>
              <w:bottom w:val="nil"/>
              <w:right w:val="nil"/>
            </w:tcBorders>
          </w:tcPr>
          <w:p w14:paraId="11C4288C" w14:textId="47CC44BB" w:rsidR="00293DEA" w:rsidRDefault="00293DEA">
            <w:pPr>
              <w:ind w:left="360" w:hanging="360"/>
            </w:pPr>
            <w:r>
              <w:t>American Association for Cancer Research (AACR), Travel award</w:t>
            </w:r>
          </w:p>
        </w:tc>
        <w:tc>
          <w:tcPr>
            <w:tcW w:w="3413" w:type="dxa"/>
            <w:tcBorders>
              <w:top w:val="nil"/>
              <w:left w:val="nil"/>
              <w:bottom w:val="nil"/>
              <w:right w:val="nil"/>
            </w:tcBorders>
          </w:tcPr>
          <w:p w14:paraId="2D542C12" w14:textId="70BB0423" w:rsidR="00293DEA" w:rsidRDefault="00293DEA">
            <w:pPr>
              <w:jc w:val="right"/>
            </w:pPr>
            <w:r>
              <w:t>2010</w:t>
            </w:r>
          </w:p>
        </w:tc>
      </w:tr>
      <w:tr w:rsidR="007E5803" w14:paraId="70E554E6" w14:textId="77777777">
        <w:tc>
          <w:tcPr>
            <w:tcW w:w="6145" w:type="dxa"/>
            <w:tcBorders>
              <w:top w:val="nil"/>
              <w:left w:val="nil"/>
              <w:bottom w:val="nil"/>
              <w:right w:val="nil"/>
            </w:tcBorders>
          </w:tcPr>
          <w:p w14:paraId="615FFDF5" w14:textId="77777777" w:rsidR="007E5803" w:rsidRDefault="007E5803">
            <w:pPr>
              <w:ind w:left="360" w:hanging="360"/>
            </w:pPr>
            <w:r>
              <w:t>American Association for Cancer Research (AACR) Women in Cancer</w:t>
            </w:r>
          </w:p>
        </w:tc>
        <w:tc>
          <w:tcPr>
            <w:tcW w:w="3413" w:type="dxa"/>
            <w:tcBorders>
              <w:top w:val="nil"/>
              <w:left w:val="nil"/>
              <w:bottom w:val="nil"/>
              <w:right w:val="nil"/>
            </w:tcBorders>
          </w:tcPr>
          <w:p w14:paraId="3A9E95CB" w14:textId="77777777" w:rsidR="007E5803" w:rsidRDefault="007E5803">
            <w:pPr>
              <w:jc w:val="right"/>
            </w:pPr>
            <w:r>
              <w:t>2009</w:t>
            </w:r>
          </w:p>
        </w:tc>
      </w:tr>
    </w:tbl>
    <w:p w14:paraId="28F6F8B0" w14:textId="77777777" w:rsidR="007E5803" w:rsidRDefault="007E5803">
      <w:pPr>
        <w:pStyle w:val="section1"/>
      </w:pPr>
      <w:r>
        <w:t>RESEARCH AND SCHOLARSHIP</w:t>
      </w:r>
    </w:p>
    <w:p w14:paraId="25AF389A" w14:textId="77777777" w:rsidR="007E5803" w:rsidRDefault="007E5803">
      <w:pPr>
        <w:tabs>
          <w:tab w:val="left" w:pos="540"/>
        </w:tabs>
        <w:spacing w:before="240"/>
        <w:outlineLvl w:val="1"/>
        <w:rPr>
          <w:b/>
          <w:bCs/>
        </w:rPr>
      </w:pPr>
      <w:r>
        <w:rPr>
          <w:b/>
          <w:bCs/>
        </w:rPr>
        <w:t>Awards and Projects Routed through Sponsored Projects Administration (External Sources)</w:t>
      </w:r>
    </w:p>
    <w:p w14:paraId="4E1B3C6B" w14:textId="77777777" w:rsidR="007E5803" w:rsidRDefault="007E5803"/>
    <w:p w14:paraId="05E9B1DC" w14:textId="28297540" w:rsidR="007E5803" w:rsidRDefault="007E5803">
      <w:pPr>
        <w:ind w:left="360"/>
        <w:rPr>
          <w:b/>
          <w:bCs/>
        </w:rPr>
      </w:pPr>
      <w:r>
        <w:rPr>
          <w:b/>
          <w:bCs/>
        </w:rPr>
        <w:t>Current:</w:t>
      </w:r>
    </w:p>
    <w:p w14:paraId="5983F2D6" w14:textId="77508DAA" w:rsidR="002A0458" w:rsidRDefault="002A0458">
      <w:pPr>
        <w:ind w:left="360"/>
        <w:rPr>
          <w:b/>
          <w:bCs/>
        </w:rPr>
      </w:pPr>
    </w:p>
    <w:tbl>
      <w:tblPr>
        <w:tblW w:w="9270" w:type="dxa"/>
        <w:tblInd w:w="378" w:type="dxa"/>
        <w:tblLayout w:type="fixed"/>
        <w:tblLook w:val="04A0" w:firstRow="1" w:lastRow="0" w:firstColumn="1" w:lastColumn="0" w:noHBand="0" w:noVBand="1"/>
      </w:tblPr>
      <w:tblGrid>
        <w:gridCol w:w="792"/>
        <w:gridCol w:w="8478"/>
      </w:tblGrid>
      <w:tr w:rsidR="002A0458" w14:paraId="2C58C8F7" w14:textId="77777777" w:rsidTr="002A0458">
        <w:tc>
          <w:tcPr>
            <w:tcW w:w="792" w:type="dxa"/>
            <w:hideMark/>
          </w:tcPr>
          <w:p w14:paraId="2814F0EF" w14:textId="77777777" w:rsidR="002A0458" w:rsidRDefault="002A0458">
            <w:pPr>
              <w:spacing w:line="256" w:lineRule="auto"/>
              <w:jc w:val="right"/>
            </w:pPr>
            <w:r>
              <w:t xml:space="preserve">1. </w:t>
            </w:r>
          </w:p>
        </w:tc>
        <w:tc>
          <w:tcPr>
            <w:tcW w:w="8478" w:type="dxa"/>
          </w:tcPr>
          <w:p w14:paraId="466BCBFA" w14:textId="77777777" w:rsidR="002A0458" w:rsidRDefault="002A0458">
            <w:pPr>
              <w:spacing w:line="256" w:lineRule="auto"/>
              <w:rPr>
                <w:b/>
              </w:rPr>
            </w:pPr>
            <w:r>
              <w:rPr>
                <w:b/>
              </w:rPr>
              <w:t>Award: Proteomic aging clock and brain structure, cognitive decline and the risk of Alzheimer’s disease and related dementias</w:t>
            </w:r>
          </w:p>
          <w:p w14:paraId="307D16C7" w14:textId="77777777" w:rsidR="002A0458" w:rsidRDefault="002A0458">
            <w:pPr>
              <w:spacing w:line="256" w:lineRule="auto"/>
            </w:pPr>
            <w:r>
              <w:t xml:space="preserve">Principal Investigator(s): Prizment, Anna E, Sedaghat, Sanaz </w:t>
            </w:r>
          </w:p>
          <w:p w14:paraId="49DFABC8" w14:textId="77777777" w:rsidR="002A0458" w:rsidRDefault="002A0458">
            <w:pPr>
              <w:spacing w:line="256" w:lineRule="auto"/>
              <w:rPr>
                <w:b/>
              </w:rPr>
            </w:pPr>
            <w:r>
              <w:rPr>
                <w:b/>
              </w:rPr>
              <w:t>R21AG079242</w:t>
            </w:r>
          </w:p>
          <w:p w14:paraId="24CDE92E" w14:textId="77777777" w:rsidR="002A0458" w:rsidRDefault="002A0458">
            <w:pPr>
              <w:spacing w:line="256" w:lineRule="auto"/>
            </w:pPr>
            <w:r>
              <w:t>Status: Funded</w:t>
            </w:r>
          </w:p>
          <w:p w14:paraId="0A77552B" w14:textId="77777777" w:rsidR="002A0458" w:rsidRDefault="002A0458">
            <w:pPr>
              <w:spacing w:line="256" w:lineRule="auto"/>
            </w:pPr>
            <w:r>
              <w:t xml:space="preserve">Sponsoring Organization: NIH National Institute of Aging (NIA) </w:t>
            </w:r>
            <w:r>
              <w:rPr>
                <w:b/>
                <w:bCs/>
              </w:rPr>
              <w:br/>
            </w:r>
            <w:r>
              <w:t>Award Dates: September 15, 2022 – August 31, 2024</w:t>
            </w:r>
          </w:p>
          <w:p w14:paraId="1F0B02BA" w14:textId="77777777" w:rsidR="002A0458" w:rsidRDefault="002A0458">
            <w:pPr>
              <w:spacing w:line="256" w:lineRule="auto"/>
            </w:pPr>
            <w:r>
              <w:t>Funded Amount for Entire Grant Period or Prosed Grant Period: $272,88</w:t>
            </w:r>
          </w:p>
          <w:p w14:paraId="04746494" w14:textId="77777777" w:rsidR="002A0458" w:rsidRDefault="002A0458">
            <w:pPr>
              <w:spacing w:line="256" w:lineRule="auto"/>
              <w:rPr>
                <w:b/>
                <w:bCs/>
              </w:rPr>
            </w:pPr>
          </w:p>
          <w:p w14:paraId="00432E6D" w14:textId="77777777" w:rsidR="002A0458" w:rsidRDefault="002A0458">
            <w:pPr>
              <w:spacing w:line="256" w:lineRule="auto"/>
              <w:rPr>
                <w:b/>
                <w:bCs/>
              </w:rPr>
            </w:pPr>
          </w:p>
        </w:tc>
      </w:tr>
      <w:tr w:rsidR="002A0458" w14:paraId="12F86976" w14:textId="77777777" w:rsidTr="002A0458">
        <w:tc>
          <w:tcPr>
            <w:tcW w:w="792" w:type="dxa"/>
            <w:hideMark/>
          </w:tcPr>
          <w:p w14:paraId="75760ED9" w14:textId="77777777" w:rsidR="002A0458" w:rsidRDefault="002A0458">
            <w:pPr>
              <w:spacing w:line="256" w:lineRule="auto"/>
              <w:jc w:val="right"/>
            </w:pPr>
            <w:r>
              <w:lastRenderedPageBreak/>
              <w:t xml:space="preserve">2. </w:t>
            </w:r>
          </w:p>
        </w:tc>
        <w:tc>
          <w:tcPr>
            <w:tcW w:w="8478" w:type="dxa"/>
          </w:tcPr>
          <w:p w14:paraId="4D249258" w14:textId="77777777" w:rsidR="002A0458" w:rsidRDefault="002A0458">
            <w:pPr>
              <w:spacing w:line="256" w:lineRule="auto"/>
              <w:rPr>
                <w:b/>
              </w:rPr>
            </w:pPr>
            <w:r>
              <w:rPr>
                <w:b/>
              </w:rPr>
              <w:t>Award: Proteomic aging in adults before and after cancer diagnosis</w:t>
            </w:r>
          </w:p>
          <w:p w14:paraId="0F0F0905" w14:textId="77777777" w:rsidR="002A0458" w:rsidRDefault="002A0458">
            <w:pPr>
              <w:spacing w:line="256" w:lineRule="auto"/>
            </w:pPr>
            <w:r>
              <w:t>Award ID:</w:t>
            </w:r>
            <w:r>
              <w:rPr>
                <w:b/>
              </w:rPr>
              <w:t xml:space="preserve"> </w:t>
            </w:r>
            <w:r>
              <w:t>CON000000092156</w:t>
            </w:r>
          </w:p>
          <w:p w14:paraId="4ED9D07E" w14:textId="77777777" w:rsidR="002A0458" w:rsidRDefault="002A0458">
            <w:pPr>
              <w:spacing w:line="256" w:lineRule="auto"/>
            </w:pPr>
            <w:r>
              <w:t>Principal Investigator: Prizment, Anna E.</w:t>
            </w:r>
          </w:p>
          <w:p w14:paraId="15205D26" w14:textId="77777777" w:rsidR="002A0458" w:rsidRDefault="002A0458">
            <w:pPr>
              <w:spacing w:line="256" w:lineRule="auto"/>
              <w:rPr>
                <w:b/>
              </w:rPr>
            </w:pPr>
            <w:r>
              <w:rPr>
                <w:b/>
              </w:rPr>
              <w:t>R01CA267977</w:t>
            </w:r>
          </w:p>
          <w:p w14:paraId="15A23973" w14:textId="77777777" w:rsidR="002A0458" w:rsidRDefault="002A0458">
            <w:pPr>
              <w:spacing w:line="256" w:lineRule="auto"/>
            </w:pPr>
            <w:r>
              <w:t>Status: Funded</w:t>
            </w:r>
          </w:p>
          <w:p w14:paraId="0B829E90" w14:textId="77777777" w:rsidR="002A0458" w:rsidRDefault="002A0458">
            <w:pPr>
              <w:spacing w:line="256" w:lineRule="auto"/>
            </w:pPr>
            <w:r>
              <w:t xml:space="preserve">Sponsoring Organization: NIH National Cancer Institute (NCI) </w:t>
            </w:r>
            <w:r>
              <w:rPr>
                <w:b/>
                <w:bCs/>
              </w:rPr>
              <w:br/>
            </w:r>
            <w:r>
              <w:t>Award Dates: August 1, 2022 – July 31, 2025</w:t>
            </w:r>
          </w:p>
          <w:p w14:paraId="2D09AD1E" w14:textId="77777777" w:rsidR="002A0458" w:rsidRDefault="002A0458">
            <w:pPr>
              <w:spacing w:line="256" w:lineRule="auto"/>
            </w:pPr>
            <w:r>
              <w:t>Funded Amount for Entire Grant Period or Prosed Grant Period: $777.94</w:t>
            </w:r>
          </w:p>
          <w:p w14:paraId="67431137" w14:textId="77777777" w:rsidR="002A0458" w:rsidRDefault="002A0458">
            <w:pPr>
              <w:spacing w:line="256" w:lineRule="auto"/>
              <w:rPr>
                <w:b/>
                <w:bCs/>
              </w:rPr>
            </w:pPr>
          </w:p>
        </w:tc>
      </w:tr>
    </w:tbl>
    <w:p w14:paraId="5EF29EB8" w14:textId="77777777" w:rsidR="002A0458" w:rsidRDefault="002A0458" w:rsidP="002A0458">
      <w:pPr>
        <w:ind w:left="1260" w:hanging="360"/>
      </w:pPr>
      <w:r>
        <w:rPr>
          <w:bCs/>
        </w:rPr>
        <w:t>3.</w:t>
      </w:r>
      <w:r>
        <w:rPr>
          <w:b/>
          <w:bCs/>
        </w:rPr>
        <w:t xml:space="preserve">  Award: Interactions of Androgen Production, Uptake and Metabolism on outcome in Castration Resistant Prostate Cancer</w:t>
      </w:r>
      <w:r>
        <w:rPr>
          <w:b/>
          <w:bCs/>
        </w:rPr>
        <w:br/>
      </w:r>
      <w:r>
        <w:t>Prizment, Anna E. (Co-Investigator), Ryan, C (Multiple PI), Halabi, S (Multiple PI), Sharifi, N (Multiple PI)</w:t>
      </w:r>
    </w:p>
    <w:p w14:paraId="1CBFE44B" w14:textId="77777777" w:rsidR="002A0458" w:rsidRDefault="002A0458" w:rsidP="002A0458">
      <w:pPr>
        <w:pStyle w:val="Heading2"/>
      </w:pPr>
      <w:r>
        <w:tab/>
        <w:t xml:space="preserve">     R01CA249279 </w:t>
      </w:r>
    </w:p>
    <w:p w14:paraId="08A5D6DC" w14:textId="77777777" w:rsidR="002A0458" w:rsidRDefault="002A0458" w:rsidP="002A0458">
      <w:pPr>
        <w:ind w:left="1260"/>
      </w:pPr>
      <w:r>
        <w:t>Status: Funded</w:t>
      </w:r>
      <w:r>
        <w:rPr>
          <w:b/>
          <w:bCs/>
        </w:rPr>
        <w:br/>
      </w:r>
      <w:r>
        <w:t xml:space="preserve">Sponsoring Organization: NIH, National Cancer Institute (NCI) </w:t>
      </w:r>
      <w:r>
        <w:rPr>
          <w:b/>
          <w:bCs/>
        </w:rPr>
        <w:br/>
      </w:r>
      <w:r>
        <w:t>Award Dates: September 1, 2021 - July 31, 2026</w:t>
      </w:r>
      <w:r>
        <w:rPr>
          <w:b/>
          <w:bCs/>
        </w:rPr>
        <w:br/>
      </w:r>
      <w:r>
        <w:t>Funded Amount for Entire Grant Period or Proposed Grant Period: $2,684,551.00</w:t>
      </w:r>
    </w:p>
    <w:p w14:paraId="5D305F95" w14:textId="77777777" w:rsidR="002A0458" w:rsidRDefault="002A0458" w:rsidP="002A0458">
      <w:pPr>
        <w:ind w:left="1260" w:hanging="360"/>
      </w:pPr>
    </w:p>
    <w:p w14:paraId="23CFB0AC" w14:textId="77777777" w:rsidR="002A0458" w:rsidRDefault="002A0458" w:rsidP="002A0458">
      <w:pPr>
        <w:ind w:left="1260" w:hanging="360"/>
        <w:rPr>
          <w:b/>
          <w:bCs/>
        </w:rPr>
      </w:pPr>
      <w:r>
        <w:rPr>
          <w:bCs/>
        </w:rPr>
        <w:t>4.</w:t>
      </w:r>
      <w:r>
        <w:rPr>
          <w:b/>
          <w:bCs/>
        </w:rPr>
        <w:t xml:space="preserve">  Award: Transitions from Impaired Respiratory Health to Lung Disease </w:t>
      </w:r>
    </w:p>
    <w:p w14:paraId="71B96C48" w14:textId="77777777" w:rsidR="002A0458" w:rsidRDefault="002A0458" w:rsidP="002A0458">
      <w:pPr>
        <w:ind w:left="1260"/>
      </w:pPr>
      <w:r>
        <w:t>Project Investigators: Prizment, Anna (Co-Investigator), Kalhan, Ravi (PI)</w:t>
      </w:r>
      <w:r>
        <w:rPr>
          <w:b/>
          <w:bCs/>
        </w:rPr>
        <w:br/>
      </w:r>
      <w:r>
        <w:rPr>
          <w:b/>
        </w:rPr>
        <w:t>R01HL122477</w:t>
      </w:r>
      <w:r>
        <w:t xml:space="preserve"> </w:t>
      </w:r>
    </w:p>
    <w:p w14:paraId="717BF007" w14:textId="77777777" w:rsidR="002A0458" w:rsidRDefault="002A0458" w:rsidP="002A0458">
      <w:pPr>
        <w:ind w:left="1260"/>
      </w:pPr>
      <w:r>
        <w:t>Status: Funded</w:t>
      </w:r>
      <w:r>
        <w:rPr>
          <w:b/>
          <w:bCs/>
        </w:rPr>
        <w:br/>
      </w:r>
      <w:r>
        <w:t xml:space="preserve">Sponsoring Organization: NIH, </w:t>
      </w:r>
      <w:r>
        <w:rPr>
          <w:rStyle w:val="res9jf"/>
        </w:rPr>
        <w:t>National Heart, Lung, and Blood Institute</w:t>
      </w:r>
      <w:r>
        <w:t xml:space="preserve"> (NHLBI)</w:t>
      </w:r>
      <w:r>
        <w:rPr>
          <w:b/>
          <w:bCs/>
        </w:rPr>
        <w:br/>
      </w:r>
      <w:r>
        <w:t>Award Dates: January 1, 2020 - December 31, 2023</w:t>
      </w:r>
      <w:r>
        <w:rPr>
          <w:b/>
          <w:bCs/>
        </w:rPr>
        <w:br/>
      </w:r>
      <w:r>
        <w:t>Funded Amount for Entire Grant Period or Proposed Grant Period: $772,090.00</w:t>
      </w:r>
    </w:p>
    <w:p w14:paraId="3AB42FB5" w14:textId="77777777" w:rsidR="002A0458" w:rsidRDefault="002A0458" w:rsidP="002A0458">
      <w:pPr>
        <w:ind w:left="1260" w:hanging="360"/>
        <w:rPr>
          <w:b/>
        </w:rPr>
      </w:pPr>
    </w:p>
    <w:tbl>
      <w:tblPr>
        <w:tblW w:w="0" w:type="dxa"/>
        <w:tblInd w:w="378" w:type="dxa"/>
        <w:tblLayout w:type="fixed"/>
        <w:tblLook w:val="04A0" w:firstRow="1" w:lastRow="0" w:firstColumn="1" w:lastColumn="0" w:noHBand="0" w:noVBand="1"/>
      </w:tblPr>
      <w:tblGrid>
        <w:gridCol w:w="720"/>
        <w:gridCol w:w="8478"/>
      </w:tblGrid>
      <w:tr w:rsidR="002A0458" w14:paraId="00FC89F2" w14:textId="77777777" w:rsidTr="002A0458">
        <w:tc>
          <w:tcPr>
            <w:tcW w:w="720" w:type="dxa"/>
            <w:hideMark/>
          </w:tcPr>
          <w:p w14:paraId="2D9713A3" w14:textId="77777777" w:rsidR="002A0458" w:rsidRDefault="002A0458">
            <w:pPr>
              <w:spacing w:line="256" w:lineRule="auto"/>
              <w:jc w:val="right"/>
            </w:pPr>
            <w:r>
              <w:t xml:space="preserve">5. </w:t>
            </w:r>
          </w:p>
        </w:tc>
        <w:tc>
          <w:tcPr>
            <w:tcW w:w="8478" w:type="dxa"/>
            <w:hideMark/>
          </w:tcPr>
          <w:p w14:paraId="17D928BD" w14:textId="77777777" w:rsidR="002A0458" w:rsidRDefault="002A0458">
            <w:pPr>
              <w:spacing w:line="256" w:lineRule="auto"/>
              <w:rPr>
                <w:b/>
                <w:bCs/>
              </w:rPr>
            </w:pPr>
            <w:r>
              <w:rPr>
                <w:b/>
                <w:bCs/>
              </w:rPr>
              <w:t>Award: Role of genetic and epigenetic alterations in CFTR in colorectal cancer</w:t>
            </w:r>
            <w:r>
              <w:rPr>
                <w:b/>
                <w:bCs/>
              </w:rPr>
              <w:br/>
            </w:r>
            <w:r>
              <w:t>Principal Investigators: Prizment, Anna E, Scott, Patricia (Multiple PI)</w:t>
            </w:r>
            <w:r>
              <w:rPr>
                <w:b/>
                <w:bCs/>
              </w:rPr>
              <w:br/>
            </w:r>
            <w:r>
              <w:rPr>
                <w:b/>
              </w:rPr>
              <w:t>R21CA256749</w:t>
            </w:r>
            <w:r>
              <w:rPr>
                <w:b/>
                <w:bCs/>
              </w:rPr>
              <w:br/>
            </w:r>
            <w:r>
              <w:t>Status: Funded</w:t>
            </w:r>
            <w:r>
              <w:rPr>
                <w:b/>
                <w:bCs/>
              </w:rPr>
              <w:br/>
            </w:r>
            <w:r>
              <w:t>Sponsoring Organization: NIH National Cancer Institute (NCI)</w:t>
            </w:r>
            <w:r>
              <w:rPr>
                <w:b/>
                <w:bCs/>
              </w:rPr>
              <w:br/>
            </w:r>
            <w:r>
              <w:t>Award Dates: July 26, 2021 - June 30, 2023</w:t>
            </w:r>
          </w:p>
        </w:tc>
      </w:tr>
    </w:tbl>
    <w:p w14:paraId="7344ADA0" w14:textId="77777777" w:rsidR="002A0458" w:rsidRDefault="002A0458" w:rsidP="002A0458"/>
    <w:p w14:paraId="769C4603" w14:textId="77777777" w:rsidR="007E5803" w:rsidRDefault="007E5803">
      <w:pPr>
        <w:ind w:left="360"/>
        <w:rPr>
          <w:b/>
          <w:bCs/>
        </w:rPr>
      </w:pPr>
      <w:r>
        <w:rPr>
          <w:b/>
          <w:bCs/>
        </w:rPr>
        <w:t>Past:</w:t>
      </w:r>
    </w:p>
    <w:p w14:paraId="6436D4C7" w14:textId="77777777" w:rsidR="007E5803" w:rsidRDefault="007E5803"/>
    <w:tbl>
      <w:tblPr>
        <w:tblW w:w="9198" w:type="dxa"/>
        <w:tblInd w:w="378" w:type="dxa"/>
        <w:tblLayout w:type="fixed"/>
        <w:tblLook w:val="0000" w:firstRow="0" w:lastRow="0" w:firstColumn="0" w:lastColumn="0" w:noHBand="0" w:noVBand="0"/>
      </w:tblPr>
      <w:tblGrid>
        <w:gridCol w:w="720"/>
        <w:gridCol w:w="8478"/>
      </w:tblGrid>
      <w:tr w:rsidR="007E5803" w14:paraId="394AE834" w14:textId="77777777" w:rsidTr="0051455A">
        <w:tc>
          <w:tcPr>
            <w:tcW w:w="720" w:type="dxa"/>
            <w:tcBorders>
              <w:top w:val="nil"/>
              <w:left w:val="nil"/>
              <w:bottom w:val="nil"/>
              <w:right w:val="nil"/>
            </w:tcBorders>
          </w:tcPr>
          <w:p w14:paraId="268DC184" w14:textId="77777777" w:rsidR="007E5803" w:rsidRDefault="007E5803">
            <w:pPr>
              <w:jc w:val="right"/>
            </w:pPr>
            <w:r>
              <w:t xml:space="preserve">1. </w:t>
            </w:r>
          </w:p>
        </w:tc>
        <w:tc>
          <w:tcPr>
            <w:tcW w:w="8478" w:type="dxa"/>
            <w:tcBorders>
              <w:top w:val="nil"/>
              <w:left w:val="nil"/>
              <w:bottom w:val="nil"/>
              <w:right w:val="nil"/>
            </w:tcBorders>
          </w:tcPr>
          <w:p w14:paraId="67B6A88C" w14:textId="77777777" w:rsidR="002A0458" w:rsidRDefault="002A0458">
            <w:r>
              <w:rPr>
                <w:b/>
                <w:bCs/>
              </w:rPr>
              <w:t>Award: Contribution of the oncogenic BRAF V600E mutation to poor prognosis in colorectal cancers expressing low levels of CFTR</w:t>
            </w:r>
            <w:r>
              <w:rPr>
                <w:b/>
                <w:bCs/>
              </w:rPr>
              <w:br/>
            </w:r>
            <w:r>
              <w:t>Principal Investigators: Prizment, Anna E, Scott, Patricia (Multiple PI)</w:t>
            </w:r>
            <w:r>
              <w:rPr>
                <w:b/>
                <w:bCs/>
              </w:rPr>
              <w:br/>
            </w:r>
            <w:r>
              <w:t>Status: Funded</w:t>
            </w:r>
            <w:r>
              <w:rPr>
                <w:b/>
                <w:bCs/>
              </w:rPr>
              <w:br/>
            </w:r>
            <w:r>
              <w:t>Sponsoring Organization: Whiteside Inst. for Clinical Research</w:t>
            </w:r>
            <w:r>
              <w:rPr>
                <w:b/>
                <w:bCs/>
              </w:rPr>
              <w:br/>
            </w:r>
            <w:r>
              <w:t>Award Dates: January 1, 2021 - December 31, 2022</w:t>
            </w:r>
            <w:r>
              <w:rPr>
                <w:b/>
                <w:bCs/>
              </w:rPr>
              <w:br/>
            </w:r>
            <w:r>
              <w:t>Funded Amount for Entire Grant Period: $10,000.00</w:t>
            </w:r>
          </w:p>
          <w:p w14:paraId="6F21510F" w14:textId="77777777" w:rsidR="002A0458" w:rsidRDefault="002A0458"/>
          <w:p w14:paraId="2745BC06" w14:textId="31A41C77" w:rsidR="007E5803" w:rsidRDefault="007E5803" w:rsidP="0051455A">
            <w:pPr>
              <w:ind w:left="-37"/>
              <w:rPr>
                <w:b/>
                <w:bCs/>
              </w:rPr>
            </w:pPr>
          </w:p>
        </w:tc>
      </w:tr>
      <w:tr w:rsidR="0051455A" w14:paraId="2EF6DF65" w14:textId="77777777" w:rsidTr="0051455A">
        <w:trPr>
          <w:trHeight w:val="2646"/>
        </w:trPr>
        <w:tc>
          <w:tcPr>
            <w:tcW w:w="720" w:type="dxa"/>
            <w:tcBorders>
              <w:top w:val="nil"/>
              <w:left w:val="nil"/>
              <w:bottom w:val="nil"/>
              <w:right w:val="nil"/>
            </w:tcBorders>
          </w:tcPr>
          <w:p w14:paraId="60BB2FC5" w14:textId="7AAE643D" w:rsidR="0051455A" w:rsidRDefault="0051455A" w:rsidP="00E27174">
            <w:pPr>
              <w:jc w:val="right"/>
            </w:pPr>
            <w:r>
              <w:lastRenderedPageBreak/>
              <w:t xml:space="preserve">2. </w:t>
            </w:r>
          </w:p>
        </w:tc>
        <w:tc>
          <w:tcPr>
            <w:tcW w:w="8478" w:type="dxa"/>
            <w:tcBorders>
              <w:top w:val="nil"/>
              <w:left w:val="nil"/>
              <w:bottom w:val="nil"/>
              <w:right w:val="nil"/>
            </w:tcBorders>
          </w:tcPr>
          <w:p w14:paraId="08248704" w14:textId="29DC07E1" w:rsidR="0051455A" w:rsidRDefault="0051455A" w:rsidP="00E27174">
            <w:r>
              <w:rPr>
                <w:b/>
                <w:bCs/>
              </w:rPr>
              <w:t>Award: Preparation of datasets and data analysis support for studies of environmental exposures in the Iowa Women's Health Study cohort</w:t>
            </w:r>
            <w:r>
              <w:rPr>
                <w:b/>
                <w:bCs/>
              </w:rPr>
              <w:br/>
            </w:r>
            <w:r>
              <w:t>Principal Investigator: Prizment, Anna E.</w:t>
            </w:r>
            <w:r>
              <w:rPr>
                <w:b/>
                <w:bCs/>
              </w:rPr>
              <w:br/>
            </w:r>
            <w:r>
              <w:t>Sponsoring Organization Reference ID: 75N91020P00857</w:t>
            </w:r>
            <w:r>
              <w:rPr>
                <w:b/>
                <w:bCs/>
              </w:rPr>
              <w:br/>
            </w:r>
            <w:r>
              <w:t>Status: Funded</w:t>
            </w:r>
          </w:p>
          <w:p w14:paraId="792715D5" w14:textId="0B0078C5" w:rsidR="0051455A" w:rsidRPr="0051455A" w:rsidRDefault="0051455A" w:rsidP="00E27174">
            <w:pPr>
              <w:rPr>
                <w:bCs/>
              </w:rPr>
            </w:pPr>
            <w:r>
              <w:t>Sponsoring Organization: NIH National Cancer Institute (NCI)</w:t>
            </w:r>
            <w:r>
              <w:rPr>
                <w:b/>
                <w:bCs/>
              </w:rPr>
              <w:br/>
            </w:r>
            <w:r>
              <w:t>Award Dates: September 18, 2020 – February 28, 2023</w:t>
            </w:r>
          </w:p>
          <w:p w14:paraId="7C24E876" w14:textId="1082D2A1" w:rsidR="0051455A" w:rsidRDefault="0051455A" w:rsidP="0051455A">
            <w:pPr>
              <w:rPr>
                <w:b/>
                <w:bCs/>
              </w:rPr>
            </w:pPr>
          </w:p>
        </w:tc>
      </w:tr>
      <w:tr w:rsidR="007E5803" w14:paraId="5883AAAE" w14:textId="77777777" w:rsidTr="0051455A">
        <w:tc>
          <w:tcPr>
            <w:tcW w:w="720" w:type="dxa"/>
            <w:tcBorders>
              <w:top w:val="nil"/>
              <w:left w:val="nil"/>
              <w:bottom w:val="nil"/>
              <w:right w:val="nil"/>
            </w:tcBorders>
          </w:tcPr>
          <w:p w14:paraId="22F11540" w14:textId="77777777" w:rsidR="007E5803" w:rsidRDefault="007E5803">
            <w:pPr>
              <w:jc w:val="right"/>
            </w:pPr>
            <w:r>
              <w:t xml:space="preserve">3. </w:t>
            </w:r>
          </w:p>
        </w:tc>
        <w:tc>
          <w:tcPr>
            <w:tcW w:w="8478" w:type="dxa"/>
            <w:tcBorders>
              <w:top w:val="nil"/>
              <w:left w:val="nil"/>
              <w:bottom w:val="nil"/>
              <w:right w:val="nil"/>
            </w:tcBorders>
          </w:tcPr>
          <w:p w14:paraId="15C8EEF3" w14:textId="48A2F729" w:rsidR="007E5803" w:rsidRDefault="007E5803" w:rsidP="00AC1862">
            <w:pPr>
              <w:rPr>
                <w:b/>
                <w:bCs/>
              </w:rPr>
            </w:pPr>
            <w:r>
              <w:rPr>
                <w:b/>
                <w:bCs/>
              </w:rPr>
              <w:t>Award: Boosting Colorectal Cancer Screening through proactive outreach in a Native American Community Clinic</w:t>
            </w:r>
            <w:r>
              <w:rPr>
                <w:b/>
                <w:bCs/>
              </w:rPr>
              <w:br/>
            </w:r>
            <w:r>
              <w:t>Principal Investigator: Shaukat, Aasma</w:t>
            </w:r>
            <w:r>
              <w:rPr>
                <w:b/>
                <w:bCs/>
              </w:rPr>
              <w:br/>
            </w:r>
            <w:r>
              <w:t>Sponsor</w:t>
            </w:r>
            <w:r w:rsidR="00AC1862">
              <w:t>: Funded</w:t>
            </w:r>
            <w:r>
              <w:rPr>
                <w:b/>
                <w:bCs/>
              </w:rPr>
              <w:br/>
            </w:r>
            <w:r>
              <w:t>Sponsoring Organization: NRG ONCOLOGY FOUNDATION, INC.</w:t>
            </w:r>
            <w:r>
              <w:rPr>
                <w:b/>
                <w:bCs/>
              </w:rPr>
              <w:br/>
            </w:r>
            <w:r>
              <w:t>Award Dates: September 1, 2021 - August 31, 2022</w:t>
            </w:r>
          </w:p>
        </w:tc>
      </w:tr>
    </w:tbl>
    <w:p w14:paraId="4E37BD36" w14:textId="77777777" w:rsidR="007E5803" w:rsidRDefault="007E5803"/>
    <w:tbl>
      <w:tblPr>
        <w:tblW w:w="9198" w:type="dxa"/>
        <w:tblInd w:w="378" w:type="dxa"/>
        <w:tblLayout w:type="fixed"/>
        <w:tblLook w:val="0000" w:firstRow="0" w:lastRow="0" w:firstColumn="0" w:lastColumn="0" w:noHBand="0" w:noVBand="0"/>
      </w:tblPr>
      <w:tblGrid>
        <w:gridCol w:w="720"/>
        <w:gridCol w:w="8478"/>
      </w:tblGrid>
      <w:tr w:rsidR="007E5803" w14:paraId="799936F0" w14:textId="77777777" w:rsidTr="00AC1862">
        <w:tc>
          <w:tcPr>
            <w:tcW w:w="720" w:type="dxa"/>
            <w:tcBorders>
              <w:top w:val="nil"/>
              <w:left w:val="nil"/>
              <w:bottom w:val="nil"/>
              <w:right w:val="nil"/>
            </w:tcBorders>
          </w:tcPr>
          <w:p w14:paraId="66CBF55B" w14:textId="77777777" w:rsidR="007E5803" w:rsidRDefault="007E5803">
            <w:pPr>
              <w:jc w:val="right"/>
            </w:pPr>
            <w:r>
              <w:t xml:space="preserve">4. </w:t>
            </w:r>
          </w:p>
        </w:tc>
        <w:tc>
          <w:tcPr>
            <w:tcW w:w="8478" w:type="dxa"/>
            <w:tcBorders>
              <w:top w:val="nil"/>
              <w:left w:val="nil"/>
              <w:bottom w:val="nil"/>
              <w:right w:val="nil"/>
            </w:tcBorders>
          </w:tcPr>
          <w:p w14:paraId="39908DB5" w14:textId="5DFCC667" w:rsidR="007E5803" w:rsidRDefault="007E5803">
            <w:pPr>
              <w:rPr>
                <w:b/>
                <w:bCs/>
              </w:rPr>
            </w:pPr>
            <w:r>
              <w:rPr>
                <w:b/>
                <w:bCs/>
              </w:rPr>
              <w:t>Award: Immune-regulating MHC class I-like proteins and colorectal cancer risk</w:t>
            </w:r>
            <w:r>
              <w:rPr>
                <w:b/>
                <w:bCs/>
              </w:rPr>
              <w:br/>
            </w:r>
            <w:r>
              <w:t>Principal Investigator: Prizment, Anna E.</w:t>
            </w:r>
            <w:r>
              <w:rPr>
                <w:b/>
                <w:bCs/>
              </w:rPr>
              <w:br/>
            </w:r>
            <w:r>
              <w:t>Sponsoring Organization Reference ID: 5R03CA249461 NCE</w:t>
            </w:r>
            <w:r>
              <w:rPr>
                <w:b/>
                <w:bCs/>
              </w:rPr>
              <w:br/>
            </w:r>
            <w:r>
              <w:t xml:space="preserve">Status: </w:t>
            </w:r>
            <w:r w:rsidR="00AC1862">
              <w:t>Funded</w:t>
            </w:r>
            <w:r>
              <w:rPr>
                <w:b/>
                <w:bCs/>
              </w:rPr>
              <w:br/>
            </w:r>
            <w:r>
              <w:t>Sponsoring Organization: NIH National Cancer Institute (NCI)</w:t>
            </w:r>
            <w:r>
              <w:rPr>
                <w:b/>
                <w:bCs/>
              </w:rPr>
              <w:br/>
            </w:r>
            <w:r>
              <w:t>Award Dates: March 1, 2020 - August 31, 2022</w:t>
            </w:r>
            <w:r>
              <w:rPr>
                <w:b/>
                <w:bCs/>
              </w:rPr>
              <w:br/>
            </w:r>
            <w:r>
              <w:t>Funded Amount for Entire Grant Period: $100,000.00</w:t>
            </w:r>
          </w:p>
        </w:tc>
      </w:tr>
    </w:tbl>
    <w:p w14:paraId="05DD7B65" w14:textId="77777777" w:rsidR="007E5803" w:rsidRDefault="007E5803"/>
    <w:tbl>
      <w:tblPr>
        <w:tblW w:w="9198" w:type="dxa"/>
        <w:tblInd w:w="378" w:type="dxa"/>
        <w:tblLayout w:type="fixed"/>
        <w:tblLook w:val="0000" w:firstRow="0" w:lastRow="0" w:firstColumn="0" w:lastColumn="0" w:noHBand="0" w:noVBand="0"/>
      </w:tblPr>
      <w:tblGrid>
        <w:gridCol w:w="720"/>
        <w:gridCol w:w="8478"/>
      </w:tblGrid>
      <w:tr w:rsidR="007E5803" w14:paraId="3144367F" w14:textId="77777777" w:rsidTr="00AC1862">
        <w:tc>
          <w:tcPr>
            <w:tcW w:w="720" w:type="dxa"/>
            <w:tcBorders>
              <w:top w:val="nil"/>
              <w:left w:val="nil"/>
              <w:bottom w:val="nil"/>
              <w:right w:val="nil"/>
            </w:tcBorders>
          </w:tcPr>
          <w:p w14:paraId="5092E1EB" w14:textId="77777777" w:rsidR="007E5803" w:rsidRDefault="007E5803">
            <w:pPr>
              <w:jc w:val="right"/>
            </w:pPr>
            <w:r>
              <w:t xml:space="preserve">5. </w:t>
            </w:r>
          </w:p>
        </w:tc>
        <w:tc>
          <w:tcPr>
            <w:tcW w:w="8478" w:type="dxa"/>
            <w:tcBorders>
              <w:top w:val="nil"/>
              <w:left w:val="nil"/>
              <w:bottom w:val="nil"/>
              <w:right w:val="nil"/>
            </w:tcBorders>
          </w:tcPr>
          <w:p w14:paraId="2DF1D34F" w14:textId="77777777" w:rsidR="007E5803" w:rsidRDefault="007E5803">
            <w:pPr>
              <w:rPr>
                <w:b/>
                <w:bCs/>
              </w:rPr>
            </w:pPr>
            <w:r>
              <w:rPr>
                <w:b/>
                <w:bCs/>
              </w:rPr>
              <w:t>Award: Association of gut microbiome and treatment outcomes with enzalutamide and darolutamide in castrate resistant prostate cancer</w:t>
            </w:r>
            <w:r>
              <w:rPr>
                <w:b/>
                <w:bCs/>
              </w:rPr>
              <w:br/>
            </w:r>
            <w:r>
              <w:t>Principal Investigator: Kulkarni, Amit A.</w:t>
            </w:r>
            <w:r>
              <w:rPr>
                <w:b/>
                <w:bCs/>
              </w:rPr>
              <w:br/>
            </w:r>
            <w:r>
              <w:t>Sponsoring Organization Reference ID: 125984</w:t>
            </w:r>
            <w:r>
              <w:rPr>
                <w:b/>
                <w:bCs/>
              </w:rPr>
              <w:br/>
            </w:r>
            <w:r>
              <w:t>Status: Accepted</w:t>
            </w:r>
            <w:r>
              <w:rPr>
                <w:b/>
                <w:bCs/>
              </w:rPr>
              <w:br/>
            </w:r>
            <w:r>
              <w:t>Sponsoring Organization: BRIGHAM AND WOMEN'S HOSPITAL</w:t>
            </w:r>
            <w:r>
              <w:rPr>
                <w:b/>
                <w:bCs/>
              </w:rPr>
              <w:br/>
            </w:r>
            <w:r>
              <w:t>Award Dates: September 1, 2021 - February 28, 2022</w:t>
            </w:r>
          </w:p>
        </w:tc>
      </w:tr>
    </w:tbl>
    <w:p w14:paraId="20EB73D7" w14:textId="77777777" w:rsidR="007E5803" w:rsidRDefault="007E5803"/>
    <w:tbl>
      <w:tblPr>
        <w:tblW w:w="9198" w:type="dxa"/>
        <w:tblInd w:w="378" w:type="dxa"/>
        <w:tblLayout w:type="fixed"/>
        <w:tblLook w:val="0000" w:firstRow="0" w:lastRow="0" w:firstColumn="0" w:lastColumn="0" w:noHBand="0" w:noVBand="0"/>
      </w:tblPr>
      <w:tblGrid>
        <w:gridCol w:w="720"/>
        <w:gridCol w:w="8478"/>
      </w:tblGrid>
      <w:tr w:rsidR="007E5803" w14:paraId="40D46572" w14:textId="77777777" w:rsidTr="00AC1862">
        <w:tc>
          <w:tcPr>
            <w:tcW w:w="720" w:type="dxa"/>
            <w:tcBorders>
              <w:top w:val="nil"/>
              <w:left w:val="nil"/>
              <w:bottom w:val="nil"/>
              <w:right w:val="nil"/>
            </w:tcBorders>
          </w:tcPr>
          <w:p w14:paraId="6E92B09B" w14:textId="77777777" w:rsidR="007E5803" w:rsidRDefault="007E5803">
            <w:pPr>
              <w:jc w:val="right"/>
            </w:pPr>
            <w:r>
              <w:t xml:space="preserve">6. </w:t>
            </w:r>
          </w:p>
        </w:tc>
        <w:tc>
          <w:tcPr>
            <w:tcW w:w="8478" w:type="dxa"/>
            <w:tcBorders>
              <w:top w:val="nil"/>
              <w:left w:val="nil"/>
              <w:bottom w:val="nil"/>
              <w:right w:val="nil"/>
            </w:tcBorders>
          </w:tcPr>
          <w:p w14:paraId="0C8E0EA4" w14:textId="77777777" w:rsidR="007E5803" w:rsidRDefault="007E5803">
            <w:pPr>
              <w:rPr>
                <w:b/>
                <w:bCs/>
              </w:rPr>
            </w:pPr>
            <w:r>
              <w:rPr>
                <w:b/>
                <w:bCs/>
              </w:rPr>
              <w:t>Award: Early Life Conditions, Grandparents, and Later Life Health</w:t>
            </w:r>
            <w:r>
              <w:rPr>
                <w:b/>
                <w:bCs/>
              </w:rPr>
              <w:br/>
            </w:r>
            <w:r>
              <w:t>Project Investigators: Prizment, Anna</w:t>
            </w:r>
            <w:r>
              <w:rPr>
                <w:b/>
                <w:bCs/>
              </w:rPr>
              <w:br/>
            </w:r>
            <w:r>
              <w:t>Status: Funded</w:t>
            </w:r>
            <w:r>
              <w:rPr>
                <w:b/>
                <w:bCs/>
              </w:rPr>
              <w:br/>
            </w:r>
            <w:r>
              <w:t>Sponsoring Organization: NIA/ Life Course Center, UMN</w:t>
            </w:r>
            <w:r>
              <w:rPr>
                <w:b/>
                <w:bCs/>
              </w:rPr>
              <w:br/>
            </w:r>
            <w:r>
              <w:t>Award Dates: September 1, 2020 - July 31, 2021</w:t>
            </w:r>
            <w:r>
              <w:rPr>
                <w:b/>
                <w:bCs/>
              </w:rPr>
              <w:br/>
            </w:r>
            <w:r>
              <w:t>Funded Amount for Entire Grant Period or Proposed Grant Period: $32,511.00</w:t>
            </w:r>
          </w:p>
        </w:tc>
      </w:tr>
    </w:tbl>
    <w:p w14:paraId="2F44A546" w14:textId="77777777" w:rsidR="007E5803" w:rsidRDefault="007E5803"/>
    <w:tbl>
      <w:tblPr>
        <w:tblW w:w="0" w:type="auto"/>
        <w:tblInd w:w="378" w:type="dxa"/>
        <w:tblLayout w:type="fixed"/>
        <w:tblLook w:val="0000" w:firstRow="0" w:lastRow="0" w:firstColumn="0" w:lastColumn="0" w:noHBand="0" w:noVBand="0"/>
      </w:tblPr>
      <w:tblGrid>
        <w:gridCol w:w="720"/>
        <w:gridCol w:w="8478"/>
      </w:tblGrid>
      <w:tr w:rsidR="007E5803" w14:paraId="5E432274" w14:textId="77777777">
        <w:tc>
          <w:tcPr>
            <w:tcW w:w="720" w:type="dxa"/>
            <w:tcBorders>
              <w:top w:val="nil"/>
              <w:left w:val="nil"/>
              <w:bottom w:val="nil"/>
              <w:right w:val="nil"/>
            </w:tcBorders>
          </w:tcPr>
          <w:p w14:paraId="7785469E" w14:textId="77777777" w:rsidR="007E5803" w:rsidRDefault="007E5803">
            <w:pPr>
              <w:jc w:val="right"/>
            </w:pPr>
            <w:r>
              <w:t xml:space="preserve">7. </w:t>
            </w:r>
          </w:p>
        </w:tc>
        <w:tc>
          <w:tcPr>
            <w:tcW w:w="8478" w:type="dxa"/>
            <w:tcBorders>
              <w:top w:val="nil"/>
              <w:left w:val="nil"/>
              <w:bottom w:val="nil"/>
              <w:right w:val="nil"/>
            </w:tcBorders>
          </w:tcPr>
          <w:p w14:paraId="4EF31395" w14:textId="77777777" w:rsidR="007E5803" w:rsidRDefault="007E5803">
            <w:pPr>
              <w:rPr>
                <w:b/>
                <w:bCs/>
              </w:rPr>
            </w:pPr>
            <w:r>
              <w:rPr>
                <w:b/>
                <w:bCs/>
              </w:rPr>
              <w:t>Award: The Effect of Ginger on the Gut Microbiome</w:t>
            </w:r>
            <w:r>
              <w:rPr>
                <w:b/>
                <w:bCs/>
              </w:rPr>
              <w:br/>
            </w:r>
            <w:r>
              <w:t>Project Investigators: Prizment, Anna (Principal)</w:t>
            </w:r>
            <w:r>
              <w:rPr>
                <w:b/>
                <w:bCs/>
              </w:rPr>
              <w:br/>
            </w:r>
            <w:r>
              <w:t>Status: Closed</w:t>
            </w:r>
            <w:r>
              <w:rPr>
                <w:b/>
                <w:bCs/>
              </w:rPr>
              <w:br/>
            </w:r>
            <w:r>
              <w:t>Sponsoring Organization: Minnesota Cancer Clinical Trials Network &amp; Masonic Cancer Center</w:t>
            </w:r>
            <w:r>
              <w:rPr>
                <w:b/>
                <w:bCs/>
              </w:rPr>
              <w:br/>
            </w:r>
            <w:r>
              <w:t>Award Dates: January 1, 2018 - June 30, 2021</w:t>
            </w:r>
            <w:r>
              <w:rPr>
                <w:b/>
                <w:bCs/>
              </w:rPr>
              <w:br/>
            </w:r>
            <w:r>
              <w:t>Funded Amount for Entire Grant Period or Proposed Grant Period: $100,000.00</w:t>
            </w:r>
          </w:p>
        </w:tc>
      </w:tr>
    </w:tbl>
    <w:p w14:paraId="508DA87C" w14:textId="77777777" w:rsidR="007E5803" w:rsidRDefault="007E5803"/>
    <w:tbl>
      <w:tblPr>
        <w:tblW w:w="9198" w:type="dxa"/>
        <w:tblInd w:w="378" w:type="dxa"/>
        <w:tblLayout w:type="fixed"/>
        <w:tblLook w:val="0000" w:firstRow="0" w:lastRow="0" w:firstColumn="0" w:lastColumn="0" w:noHBand="0" w:noVBand="0"/>
      </w:tblPr>
      <w:tblGrid>
        <w:gridCol w:w="720"/>
        <w:gridCol w:w="8478"/>
      </w:tblGrid>
      <w:tr w:rsidR="007E5803" w14:paraId="18869759" w14:textId="77777777" w:rsidTr="00AD6B30">
        <w:tc>
          <w:tcPr>
            <w:tcW w:w="720" w:type="dxa"/>
            <w:tcBorders>
              <w:top w:val="nil"/>
              <w:left w:val="nil"/>
              <w:bottom w:val="nil"/>
              <w:right w:val="nil"/>
            </w:tcBorders>
          </w:tcPr>
          <w:p w14:paraId="43EF03E9" w14:textId="77777777" w:rsidR="007E5803" w:rsidRDefault="007E5803">
            <w:pPr>
              <w:jc w:val="right"/>
            </w:pPr>
            <w:r>
              <w:t xml:space="preserve">8. </w:t>
            </w:r>
          </w:p>
        </w:tc>
        <w:tc>
          <w:tcPr>
            <w:tcW w:w="8478" w:type="dxa"/>
            <w:tcBorders>
              <w:top w:val="nil"/>
              <w:left w:val="nil"/>
              <w:bottom w:val="nil"/>
              <w:right w:val="nil"/>
            </w:tcBorders>
          </w:tcPr>
          <w:p w14:paraId="4375C801" w14:textId="77777777" w:rsidR="007E5803" w:rsidRDefault="007E5803">
            <w:pPr>
              <w:rPr>
                <w:b/>
                <w:bCs/>
              </w:rPr>
            </w:pPr>
            <w:r>
              <w:rPr>
                <w:b/>
                <w:bCs/>
              </w:rPr>
              <w:t>Award: The Role of Germline CFTR Mutations in Colorectal Cancer</w:t>
            </w:r>
            <w:r>
              <w:rPr>
                <w:b/>
                <w:bCs/>
              </w:rPr>
              <w:br/>
            </w:r>
            <w:r>
              <w:t>Project Investigators: Prizment, Anna (Co-Investigator)</w:t>
            </w:r>
            <w:r>
              <w:rPr>
                <w:b/>
                <w:bCs/>
              </w:rPr>
              <w:br/>
            </w:r>
            <w:r>
              <w:lastRenderedPageBreak/>
              <w:t>Status: Closed</w:t>
            </w:r>
            <w:r>
              <w:rPr>
                <w:b/>
                <w:bCs/>
              </w:rPr>
              <w:br/>
            </w:r>
            <w:r>
              <w:t>Sponsoring Organization: Whiteside Institute for Clinical Research</w:t>
            </w:r>
            <w:r>
              <w:rPr>
                <w:b/>
                <w:bCs/>
              </w:rPr>
              <w:br/>
            </w:r>
            <w:r>
              <w:t>Award Dates: January 1, 2019 - December 31, 2020</w:t>
            </w:r>
            <w:r>
              <w:rPr>
                <w:b/>
                <w:bCs/>
              </w:rPr>
              <w:br/>
            </w:r>
            <w:r>
              <w:t>Funded Amount for Entire Grant Period or Proposed Grant Period: $18,713.00</w:t>
            </w:r>
          </w:p>
        </w:tc>
      </w:tr>
    </w:tbl>
    <w:p w14:paraId="7E68E1A8" w14:textId="77777777" w:rsidR="007E5803" w:rsidRDefault="007E5803"/>
    <w:tbl>
      <w:tblPr>
        <w:tblW w:w="0" w:type="auto"/>
        <w:tblInd w:w="378" w:type="dxa"/>
        <w:tblLayout w:type="fixed"/>
        <w:tblLook w:val="0000" w:firstRow="0" w:lastRow="0" w:firstColumn="0" w:lastColumn="0" w:noHBand="0" w:noVBand="0"/>
      </w:tblPr>
      <w:tblGrid>
        <w:gridCol w:w="720"/>
        <w:gridCol w:w="8478"/>
      </w:tblGrid>
      <w:tr w:rsidR="007E5803" w14:paraId="01134322" w14:textId="77777777">
        <w:tc>
          <w:tcPr>
            <w:tcW w:w="720" w:type="dxa"/>
            <w:tcBorders>
              <w:top w:val="nil"/>
              <w:left w:val="nil"/>
              <w:bottom w:val="nil"/>
              <w:right w:val="nil"/>
            </w:tcBorders>
          </w:tcPr>
          <w:p w14:paraId="18A5F04E" w14:textId="77777777" w:rsidR="007E5803" w:rsidRDefault="007E5803">
            <w:pPr>
              <w:jc w:val="right"/>
            </w:pPr>
            <w:r>
              <w:t xml:space="preserve">9. </w:t>
            </w:r>
          </w:p>
        </w:tc>
        <w:tc>
          <w:tcPr>
            <w:tcW w:w="8478" w:type="dxa"/>
            <w:tcBorders>
              <w:top w:val="nil"/>
              <w:left w:val="nil"/>
              <w:bottom w:val="nil"/>
              <w:right w:val="nil"/>
            </w:tcBorders>
          </w:tcPr>
          <w:p w14:paraId="3100A6FF" w14:textId="77777777" w:rsidR="007E5803" w:rsidRDefault="007E5803">
            <w:pPr>
              <w:rPr>
                <w:b/>
                <w:bCs/>
              </w:rPr>
            </w:pPr>
            <w:r>
              <w:rPr>
                <w:b/>
                <w:bCs/>
              </w:rPr>
              <w:t>Award: Great Lakes New England Clinical Epidemiology/Validation and Comparison of Biomarkers for the Early Detection of Colorectal Adenocarcinoma</w:t>
            </w:r>
            <w:r>
              <w:rPr>
                <w:b/>
                <w:bCs/>
              </w:rPr>
              <w:br/>
            </w:r>
            <w:r>
              <w:t>Project Investigators: Prizment, Anna (Co-Investigator), Brenner, Dean (Principal), Church, Timothy (Principal)</w:t>
            </w:r>
            <w:r>
              <w:rPr>
                <w:b/>
                <w:bCs/>
              </w:rPr>
              <w:br/>
            </w:r>
            <w:r>
              <w:t>Status: Funded</w:t>
            </w:r>
            <w:r>
              <w:rPr>
                <w:b/>
                <w:bCs/>
              </w:rPr>
              <w:br/>
            </w:r>
            <w:r>
              <w:t>Sponsoring Organization: NCI</w:t>
            </w:r>
            <w:r>
              <w:rPr>
                <w:b/>
                <w:bCs/>
              </w:rPr>
              <w:br/>
            </w:r>
            <w:r>
              <w:t>Award Dates: May 1, 2017 - April 30, 2019</w:t>
            </w:r>
            <w:r>
              <w:rPr>
                <w:b/>
                <w:bCs/>
              </w:rPr>
              <w:br/>
            </w:r>
            <w:r>
              <w:t>Funded Amount for Entire Grant Period or Proposed Grant Period: $505,573.00</w:t>
            </w:r>
          </w:p>
        </w:tc>
      </w:tr>
    </w:tbl>
    <w:p w14:paraId="5B030F32" w14:textId="77777777" w:rsidR="007E5803" w:rsidRDefault="007E5803"/>
    <w:tbl>
      <w:tblPr>
        <w:tblW w:w="9198" w:type="dxa"/>
        <w:tblInd w:w="378" w:type="dxa"/>
        <w:tblLayout w:type="fixed"/>
        <w:tblLook w:val="0000" w:firstRow="0" w:lastRow="0" w:firstColumn="0" w:lastColumn="0" w:noHBand="0" w:noVBand="0"/>
      </w:tblPr>
      <w:tblGrid>
        <w:gridCol w:w="720"/>
        <w:gridCol w:w="8478"/>
      </w:tblGrid>
      <w:tr w:rsidR="007E5803" w14:paraId="1A075781" w14:textId="77777777" w:rsidTr="00B82A77">
        <w:tc>
          <w:tcPr>
            <w:tcW w:w="720" w:type="dxa"/>
            <w:tcBorders>
              <w:top w:val="nil"/>
              <w:left w:val="nil"/>
              <w:bottom w:val="nil"/>
              <w:right w:val="nil"/>
            </w:tcBorders>
          </w:tcPr>
          <w:p w14:paraId="4CE258CE" w14:textId="77777777" w:rsidR="007E5803" w:rsidRDefault="007E5803">
            <w:pPr>
              <w:jc w:val="right"/>
            </w:pPr>
            <w:r>
              <w:t xml:space="preserve">11. </w:t>
            </w:r>
          </w:p>
        </w:tc>
        <w:tc>
          <w:tcPr>
            <w:tcW w:w="8478" w:type="dxa"/>
            <w:tcBorders>
              <w:top w:val="nil"/>
              <w:left w:val="nil"/>
              <w:bottom w:val="nil"/>
              <w:right w:val="nil"/>
            </w:tcBorders>
          </w:tcPr>
          <w:p w14:paraId="2275BE04" w14:textId="77777777" w:rsidR="007E5803" w:rsidRDefault="007E5803">
            <w:pPr>
              <w:rPr>
                <w:b/>
                <w:bCs/>
              </w:rPr>
            </w:pPr>
            <w:r>
              <w:rPr>
                <w:b/>
                <w:bCs/>
              </w:rPr>
              <w:t>Award: Institutional Research Grant</w:t>
            </w:r>
            <w:r>
              <w:rPr>
                <w:b/>
                <w:bCs/>
              </w:rPr>
              <w:br/>
            </w:r>
            <w:r>
              <w:t>Principal Investigator: Peterson, Lisa A.</w:t>
            </w:r>
            <w:r>
              <w:rPr>
                <w:b/>
                <w:bCs/>
              </w:rPr>
              <w:br/>
            </w:r>
            <w:r>
              <w:t>Sponsoring Organization Reference ID: IRG-58-001-55</w:t>
            </w:r>
            <w:r>
              <w:rPr>
                <w:b/>
                <w:bCs/>
              </w:rPr>
              <w:br/>
            </w:r>
            <w:r>
              <w:t>Status: Accepted</w:t>
            </w:r>
            <w:r>
              <w:rPr>
                <w:b/>
                <w:bCs/>
              </w:rPr>
              <w:br/>
            </w:r>
            <w:r>
              <w:t>Sponsoring Organization: AMERICAN CANCER SOCIETY, INC</w:t>
            </w:r>
            <w:r>
              <w:rPr>
                <w:b/>
                <w:bCs/>
              </w:rPr>
              <w:br/>
            </w:r>
            <w:r>
              <w:t>Award Dates: January 1, 2013 - November 30, 2018</w:t>
            </w:r>
          </w:p>
        </w:tc>
      </w:tr>
    </w:tbl>
    <w:p w14:paraId="26B49E3F" w14:textId="77777777" w:rsidR="007E5803" w:rsidRDefault="007E5803"/>
    <w:tbl>
      <w:tblPr>
        <w:tblW w:w="0" w:type="auto"/>
        <w:tblInd w:w="378" w:type="dxa"/>
        <w:tblLayout w:type="fixed"/>
        <w:tblLook w:val="0000" w:firstRow="0" w:lastRow="0" w:firstColumn="0" w:lastColumn="0" w:noHBand="0" w:noVBand="0"/>
      </w:tblPr>
      <w:tblGrid>
        <w:gridCol w:w="720"/>
        <w:gridCol w:w="8478"/>
      </w:tblGrid>
      <w:tr w:rsidR="007E5803" w14:paraId="0BC01697" w14:textId="77777777">
        <w:tc>
          <w:tcPr>
            <w:tcW w:w="720" w:type="dxa"/>
            <w:tcBorders>
              <w:top w:val="nil"/>
              <w:left w:val="nil"/>
              <w:bottom w:val="nil"/>
              <w:right w:val="nil"/>
            </w:tcBorders>
          </w:tcPr>
          <w:p w14:paraId="7A279B11" w14:textId="77777777" w:rsidR="007E5803" w:rsidRDefault="007E5803">
            <w:pPr>
              <w:jc w:val="right"/>
            </w:pPr>
            <w:r>
              <w:t xml:space="preserve">12. </w:t>
            </w:r>
          </w:p>
        </w:tc>
        <w:tc>
          <w:tcPr>
            <w:tcW w:w="8478" w:type="dxa"/>
            <w:tcBorders>
              <w:top w:val="nil"/>
              <w:left w:val="nil"/>
              <w:bottom w:val="nil"/>
              <w:right w:val="nil"/>
            </w:tcBorders>
          </w:tcPr>
          <w:p w14:paraId="5C74E69E" w14:textId="77777777" w:rsidR="007E5803" w:rsidRDefault="007E5803">
            <w:pPr>
              <w:rPr>
                <w:b/>
                <w:bCs/>
              </w:rPr>
            </w:pPr>
            <w:r>
              <w:rPr>
                <w:b/>
                <w:bCs/>
              </w:rPr>
              <w:t>Award: Enhancing ARIC Infrastructure to Yield a New Cancer Epidemiology Cohort</w:t>
            </w:r>
            <w:r>
              <w:rPr>
                <w:b/>
                <w:bCs/>
              </w:rPr>
              <w:br/>
            </w:r>
            <w:r>
              <w:t>Project Investigators: Prizment, Anna (Co-Investigator), Platz, Elizabeth (Principal), Folsom, Aaron (Principal)</w:t>
            </w:r>
            <w:r>
              <w:rPr>
                <w:b/>
                <w:bCs/>
              </w:rPr>
              <w:br/>
            </w:r>
            <w:r>
              <w:t>Status: Closed</w:t>
            </w:r>
            <w:r>
              <w:rPr>
                <w:b/>
                <w:bCs/>
              </w:rPr>
              <w:br/>
            </w:r>
            <w:r>
              <w:t>Sponsoring Organization: NIH/NCI, Johns Hopkins (NIH prime)</w:t>
            </w:r>
            <w:r>
              <w:rPr>
                <w:b/>
                <w:bCs/>
              </w:rPr>
              <w:br/>
            </w:r>
            <w:r>
              <w:t>Award Dates: June 1, 2013 - April 1, 2018</w:t>
            </w:r>
            <w:r>
              <w:rPr>
                <w:b/>
                <w:bCs/>
              </w:rPr>
              <w:br/>
            </w:r>
            <w:r>
              <w:t>Funded Amount for Entire Grant Period or Proposed Grant Period: $66,261.00</w:t>
            </w:r>
          </w:p>
        </w:tc>
      </w:tr>
    </w:tbl>
    <w:p w14:paraId="632F5481" w14:textId="77777777" w:rsidR="007E5803" w:rsidRDefault="007E5803"/>
    <w:tbl>
      <w:tblPr>
        <w:tblW w:w="0" w:type="auto"/>
        <w:tblInd w:w="378" w:type="dxa"/>
        <w:tblLayout w:type="fixed"/>
        <w:tblLook w:val="0000" w:firstRow="0" w:lastRow="0" w:firstColumn="0" w:lastColumn="0" w:noHBand="0" w:noVBand="0"/>
      </w:tblPr>
      <w:tblGrid>
        <w:gridCol w:w="720"/>
        <w:gridCol w:w="8478"/>
      </w:tblGrid>
      <w:tr w:rsidR="007E5803" w14:paraId="76205523" w14:textId="77777777">
        <w:tc>
          <w:tcPr>
            <w:tcW w:w="720" w:type="dxa"/>
            <w:tcBorders>
              <w:top w:val="nil"/>
              <w:left w:val="nil"/>
              <w:bottom w:val="nil"/>
              <w:right w:val="nil"/>
            </w:tcBorders>
          </w:tcPr>
          <w:p w14:paraId="29C9B4CD" w14:textId="77777777" w:rsidR="007E5803" w:rsidRDefault="007E5803">
            <w:pPr>
              <w:jc w:val="right"/>
            </w:pPr>
            <w:r>
              <w:t xml:space="preserve">13. </w:t>
            </w:r>
          </w:p>
        </w:tc>
        <w:tc>
          <w:tcPr>
            <w:tcW w:w="8478" w:type="dxa"/>
            <w:tcBorders>
              <w:top w:val="nil"/>
              <w:left w:val="nil"/>
              <w:bottom w:val="nil"/>
              <w:right w:val="nil"/>
            </w:tcBorders>
          </w:tcPr>
          <w:p w14:paraId="3A29F171" w14:textId="77777777" w:rsidR="007E5803" w:rsidRDefault="007E5803">
            <w:pPr>
              <w:rPr>
                <w:b/>
                <w:bCs/>
              </w:rPr>
            </w:pPr>
            <w:r>
              <w:rPr>
                <w:b/>
                <w:bCs/>
              </w:rPr>
              <w:t>Award: University of Minnesota Clinical and Translational Science Institute (CTSI)</w:t>
            </w:r>
            <w:r>
              <w:rPr>
                <w:b/>
                <w:bCs/>
              </w:rPr>
              <w:br/>
            </w:r>
            <w:r>
              <w:t>Principal Investigator: Blazar, Bruce R.</w:t>
            </w:r>
            <w:r>
              <w:rPr>
                <w:b/>
                <w:bCs/>
              </w:rPr>
              <w:br/>
            </w:r>
            <w:r>
              <w:t>Sponsoring Organization Reference ID: 5KL2TR000113-05 REVISED</w:t>
            </w:r>
            <w:r>
              <w:rPr>
                <w:b/>
                <w:bCs/>
              </w:rPr>
              <w:br/>
            </w:r>
            <w:r>
              <w:t>Status: Closed</w:t>
            </w:r>
            <w:r>
              <w:rPr>
                <w:b/>
                <w:bCs/>
              </w:rPr>
              <w:br/>
            </w:r>
            <w:r>
              <w:t>Sponsoring Organization: NIH Nat'l Center for Research Resources</w:t>
            </w:r>
            <w:r>
              <w:rPr>
                <w:b/>
                <w:bCs/>
              </w:rPr>
              <w:br/>
            </w:r>
            <w:r>
              <w:t>Award Dates: June 1, 2011 - February 28, 2017</w:t>
            </w:r>
          </w:p>
        </w:tc>
      </w:tr>
    </w:tbl>
    <w:p w14:paraId="516F1ECB" w14:textId="77777777" w:rsidR="007E5803" w:rsidRDefault="007E5803"/>
    <w:tbl>
      <w:tblPr>
        <w:tblW w:w="0" w:type="auto"/>
        <w:tblInd w:w="378" w:type="dxa"/>
        <w:tblLayout w:type="fixed"/>
        <w:tblLook w:val="0000" w:firstRow="0" w:lastRow="0" w:firstColumn="0" w:lastColumn="0" w:noHBand="0" w:noVBand="0"/>
      </w:tblPr>
      <w:tblGrid>
        <w:gridCol w:w="720"/>
        <w:gridCol w:w="8478"/>
      </w:tblGrid>
      <w:tr w:rsidR="007E5803" w14:paraId="69584C04" w14:textId="77777777">
        <w:tc>
          <w:tcPr>
            <w:tcW w:w="720" w:type="dxa"/>
            <w:tcBorders>
              <w:top w:val="nil"/>
              <w:left w:val="nil"/>
              <w:bottom w:val="nil"/>
              <w:right w:val="nil"/>
            </w:tcBorders>
          </w:tcPr>
          <w:p w14:paraId="2EFD2DFC" w14:textId="77777777" w:rsidR="007E5803" w:rsidRDefault="007E5803">
            <w:pPr>
              <w:jc w:val="right"/>
            </w:pPr>
            <w:r>
              <w:t xml:space="preserve">14. </w:t>
            </w:r>
          </w:p>
        </w:tc>
        <w:tc>
          <w:tcPr>
            <w:tcW w:w="8478" w:type="dxa"/>
            <w:tcBorders>
              <w:top w:val="nil"/>
              <w:left w:val="nil"/>
              <w:bottom w:val="nil"/>
              <w:right w:val="nil"/>
            </w:tcBorders>
          </w:tcPr>
          <w:p w14:paraId="41D9E707" w14:textId="77777777" w:rsidR="007E5803" w:rsidRDefault="007E5803">
            <w:r>
              <w:rPr>
                <w:b/>
                <w:bCs/>
              </w:rPr>
              <w:t>Award: Eosinophil Biomarkers and Colorectal Cancer</w:t>
            </w:r>
            <w:r>
              <w:rPr>
                <w:b/>
                <w:bCs/>
              </w:rPr>
              <w:br/>
            </w:r>
            <w:r>
              <w:t>Project Investigators: Prizment, Anna (Principal)</w:t>
            </w:r>
            <w:r>
              <w:rPr>
                <w:b/>
                <w:bCs/>
              </w:rPr>
              <w:br/>
            </w:r>
            <w:r>
              <w:t>Status: Closed</w:t>
            </w:r>
            <w:r>
              <w:rPr>
                <w:b/>
                <w:bCs/>
              </w:rPr>
              <w:br/>
            </w:r>
            <w:r>
              <w:t>Sponsoring Organization: NIH, CTSI KL2 Translational Science Award</w:t>
            </w:r>
            <w:r>
              <w:rPr>
                <w:b/>
                <w:bCs/>
              </w:rPr>
              <w:br/>
            </w:r>
            <w:r>
              <w:t>Award Dates: September 1, 2013 - August 31, 2016</w:t>
            </w:r>
            <w:r>
              <w:rPr>
                <w:b/>
                <w:bCs/>
              </w:rPr>
              <w:br/>
            </w:r>
            <w:r>
              <w:t>Funded Amount for Entire Grant Period or Proposed Grant Period: $171,732.00</w:t>
            </w:r>
          </w:p>
          <w:p w14:paraId="5F80C026" w14:textId="77777777" w:rsidR="007E5803" w:rsidRDefault="007E5803">
            <w:pPr>
              <w:ind w:left="702" w:hanging="360"/>
              <w:rPr>
                <w:sz w:val="18"/>
                <w:szCs w:val="18"/>
              </w:rPr>
            </w:pPr>
            <w:r>
              <w:rPr>
                <w:sz w:val="18"/>
                <w:szCs w:val="18"/>
              </w:rPr>
              <w:t>(2 years NIH funded; 3rd year institutional funds)</w:t>
            </w:r>
          </w:p>
        </w:tc>
      </w:tr>
    </w:tbl>
    <w:p w14:paraId="7B6929F7" w14:textId="77777777" w:rsidR="007E5803" w:rsidRDefault="007E5803"/>
    <w:tbl>
      <w:tblPr>
        <w:tblW w:w="0" w:type="auto"/>
        <w:tblInd w:w="378" w:type="dxa"/>
        <w:tblLayout w:type="fixed"/>
        <w:tblLook w:val="0000" w:firstRow="0" w:lastRow="0" w:firstColumn="0" w:lastColumn="0" w:noHBand="0" w:noVBand="0"/>
      </w:tblPr>
      <w:tblGrid>
        <w:gridCol w:w="720"/>
        <w:gridCol w:w="8478"/>
      </w:tblGrid>
      <w:tr w:rsidR="007E5803" w14:paraId="082367FF" w14:textId="77777777">
        <w:tc>
          <w:tcPr>
            <w:tcW w:w="720" w:type="dxa"/>
            <w:tcBorders>
              <w:top w:val="nil"/>
              <w:left w:val="nil"/>
              <w:bottom w:val="nil"/>
              <w:right w:val="nil"/>
            </w:tcBorders>
          </w:tcPr>
          <w:p w14:paraId="0C7BD3E2" w14:textId="77777777" w:rsidR="007E5803" w:rsidRDefault="007E5803">
            <w:pPr>
              <w:jc w:val="right"/>
            </w:pPr>
            <w:r>
              <w:t xml:space="preserve">15. </w:t>
            </w:r>
          </w:p>
        </w:tc>
        <w:tc>
          <w:tcPr>
            <w:tcW w:w="8478" w:type="dxa"/>
            <w:tcBorders>
              <w:top w:val="nil"/>
              <w:left w:val="nil"/>
              <w:bottom w:val="nil"/>
              <w:right w:val="nil"/>
            </w:tcBorders>
          </w:tcPr>
          <w:p w14:paraId="057C2EFE" w14:textId="77777777" w:rsidR="007E5803" w:rsidRDefault="007E5803">
            <w:pPr>
              <w:rPr>
                <w:b/>
                <w:bCs/>
              </w:rPr>
            </w:pPr>
            <w:r>
              <w:rPr>
                <w:b/>
                <w:bCs/>
              </w:rPr>
              <w:t>Award: Epidemiology of Cancer in a Cohort of Older Women</w:t>
            </w:r>
            <w:r>
              <w:rPr>
                <w:b/>
                <w:bCs/>
              </w:rPr>
              <w:br/>
            </w:r>
            <w:r>
              <w:t>Project Investigators: Prizment, Anna (Co-Investigator), Lazovich, DeAnn (Principal), Robien, Kim (Principal)</w:t>
            </w:r>
            <w:r>
              <w:rPr>
                <w:b/>
                <w:bCs/>
              </w:rPr>
              <w:br/>
            </w:r>
            <w:r>
              <w:t>Status: Closed</w:t>
            </w:r>
            <w:r>
              <w:rPr>
                <w:b/>
                <w:bCs/>
              </w:rPr>
              <w:br/>
            </w:r>
            <w:r>
              <w:t>Sponsoring Organization: NIH/NCI</w:t>
            </w:r>
            <w:r>
              <w:rPr>
                <w:b/>
                <w:bCs/>
              </w:rPr>
              <w:br/>
            </w:r>
            <w:r>
              <w:t>Award Dates: July 1, 1986 - February 29, 2016</w:t>
            </w:r>
            <w:r>
              <w:rPr>
                <w:b/>
                <w:bCs/>
              </w:rPr>
              <w:br/>
            </w:r>
            <w:r>
              <w:t>Funded Amount for Entire Grant Period or Proposed Grant Period: $425,846.00</w:t>
            </w:r>
          </w:p>
        </w:tc>
      </w:tr>
    </w:tbl>
    <w:p w14:paraId="51594B12" w14:textId="77777777" w:rsidR="007E5803" w:rsidRDefault="007E5803">
      <w:pPr>
        <w:tabs>
          <w:tab w:val="left" w:pos="540"/>
        </w:tabs>
        <w:spacing w:before="240"/>
        <w:outlineLvl w:val="1"/>
        <w:rPr>
          <w:b/>
          <w:bCs/>
        </w:rPr>
      </w:pPr>
      <w:r>
        <w:rPr>
          <w:b/>
          <w:bCs/>
        </w:rPr>
        <w:lastRenderedPageBreak/>
        <w:t>Other Grants, Awards, Gifts, or Endowment Earnings (Internal Sources)</w:t>
      </w:r>
    </w:p>
    <w:p w14:paraId="69A1DC89" w14:textId="77777777" w:rsidR="007E5803" w:rsidRDefault="007E5803"/>
    <w:p w14:paraId="01965C4C" w14:textId="77777777" w:rsidR="007E5803" w:rsidRDefault="007E5803">
      <w:pPr>
        <w:ind w:left="360"/>
        <w:rPr>
          <w:b/>
          <w:bCs/>
        </w:rPr>
      </w:pPr>
      <w:r>
        <w:rPr>
          <w:b/>
          <w:bCs/>
        </w:rPr>
        <w:t>Past:</w:t>
      </w:r>
    </w:p>
    <w:p w14:paraId="005F9200" w14:textId="77777777" w:rsidR="007E5803" w:rsidRDefault="007E5803"/>
    <w:tbl>
      <w:tblPr>
        <w:tblW w:w="0" w:type="auto"/>
        <w:tblInd w:w="378" w:type="dxa"/>
        <w:tblLayout w:type="fixed"/>
        <w:tblLook w:val="0000" w:firstRow="0" w:lastRow="0" w:firstColumn="0" w:lastColumn="0" w:noHBand="0" w:noVBand="0"/>
      </w:tblPr>
      <w:tblGrid>
        <w:gridCol w:w="720"/>
        <w:gridCol w:w="8478"/>
      </w:tblGrid>
      <w:tr w:rsidR="007E5803" w14:paraId="1BA17B7D" w14:textId="77777777">
        <w:tc>
          <w:tcPr>
            <w:tcW w:w="720" w:type="dxa"/>
            <w:tcBorders>
              <w:top w:val="nil"/>
              <w:left w:val="nil"/>
              <w:bottom w:val="nil"/>
              <w:right w:val="nil"/>
            </w:tcBorders>
          </w:tcPr>
          <w:p w14:paraId="6D70BAED" w14:textId="77777777" w:rsidR="007E5803" w:rsidRDefault="007E5803">
            <w:pPr>
              <w:jc w:val="right"/>
            </w:pPr>
            <w:r>
              <w:t xml:space="preserve">1. </w:t>
            </w:r>
          </w:p>
        </w:tc>
        <w:tc>
          <w:tcPr>
            <w:tcW w:w="8478" w:type="dxa"/>
            <w:tcBorders>
              <w:top w:val="nil"/>
              <w:left w:val="nil"/>
              <w:bottom w:val="nil"/>
              <w:right w:val="nil"/>
            </w:tcBorders>
          </w:tcPr>
          <w:p w14:paraId="18C012E4" w14:textId="77777777" w:rsidR="007E5803" w:rsidRDefault="007E5803">
            <w:pPr>
              <w:rPr>
                <w:b/>
                <w:bCs/>
              </w:rPr>
            </w:pPr>
            <w:r>
              <w:rPr>
                <w:b/>
                <w:bCs/>
              </w:rPr>
              <w:t>Award: Defining the role of MICA polymorphisms in colorectal cancer</w:t>
            </w:r>
            <w:r>
              <w:rPr>
                <w:b/>
                <w:bCs/>
              </w:rPr>
              <w:br/>
            </w:r>
            <w:r>
              <w:t>Project Investigators: Prizment, Anna (Principal)</w:t>
            </w:r>
            <w:r>
              <w:rPr>
                <w:b/>
                <w:bCs/>
              </w:rPr>
              <w:br/>
            </w:r>
            <w:r>
              <w:t>Status: Funded</w:t>
            </w:r>
            <w:r>
              <w:rPr>
                <w:b/>
                <w:bCs/>
              </w:rPr>
              <w:br/>
            </w:r>
            <w:r>
              <w:t>Sponsoring Organization: Mezin Koats Colon Cancer research foundation/ Masonic Cancer Center</w:t>
            </w:r>
            <w:r>
              <w:rPr>
                <w:b/>
                <w:bCs/>
              </w:rPr>
              <w:br/>
            </w:r>
            <w:r>
              <w:t>Institution: University of Minnesota</w:t>
            </w:r>
            <w:r>
              <w:rPr>
                <w:b/>
                <w:bCs/>
              </w:rPr>
              <w:br/>
            </w:r>
            <w:r>
              <w:t>Award Dates: July 1, 2019 - June 30, 2021</w:t>
            </w:r>
            <w:r>
              <w:rPr>
                <w:b/>
                <w:bCs/>
              </w:rPr>
              <w:br/>
            </w:r>
            <w:r>
              <w:t>Funded Amount for Entire Grant Period or Proposed Grant Period: $100,000.00</w:t>
            </w:r>
          </w:p>
        </w:tc>
      </w:tr>
    </w:tbl>
    <w:p w14:paraId="1D0B28E7" w14:textId="77777777" w:rsidR="007E5803" w:rsidRDefault="007E5803"/>
    <w:tbl>
      <w:tblPr>
        <w:tblW w:w="0" w:type="auto"/>
        <w:tblInd w:w="378" w:type="dxa"/>
        <w:tblLayout w:type="fixed"/>
        <w:tblLook w:val="0000" w:firstRow="0" w:lastRow="0" w:firstColumn="0" w:lastColumn="0" w:noHBand="0" w:noVBand="0"/>
      </w:tblPr>
      <w:tblGrid>
        <w:gridCol w:w="720"/>
        <w:gridCol w:w="8478"/>
      </w:tblGrid>
      <w:tr w:rsidR="007E5803" w14:paraId="41A936D7" w14:textId="77777777">
        <w:tc>
          <w:tcPr>
            <w:tcW w:w="720" w:type="dxa"/>
            <w:tcBorders>
              <w:top w:val="nil"/>
              <w:left w:val="nil"/>
              <w:bottom w:val="nil"/>
              <w:right w:val="nil"/>
            </w:tcBorders>
          </w:tcPr>
          <w:p w14:paraId="502CEC20" w14:textId="77777777" w:rsidR="007E5803" w:rsidRDefault="007E5803">
            <w:pPr>
              <w:jc w:val="right"/>
            </w:pPr>
            <w:r>
              <w:t xml:space="preserve">2. </w:t>
            </w:r>
          </w:p>
        </w:tc>
        <w:tc>
          <w:tcPr>
            <w:tcW w:w="8478" w:type="dxa"/>
            <w:tcBorders>
              <w:top w:val="nil"/>
              <w:left w:val="nil"/>
              <w:bottom w:val="nil"/>
              <w:right w:val="nil"/>
            </w:tcBorders>
          </w:tcPr>
          <w:p w14:paraId="666B6908" w14:textId="77777777" w:rsidR="007E5803" w:rsidRDefault="007E5803">
            <w:pPr>
              <w:rPr>
                <w:b/>
                <w:bCs/>
              </w:rPr>
            </w:pPr>
            <w:r>
              <w:rPr>
                <w:b/>
                <w:bCs/>
              </w:rPr>
              <w:t>Award: The CFTR gene and colorectal cancer</w:t>
            </w:r>
            <w:r>
              <w:rPr>
                <w:b/>
                <w:bCs/>
              </w:rPr>
              <w:br/>
            </w:r>
            <w:r>
              <w:t>Project Investigators: Prizment, Anna (Principal)</w:t>
            </w:r>
            <w:r>
              <w:rPr>
                <w:b/>
                <w:bCs/>
              </w:rPr>
              <w:br/>
            </w:r>
            <w:r>
              <w:t>Status: Funded</w:t>
            </w:r>
            <w:r>
              <w:rPr>
                <w:b/>
                <w:bCs/>
              </w:rPr>
              <w:br/>
            </w:r>
            <w:r>
              <w:t>Sponsoring Organization: AHC: OACA Faculty Research Development Grant Program 2018</w:t>
            </w:r>
            <w:r>
              <w:rPr>
                <w:b/>
                <w:bCs/>
              </w:rPr>
              <w:br/>
            </w:r>
            <w:r>
              <w:t>Institution: University of Minnesota</w:t>
            </w:r>
            <w:r>
              <w:rPr>
                <w:b/>
                <w:bCs/>
              </w:rPr>
              <w:br/>
            </w:r>
            <w:r>
              <w:t>Award Dates: April 1, 2019 - April 1, 2021</w:t>
            </w:r>
            <w:r>
              <w:rPr>
                <w:b/>
                <w:bCs/>
              </w:rPr>
              <w:br/>
            </w:r>
            <w:r>
              <w:t>Funded Amount for Entire Grant Period or Proposed Grant Period: $200,000.00</w:t>
            </w:r>
          </w:p>
        </w:tc>
      </w:tr>
    </w:tbl>
    <w:p w14:paraId="13A9B544" w14:textId="77777777" w:rsidR="007E5803" w:rsidRDefault="007E5803"/>
    <w:tbl>
      <w:tblPr>
        <w:tblW w:w="0" w:type="auto"/>
        <w:tblInd w:w="378" w:type="dxa"/>
        <w:tblLayout w:type="fixed"/>
        <w:tblLook w:val="0000" w:firstRow="0" w:lastRow="0" w:firstColumn="0" w:lastColumn="0" w:noHBand="0" w:noVBand="0"/>
      </w:tblPr>
      <w:tblGrid>
        <w:gridCol w:w="720"/>
        <w:gridCol w:w="8478"/>
      </w:tblGrid>
      <w:tr w:rsidR="007E5803" w14:paraId="1092F9BA" w14:textId="77777777">
        <w:tc>
          <w:tcPr>
            <w:tcW w:w="720" w:type="dxa"/>
            <w:tcBorders>
              <w:top w:val="nil"/>
              <w:left w:val="nil"/>
              <w:bottom w:val="nil"/>
              <w:right w:val="nil"/>
            </w:tcBorders>
          </w:tcPr>
          <w:p w14:paraId="709BBF67" w14:textId="77777777" w:rsidR="007E5803" w:rsidRDefault="007E5803">
            <w:pPr>
              <w:jc w:val="right"/>
            </w:pPr>
            <w:r>
              <w:t xml:space="preserve">3. </w:t>
            </w:r>
          </w:p>
        </w:tc>
        <w:tc>
          <w:tcPr>
            <w:tcW w:w="8478" w:type="dxa"/>
            <w:tcBorders>
              <w:top w:val="nil"/>
              <w:left w:val="nil"/>
              <w:bottom w:val="nil"/>
              <w:right w:val="nil"/>
            </w:tcBorders>
          </w:tcPr>
          <w:p w14:paraId="220ABA1F" w14:textId="77777777" w:rsidR="007E5803" w:rsidRDefault="007E5803">
            <w:pPr>
              <w:rPr>
                <w:b/>
                <w:bCs/>
              </w:rPr>
            </w:pPr>
            <w:r>
              <w:rPr>
                <w:b/>
                <w:bCs/>
              </w:rPr>
              <w:t>Award: 10,000 Families Study</w:t>
            </w:r>
            <w:r>
              <w:rPr>
                <w:b/>
                <w:bCs/>
              </w:rPr>
              <w:br/>
            </w:r>
            <w:r>
              <w:t>Project Investigators: Prizment, Anna (Co-Investigator), Spector, Logan (Principal)</w:t>
            </w:r>
            <w:r>
              <w:rPr>
                <w:b/>
                <w:bCs/>
              </w:rPr>
              <w:br/>
            </w:r>
            <w:r>
              <w:t>Status: Funded</w:t>
            </w:r>
            <w:r>
              <w:rPr>
                <w:b/>
                <w:bCs/>
              </w:rPr>
              <w:br/>
            </w:r>
            <w:r>
              <w:t>Sponsoring Organization: Masonic Cancer Center</w:t>
            </w:r>
            <w:r>
              <w:rPr>
                <w:b/>
                <w:bCs/>
              </w:rPr>
              <w:br/>
            </w:r>
            <w:r>
              <w:t>Institution: University of Minnesota</w:t>
            </w:r>
            <w:r>
              <w:rPr>
                <w:b/>
                <w:bCs/>
              </w:rPr>
              <w:br/>
            </w:r>
            <w:r>
              <w:t>Award Dates: October 1, 2018 - October 31, 2020</w:t>
            </w:r>
            <w:r>
              <w:rPr>
                <w:b/>
                <w:bCs/>
              </w:rPr>
              <w:br/>
            </w:r>
            <w:r>
              <w:t>Funded Amount for Entire Grant Period or Proposed Grant Period: $500,000.00</w:t>
            </w:r>
          </w:p>
        </w:tc>
      </w:tr>
    </w:tbl>
    <w:p w14:paraId="71830C77" w14:textId="77777777" w:rsidR="007E5803" w:rsidRDefault="007E5803"/>
    <w:tbl>
      <w:tblPr>
        <w:tblW w:w="0" w:type="auto"/>
        <w:tblInd w:w="378" w:type="dxa"/>
        <w:tblLayout w:type="fixed"/>
        <w:tblLook w:val="0000" w:firstRow="0" w:lastRow="0" w:firstColumn="0" w:lastColumn="0" w:noHBand="0" w:noVBand="0"/>
      </w:tblPr>
      <w:tblGrid>
        <w:gridCol w:w="720"/>
        <w:gridCol w:w="8478"/>
      </w:tblGrid>
      <w:tr w:rsidR="007E5803" w14:paraId="60831FAB" w14:textId="77777777">
        <w:tc>
          <w:tcPr>
            <w:tcW w:w="720" w:type="dxa"/>
            <w:tcBorders>
              <w:top w:val="nil"/>
              <w:left w:val="nil"/>
              <w:bottom w:val="nil"/>
              <w:right w:val="nil"/>
            </w:tcBorders>
          </w:tcPr>
          <w:p w14:paraId="4B821E67" w14:textId="77777777" w:rsidR="007E5803" w:rsidRDefault="007E5803">
            <w:pPr>
              <w:jc w:val="right"/>
            </w:pPr>
            <w:r>
              <w:t xml:space="preserve">4. </w:t>
            </w:r>
          </w:p>
        </w:tc>
        <w:tc>
          <w:tcPr>
            <w:tcW w:w="8478" w:type="dxa"/>
            <w:tcBorders>
              <w:top w:val="nil"/>
              <w:left w:val="nil"/>
              <w:bottom w:val="nil"/>
              <w:right w:val="nil"/>
            </w:tcBorders>
          </w:tcPr>
          <w:p w14:paraId="59D521EB" w14:textId="77777777" w:rsidR="007E5803" w:rsidRDefault="007E5803">
            <w:pPr>
              <w:rPr>
                <w:b/>
                <w:bCs/>
              </w:rPr>
            </w:pPr>
            <w:r>
              <w:rPr>
                <w:b/>
                <w:bCs/>
              </w:rPr>
              <w:t>Award: The Role of the Intestinal Microbiota in Cancer Pathogenesis and Clinical Care</w:t>
            </w:r>
            <w:r>
              <w:rPr>
                <w:b/>
                <w:bCs/>
              </w:rPr>
              <w:br/>
            </w:r>
            <w:r>
              <w:t>Project Investigators: Prizment, Anna (Co-Investigator), Starr, Timothy (Principal), Khoruts, Alex (Principal)</w:t>
            </w:r>
            <w:r>
              <w:rPr>
                <w:b/>
                <w:bCs/>
              </w:rPr>
              <w:br/>
            </w:r>
            <w:r>
              <w:t>Status: Funded</w:t>
            </w:r>
            <w:r>
              <w:rPr>
                <w:b/>
                <w:bCs/>
              </w:rPr>
              <w:br/>
            </w:r>
            <w:r>
              <w:t>Sponsoring Organization: Masonic Cancer Center</w:t>
            </w:r>
            <w:r>
              <w:rPr>
                <w:b/>
                <w:bCs/>
              </w:rPr>
              <w:br/>
            </w:r>
            <w:r>
              <w:t>Institution: University of Minnesota</w:t>
            </w:r>
            <w:r>
              <w:rPr>
                <w:b/>
                <w:bCs/>
              </w:rPr>
              <w:br/>
            </w:r>
            <w:r>
              <w:t>Award Dates: September 1, 2018 - September 1, 2020</w:t>
            </w:r>
            <w:r>
              <w:rPr>
                <w:b/>
                <w:bCs/>
              </w:rPr>
              <w:br/>
            </w:r>
            <w:r>
              <w:t>Funded Amount for Entire Grant Period or Proposed Grant Period: $1,000,000.00</w:t>
            </w:r>
          </w:p>
        </w:tc>
      </w:tr>
    </w:tbl>
    <w:p w14:paraId="2162C129" w14:textId="77777777" w:rsidR="007E5803" w:rsidRDefault="007E5803"/>
    <w:tbl>
      <w:tblPr>
        <w:tblW w:w="9198" w:type="dxa"/>
        <w:tblInd w:w="378" w:type="dxa"/>
        <w:tblLayout w:type="fixed"/>
        <w:tblLook w:val="0000" w:firstRow="0" w:lastRow="0" w:firstColumn="0" w:lastColumn="0" w:noHBand="0" w:noVBand="0"/>
      </w:tblPr>
      <w:tblGrid>
        <w:gridCol w:w="720"/>
        <w:gridCol w:w="8478"/>
      </w:tblGrid>
      <w:tr w:rsidR="007E5803" w14:paraId="5BC76B47" w14:textId="77777777" w:rsidTr="00AD6B30">
        <w:tc>
          <w:tcPr>
            <w:tcW w:w="720" w:type="dxa"/>
            <w:tcBorders>
              <w:top w:val="nil"/>
              <w:left w:val="nil"/>
              <w:bottom w:val="nil"/>
              <w:right w:val="nil"/>
            </w:tcBorders>
          </w:tcPr>
          <w:p w14:paraId="041C2F83" w14:textId="77777777" w:rsidR="007E5803" w:rsidRDefault="007E5803">
            <w:pPr>
              <w:jc w:val="right"/>
            </w:pPr>
            <w:r>
              <w:t xml:space="preserve">5. </w:t>
            </w:r>
          </w:p>
        </w:tc>
        <w:tc>
          <w:tcPr>
            <w:tcW w:w="8478" w:type="dxa"/>
            <w:tcBorders>
              <w:top w:val="nil"/>
              <w:left w:val="nil"/>
              <w:bottom w:val="nil"/>
              <w:right w:val="nil"/>
            </w:tcBorders>
          </w:tcPr>
          <w:p w14:paraId="485764EB" w14:textId="77777777" w:rsidR="007E5803" w:rsidRDefault="007E5803">
            <w:pPr>
              <w:rPr>
                <w:b/>
                <w:bCs/>
              </w:rPr>
            </w:pPr>
            <w:r>
              <w:rPr>
                <w:b/>
                <w:bCs/>
              </w:rPr>
              <w:t>Award: The Effect of Ginger on the Gut Microbiome</w:t>
            </w:r>
            <w:r>
              <w:rPr>
                <w:b/>
                <w:bCs/>
              </w:rPr>
              <w:br/>
            </w:r>
            <w:r>
              <w:t>Project Investigators: Prizment, Anna E. (Principal)</w:t>
            </w:r>
            <w:r>
              <w:rPr>
                <w:b/>
                <w:bCs/>
              </w:rPr>
              <w:br/>
            </w:r>
            <w:r>
              <w:t>Status: Funded</w:t>
            </w:r>
            <w:r>
              <w:rPr>
                <w:b/>
                <w:bCs/>
              </w:rPr>
              <w:br/>
            </w:r>
            <w:r>
              <w:t>Sponsoring Organization: Minnesota Cancer Clinical Trials Network &amp; Masonic Cancer Center</w:t>
            </w:r>
            <w:r>
              <w:rPr>
                <w:b/>
                <w:bCs/>
              </w:rPr>
              <w:br/>
            </w:r>
            <w:r>
              <w:t>Award Dates: January 1, 2018 - June 30, 2020</w:t>
            </w:r>
            <w:r>
              <w:rPr>
                <w:b/>
                <w:bCs/>
              </w:rPr>
              <w:br/>
            </w:r>
            <w:r>
              <w:t>Funded Amount for Entire Grant Period or Proposed Grant Period: $100,000.00</w:t>
            </w:r>
          </w:p>
        </w:tc>
      </w:tr>
    </w:tbl>
    <w:p w14:paraId="0C6B6FD1" w14:textId="77777777" w:rsidR="007E5803" w:rsidRDefault="007E5803"/>
    <w:tbl>
      <w:tblPr>
        <w:tblW w:w="0" w:type="auto"/>
        <w:tblInd w:w="378" w:type="dxa"/>
        <w:tblLayout w:type="fixed"/>
        <w:tblLook w:val="0000" w:firstRow="0" w:lastRow="0" w:firstColumn="0" w:lastColumn="0" w:noHBand="0" w:noVBand="0"/>
      </w:tblPr>
      <w:tblGrid>
        <w:gridCol w:w="720"/>
        <w:gridCol w:w="8478"/>
      </w:tblGrid>
      <w:tr w:rsidR="007E5803" w14:paraId="327ACEAC" w14:textId="77777777">
        <w:tc>
          <w:tcPr>
            <w:tcW w:w="720" w:type="dxa"/>
            <w:tcBorders>
              <w:top w:val="nil"/>
              <w:left w:val="nil"/>
              <w:bottom w:val="nil"/>
              <w:right w:val="nil"/>
            </w:tcBorders>
          </w:tcPr>
          <w:p w14:paraId="10AD636B" w14:textId="77777777" w:rsidR="007E5803" w:rsidRDefault="007E5803">
            <w:pPr>
              <w:jc w:val="right"/>
            </w:pPr>
            <w:r>
              <w:t xml:space="preserve">6. </w:t>
            </w:r>
          </w:p>
        </w:tc>
        <w:tc>
          <w:tcPr>
            <w:tcW w:w="8478" w:type="dxa"/>
            <w:tcBorders>
              <w:top w:val="nil"/>
              <w:left w:val="nil"/>
              <w:bottom w:val="nil"/>
              <w:right w:val="nil"/>
            </w:tcBorders>
          </w:tcPr>
          <w:p w14:paraId="66CBC614" w14:textId="77777777" w:rsidR="007E5803" w:rsidRDefault="007E5803">
            <w:pPr>
              <w:rPr>
                <w:b/>
                <w:bCs/>
              </w:rPr>
            </w:pPr>
            <w:r>
              <w:rPr>
                <w:b/>
                <w:bCs/>
              </w:rPr>
              <w:t>Award: Pilot Recruitment for the 10,000 Families Study</w:t>
            </w:r>
            <w:r>
              <w:rPr>
                <w:b/>
                <w:bCs/>
              </w:rPr>
              <w:br/>
            </w:r>
            <w:r>
              <w:t>Project Investigators: Prizment, Anna (Co-Investigator), Spector, Logan</w:t>
            </w:r>
            <w:r>
              <w:rPr>
                <w:b/>
                <w:bCs/>
              </w:rPr>
              <w:br/>
            </w:r>
            <w:r>
              <w:t>Status: Closed</w:t>
            </w:r>
            <w:r>
              <w:rPr>
                <w:b/>
                <w:bCs/>
              </w:rPr>
              <w:br/>
            </w:r>
            <w:r>
              <w:t>Sponsoring Organization: Masonic Cancer Center</w:t>
            </w:r>
            <w:r>
              <w:rPr>
                <w:b/>
                <w:bCs/>
              </w:rPr>
              <w:br/>
            </w:r>
            <w:r>
              <w:t>Institution: University of Minnesota</w:t>
            </w:r>
            <w:r>
              <w:rPr>
                <w:b/>
                <w:bCs/>
              </w:rPr>
              <w:br/>
            </w:r>
            <w:r>
              <w:lastRenderedPageBreak/>
              <w:t>Award Dates: January 1, 2017 - June 1, 2018</w:t>
            </w:r>
            <w:r>
              <w:rPr>
                <w:b/>
                <w:bCs/>
              </w:rPr>
              <w:br/>
            </w:r>
            <w:r>
              <w:t>Funded Amount for Entire Grant Period or Proposed Grant Period: $100,000.00</w:t>
            </w:r>
          </w:p>
        </w:tc>
      </w:tr>
    </w:tbl>
    <w:p w14:paraId="2C577B6C" w14:textId="77777777" w:rsidR="007E5803" w:rsidRDefault="007E5803"/>
    <w:tbl>
      <w:tblPr>
        <w:tblW w:w="0" w:type="auto"/>
        <w:tblInd w:w="378" w:type="dxa"/>
        <w:tblLayout w:type="fixed"/>
        <w:tblLook w:val="0000" w:firstRow="0" w:lastRow="0" w:firstColumn="0" w:lastColumn="0" w:noHBand="0" w:noVBand="0"/>
      </w:tblPr>
      <w:tblGrid>
        <w:gridCol w:w="720"/>
        <w:gridCol w:w="8478"/>
      </w:tblGrid>
      <w:tr w:rsidR="007E5803" w14:paraId="5301B102" w14:textId="77777777">
        <w:tc>
          <w:tcPr>
            <w:tcW w:w="720" w:type="dxa"/>
            <w:tcBorders>
              <w:top w:val="nil"/>
              <w:left w:val="nil"/>
              <w:bottom w:val="nil"/>
              <w:right w:val="nil"/>
            </w:tcBorders>
          </w:tcPr>
          <w:p w14:paraId="33269708" w14:textId="77777777" w:rsidR="007E5803" w:rsidRDefault="007E5803">
            <w:pPr>
              <w:jc w:val="right"/>
            </w:pPr>
            <w:r>
              <w:t xml:space="preserve">7. </w:t>
            </w:r>
          </w:p>
        </w:tc>
        <w:tc>
          <w:tcPr>
            <w:tcW w:w="8478" w:type="dxa"/>
            <w:tcBorders>
              <w:top w:val="nil"/>
              <w:left w:val="nil"/>
              <w:bottom w:val="nil"/>
              <w:right w:val="nil"/>
            </w:tcBorders>
          </w:tcPr>
          <w:p w14:paraId="6A7CDB9B" w14:textId="77777777" w:rsidR="007E5803" w:rsidRDefault="007E5803">
            <w:pPr>
              <w:rPr>
                <w:b/>
                <w:bCs/>
              </w:rPr>
            </w:pPr>
            <w:r>
              <w:rPr>
                <w:b/>
                <w:bCs/>
              </w:rPr>
              <w:t>Award: Pilot Trial to Examine the Effect of Aspirin on the Gut Microbiome (Stage 2)</w:t>
            </w:r>
            <w:r>
              <w:rPr>
                <w:b/>
                <w:bCs/>
              </w:rPr>
              <w:br/>
            </w:r>
            <w:r>
              <w:t>Project Investigators: Prizment, Anna (Principal)</w:t>
            </w:r>
            <w:r>
              <w:rPr>
                <w:b/>
                <w:bCs/>
              </w:rPr>
              <w:br/>
            </w:r>
            <w:r>
              <w:t>Status: Closed</w:t>
            </w:r>
            <w:r>
              <w:rPr>
                <w:b/>
                <w:bCs/>
              </w:rPr>
              <w:br/>
            </w:r>
            <w:r>
              <w:t>Sponsoring Organization: Clinical and Translational Science Institute (CTSI)</w:t>
            </w:r>
            <w:r>
              <w:rPr>
                <w:b/>
                <w:bCs/>
              </w:rPr>
              <w:br/>
            </w:r>
            <w:r>
              <w:t>Institution: University of Minnesota</w:t>
            </w:r>
            <w:r>
              <w:rPr>
                <w:b/>
                <w:bCs/>
              </w:rPr>
              <w:br/>
            </w:r>
            <w:r>
              <w:t>Award Dates: September 1, 2016 - February 28, 2018</w:t>
            </w:r>
            <w:r>
              <w:rPr>
                <w:b/>
                <w:bCs/>
              </w:rPr>
              <w:br/>
            </w:r>
            <w:r>
              <w:t>Funded Amount for Entire Grant Period or Proposed Grant Period: $73,814.00</w:t>
            </w:r>
          </w:p>
        </w:tc>
      </w:tr>
    </w:tbl>
    <w:p w14:paraId="02F0828E" w14:textId="77777777" w:rsidR="007E5803" w:rsidRDefault="007E5803"/>
    <w:tbl>
      <w:tblPr>
        <w:tblW w:w="0" w:type="auto"/>
        <w:tblInd w:w="378" w:type="dxa"/>
        <w:tblLayout w:type="fixed"/>
        <w:tblLook w:val="0000" w:firstRow="0" w:lastRow="0" w:firstColumn="0" w:lastColumn="0" w:noHBand="0" w:noVBand="0"/>
      </w:tblPr>
      <w:tblGrid>
        <w:gridCol w:w="720"/>
        <w:gridCol w:w="8478"/>
      </w:tblGrid>
      <w:tr w:rsidR="007E5803" w14:paraId="5F4A84FD" w14:textId="77777777">
        <w:tc>
          <w:tcPr>
            <w:tcW w:w="720" w:type="dxa"/>
            <w:tcBorders>
              <w:top w:val="nil"/>
              <w:left w:val="nil"/>
              <w:bottom w:val="nil"/>
              <w:right w:val="nil"/>
            </w:tcBorders>
          </w:tcPr>
          <w:p w14:paraId="5FCD397B" w14:textId="77777777" w:rsidR="007E5803" w:rsidRDefault="007E5803">
            <w:pPr>
              <w:jc w:val="right"/>
            </w:pPr>
            <w:r>
              <w:t xml:space="preserve">8. </w:t>
            </w:r>
          </w:p>
        </w:tc>
        <w:tc>
          <w:tcPr>
            <w:tcW w:w="8478" w:type="dxa"/>
            <w:tcBorders>
              <w:top w:val="nil"/>
              <w:left w:val="nil"/>
              <w:bottom w:val="nil"/>
              <w:right w:val="nil"/>
            </w:tcBorders>
          </w:tcPr>
          <w:p w14:paraId="5F2310DB" w14:textId="77777777" w:rsidR="007E5803" w:rsidRDefault="007E5803">
            <w:pPr>
              <w:rPr>
                <w:b/>
                <w:bCs/>
              </w:rPr>
            </w:pPr>
            <w:r>
              <w:rPr>
                <w:b/>
                <w:bCs/>
              </w:rPr>
              <w:t>Award: Tumor-Infiltrating Eosinophils: A Protective Role in Colorectal Cancer</w:t>
            </w:r>
            <w:r>
              <w:rPr>
                <w:b/>
                <w:bCs/>
              </w:rPr>
              <w:br/>
            </w:r>
            <w:r>
              <w:t>Project Investigators: Prizment, Anna (Principal)</w:t>
            </w:r>
            <w:r>
              <w:rPr>
                <w:b/>
                <w:bCs/>
              </w:rPr>
              <w:br/>
            </w:r>
            <w:r>
              <w:t>Status: Closed</w:t>
            </w:r>
            <w:r>
              <w:rPr>
                <w:b/>
                <w:bCs/>
              </w:rPr>
              <w:br/>
            </w:r>
            <w:r>
              <w:t>Sponsoring Organization: Masonic Cancer Center (Brainstorm award)</w:t>
            </w:r>
            <w:r>
              <w:rPr>
                <w:b/>
                <w:bCs/>
              </w:rPr>
              <w:br/>
            </w:r>
            <w:r>
              <w:t>Institution: University of Minnesota</w:t>
            </w:r>
            <w:r>
              <w:rPr>
                <w:b/>
                <w:bCs/>
              </w:rPr>
              <w:br/>
            </w:r>
            <w:r>
              <w:t>Award Dates: June 1, 2016 - December 31, 2017</w:t>
            </w:r>
            <w:r>
              <w:rPr>
                <w:b/>
                <w:bCs/>
              </w:rPr>
              <w:br/>
            </w:r>
            <w:r>
              <w:t>Funded Amount for Entire Grant Period or Proposed Grant Period: $50,000.00</w:t>
            </w:r>
          </w:p>
        </w:tc>
      </w:tr>
    </w:tbl>
    <w:p w14:paraId="48DCB92C" w14:textId="77777777" w:rsidR="007E5803" w:rsidRDefault="007E5803"/>
    <w:tbl>
      <w:tblPr>
        <w:tblW w:w="0" w:type="auto"/>
        <w:tblInd w:w="378" w:type="dxa"/>
        <w:tblLayout w:type="fixed"/>
        <w:tblLook w:val="0000" w:firstRow="0" w:lastRow="0" w:firstColumn="0" w:lastColumn="0" w:noHBand="0" w:noVBand="0"/>
      </w:tblPr>
      <w:tblGrid>
        <w:gridCol w:w="720"/>
        <w:gridCol w:w="8478"/>
      </w:tblGrid>
      <w:tr w:rsidR="007E5803" w14:paraId="63F4C633" w14:textId="77777777">
        <w:tc>
          <w:tcPr>
            <w:tcW w:w="720" w:type="dxa"/>
            <w:tcBorders>
              <w:top w:val="nil"/>
              <w:left w:val="nil"/>
              <w:bottom w:val="nil"/>
              <w:right w:val="nil"/>
            </w:tcBorders>
          </w:tcPr>
          <w:p w14:paraId="56B8AFF7" w14:textId="77777777" w:rsidR="007E5803" w:rsidRDefault="007E5803">
            <w:pPr>
              <w:jc w:val="right"/>
            </w:pPr>
            <w:r>
              <w:t xml:space="preserve">9. </w:t>
            </w:r>
          </w:p>
        </w:tc>
        <w:tc>
          <w:tcPr>
            <w:tcW w:w="8478" w:type="dxa"/>
            <w:tcBorders>
              <w:top w:val="nil"/>
              <w:left w:val="nil"/>
              <w:bottom w:val="nil"/>
              <w:right w:val="nil"/>
            </w:tcBorders>
          </w:tcPr>
          <w:p w14:paraId="06436E8D" w14:textId="77777777" w:rsidR="007E5803" w:rsidRDefault="007E5803">
            <w:pPr>
              <w:rPr>
                <w:b/>
                <w:bCs/>
              </w:rPr>
            </w:pPr>
            <w:r>
              <w:rPr>
                <w:b/>
                <w:bCs/>
              </w:rPr>
              <w:t>Award: A Pilot Trial to Examine the Effect of Aspirin on the Gut Microbiome</w:t>
            </w:r>
            <w:r>
              <w:rPr>
                <w:b/>
                <w:bCs/>
              </w:rPr>
              <w:br/>
            </w:r>
            <w:r>
              <w:t>Project Investigators: Prizment, Anna (Principal)</w:t>
            </w:r>
            <w:r>
              <w:rPr>
                <w:b/>
                <w:bCs/>
              </w:rPr>
              <w:br/>
            </w:r>
            <w:r>
              <w:t>Status: Closed</w:t>
            </w:r>
            <w:r>
              <w:rPr>
                <w:b/>
                <w:bCs/>
              </w:rPr>
              <w:br/>
            </w:r>
            <w:r>
              <w:t>Sponsoring Organization: Grant-in-Aid of Research, Artistry &amp; Scholarship Program, Office of the Vice President for Research</w:t>
            </w:r>
            <w:r>
              <w:rPr>
                <w:b/>
                <w:bCs/>
              </w:rPr>
              <w:br/>
            </w:r>
            <w:r>
              <w:t>Institution: University of Minnesota</w:t>
            </w:r>
            <w:r>
              <w:rPr>
                <w:b/>
                <w:bCs/>
              </w:rPr>
              <w:br/>
            </w:r>
            <w:r>
              <w:t>Award Dates: January 1, 2016 - December 31, 2017</w:t>
            </w:r>
            <w:r>
              <w:rPr>
                <w:b/>
                <w:bCs/>
              </w:rPr>
              <w:br/>
            </w:r>
            <w:r>
              <w:t>Funded Amount for Entire Grant Period or Proposed Grant Period: $26,756.00</w:t>
            </w:r>
          </w:p>
        </w:tc>
      </w:tr>
    </w:tbl>
    <w:p w14:paraId="40648E76" w14:textId="77777777" w:rsidR="007E5803" w:rsidRDefault="007E5803"/>
    <w:tbl>
      <w:tblPr>
        <w:tblW w:w="0" w:type="auto"/>
        <w:tblInd w:w="378" w:type="dxa"/>
        <w:tblLayout w:type="fixed"/>
        <w:tblLook w:val="0000" w:firstRow="0" w:lastRow="0" w:firstColumn="0" w:lastColumn="0" w:noHBand="0" w:noVBand="0"/>
      </w:tblPr>
      <w:tblGrid>
        <w:gridCol w:w="720"/>
        <w:gridCol w:w="8478"/>
      </w:tblGrid>
      <w:tr w:rsidR="007E5803" w14:paraId="22E955B2" w14:textId="77777777">
        <w:tc>
          <w:tcPr>
            <w:tcW w:w="720" w:type="dxa"/>
            <w:tcBorders>
              <w:top w:val="nil"/>
              <w:left w:val="nil"/>
              <w:bottom w:val="nil"/>
              <w:right w:val="nil"/>
            </w:tcBorders>
          </w:tcPr>
          <w:p w14:paraId="6CBA08F9" w14:textId="77777777" w:rsidR="007E5803" w:rsidRDefault="007E5803">
            <w:pPr>
              <w:jc w:val="right"/>
            </w:pPr>
            <w:r>
              <w:t xml:space="preserve">10. </w:t>
            </w:r>
          </w:p>
        </w:tc>
        <w:tc>
          <w:tcPr>
            <w:tcW w:w="8478" w:type="dxa"/>
            <w:tcBorders>
              <w:top w:val="nil"/>
              <w:left w:val="nil"/>
              <w:bottom w:val="nil"/>
              <w:right w:val="nil"/>
            </w:tcBorders>
          </w:tcPr>
          <w:p w14:paraId="37F73CEE" w14:textId="77777777" w:rsidR="007E5803" w:rsidRDefault="007E5803">
            <w:pPr>
              <w:rPr>
                <w:b/>
                <w:bCs/>
              </w:rPr>
            </w:pPr>
            <w:r>
              <w:rPr>
                <w:b/>
                <w:bCs/>
              </w:rPr>
              <w:t>Award: Pilot Trial to Examine the Effect of Aspirin on the Gut Microbiome (Stage 1)</w:t>
            </w:r>
            <w:r>
              <w:rPr>
                <w:b/>
                <w:bCs/>
              </w:rPr>
              <w:br/>
            </w:r>
            <w:r>
              <w:t>Project Investigators: Prizment, Anna (Principal)</w:t>
            </w:r>
            <w:r>
              <w:rPr>
                <w:b/>
                <w:bCs/>
              </w:rPr>
              <w:br/>
            </w:r>
            <w:r>
              <w:t>Status: Closed</w:t>
            </w:r>
            <w:r>
              <w:rPr>
                <w:b/>
                <w:bCs/>
              </w:rPr>
              <w:br/>
            </w:r>
            <w:r>
              <w:t>Sponsoring Organization: Clinical and Translational Science Institute (CTSI)</w:t>
            </w:r>
            <w:r>
              <w:rPr>
                <w:b/>
                <w:bCs/>
              </w:rPr>
              <w:br/>
            </w:r>
            <w:r>
              <w:t>Institution: University of Minnesota</w:t>
            </w:r>
            <w:r>
              <w:rPr>
                <w:b/>
                <w:bCs/>
              </w:rPr>
              <w:br/>
            </w:r>
            <w:r>
              <w:t>Award Dates: August 1, 2015 - February 28, 2016</w:t>
            </w:r>
            <w:r>
              <w:rPr>
                <w:b/>
                <w:bCs/>
              </w:rPr>
              <w:br/>
            </w:r>
            <w:r>
              <w:t>Funded Amount for Entire Grant Period or Proposed Grant Period: $5,000.00</w:t>
            </w:r>
          </w:p>
        </w:tc>
      </w:tr>
    </w:tbl>
    <w:p w14:paraId="6D8E3A75" w14:textId="77777777" w:rsidR="0013296A" w:rsidRDefault="0013296A"/>
    <w:tbl>
      <w:tblPr>
        <w:tblW w:w="9198" w:type="dxa"/>
        <w:tblInd w:w="378" w:type="dxa"/>
        <w:tblLayout w:type="fixed"/>
        <w:tblLook w:val="0000" w:firstRow="0" w:lastRow="0" w:firstColumn="0" w:lastColumn="0" w:noHBand="0" w:noVBand="0"/>
      </w:tblPr>
      <w:tblGrid>
        <w:gridCol w:w="720"/>
        <w:gridCol w:w="8478"/>
      </w:tblGrid>
      <w:tr w:rsidR="007E5803" w14:paraId="494434FB" w14:textId="77777777" w:rsidTr="0051455A">
        <w:tc>
          <w:tcPr>
            <w:tcW w:w="720" w:type="dxa"/>
            <w:tcBorders>
              <w:top w:val="nil"/>
              <w:left w:val="nil"/>
              <w:bottom w:val="nil"/>
              <w:right w:val="nil"/>
            </w:tcBorders>
          </w:tcPr>
          <w:p w14:paraId="457D4B13" w14:textId="77777777" w:rsidR="007E5803" w:rsidRDefault="007E5803">
            <w:pPr>
              <w:jc w:val="right"/>
            </w:pPr>
            <w:r>
              <w:t xml:space="preserve">11. </w:t>
            </w:r>
          </w:p>
        </w:tc>
        <w:tc>
          <w:tcPr>
            <w:tcW w:w="8478" w:type="dxa"/>
            <w:tcBorders>
              <w:top w:val="nil"/>
              <w:left w:val="nil"/>
              <w:bottom w:val="nil"/>
              <w:right w:val="nil"/>
            </w:tcBorders>
          </w:tcPr>
          <w:p w14:paraId="72B5F350" w14:textId="77777777" w:rsidR="007E5803" w:rsidRDefault="007E5803">
            <w:pPr>
              <w:rPr>
                <w:b/>
                <w:bCs/>
              </w:rPr>
            </w:pPr>
            <w:r>
              <w:rPr>
                <w:b/>
                <w:bCs/>
              </w:rPr>
              <w:t>Award: Serum Inflammatory Biomarkers and the Risk of Colorectal Cancer Development in the Singapore Chinese Health Study</w:t>
            </w:r>
            <w:r>
              <w:rPr>
                <w:b/>
                <w:bCs/>
              </w:rPr>
              <w:br/>
            </w:r>
            <w:r>
              <w:t>Project Investigators: Prizment, Anna (Principal)</w:t>
            </w:r>
            <w:r>
              <w:rPr>
                <w:b/>
                <w:bCs/>
              </w:rPr>
              <w:br/>
            </w:r>
            <w:r>
              <w:t>Status: Closed</w:t>
            </w:r>
            <w:r>
              <w:rPr>
                <w:b/>
                <w:bCs/>
              </w:rPr>
              <w:br/>
            </w:r>
            <w:r>
              <w:t>Sponsoring Organization: UMGC/Olink Proseek Multiplex Pilot Grant Program</w:t>
            </w:r>
            <w:r>
              <w:rPr>
                <w:b/>
                <w:bCs/>
              </w:rPr>
              <w:br/>
            </w:r>
            <w:r>
              <w:t>Institution: University of Minnesota</w:t>
            </w:r>
            <w:r>
              <w:rPr>
                <w:b/>
                <w:bCs/>
              </w:rPr>
              <w:br/>
            </w:r>
            <w:r>
              <w:t>Award Dates: May 1, 2015 - November 1, 2015</w:t>
            </w:r>
            <w:r>
              <w:rPr>
                <w:b/>
                <w:bCs/>
              </w:rPr>
              <w:br/>
            </w:r>
            <w:r>
              <w:t>Funded Amount for Entire Grant Period or Proposed Grant Period: $6,000.00</w:t>
            </w:r>
          </w:p>
        </w:tc>
      </w:tr>
    </w:tbl>
    <w:p w14:paraId="58B150D5" w14:textId="77777777" w:rsidR="007E5803" w:rsidRDefault="007E5803"/>
    <w:tbl>
      <w:tblPr>
        <w:tblW w:w="0" w:type="auto"/>
        <w:tblInd w:w="378" w:type="dxa"/>
        <w:tblLayout w:type="fixed"/>
        <w:tblLook w:val="0000" w:firstRow="0" w:lastRow="0" w:firstColumn="0" w:lastColumn="0" w:noHBand="0" w:noVBand="0"/>
      </w:tblPr>
      <w:tblGrid>
        <w:gridCol w:w="720"/>
        <w:gridCol w:w="8478"/>
      </w:tblGrid>
      <w:tr w:rsidR="007E5803" w14:paraId="2E281724" w14:textId="77777777">
        <w:tc>
          <w:tcPr>
            <w:tcW w:w="720" w:type="dxa"/>
            <w:tcBorders>
              <w:top w:val="nil"/>
              <w:left w:val="nil"/>
              <w:bottom w:val="nil"/>
              <w:right w:val="nil"/>
            </w:tcBorders>
          </w:tcPr>
          <w:p w14:paraId="2576D871" w14:textId="77777777" w:rsidR="007E5803" w:rsidRDefault="007E5803">
            <w:pPr>
              <w:jc w:val="right"/>
            </w:pPr>
            <w:r>
              <w:t xml:space="preserve">12. </w:t>
            </w:r>
          </w:p>
        </w:tc>
        <w:tc>
          <w:tcPr>
            <w:tcW w:w="8478" w:type="dxa"/>
            <w:tcBorders>
              <w:top w:val="nil"/>
              <w:left w:val="nil"/>
              <w:bottom w:val="nil"/>
              <w:right w:val="nil"/>
            </w:tcBorders>
          </w:tcPr>
          <w:p w14:paraId="5B5A3174" w14:textId="77777777" w:rsidR="007E5803" w:rsidRDefault="007E5803">
            <w:pPr>
              <w:rPr>
                <w:b/>
                <w:bCs/>
              </w:rPr>
            </w:pPr>
            <w:r>
              <w:rPr>
                <w:b/>
                <w:bCs/>
              </w:rPr>
              <w:t>Award: Identification of serum biomarkers correlated with eosinophil counts</w:t>
            </w:r>
            <w:r>
              <w:rPr>
                <w:b/>
                <w:bCs/>
              </w:rPr>
              <w:br/>
            </w:r>
            <w:r>
              <w:t>Project Investigators: Prizment, Anna (Principal)</w:t>
            </w:r>
            <w:r>
              <w:rPr>
                <w:b/>
                <w:bCs/>
              </w:rPr>
              <w:br/>
            </w:r>
            <w:r>
              <w:t>Status: Closed</w:t>
            </w:r>
            <w:r>
              <w:rPr>
                <w:b/>
                <w:bCs/>
              </w:rPr>
              <w:br/>
            </w:r>
            <w:r>
              <w:t>Sponsoring Organization: J.B. Hawley Student Research Award Division of Epidemiology and Community Health, School of Public Health</w:t>
            </w:r>
            <w:r>
              <w:rPr>
                <w:b/>
                <w:bCs/>
              </w:rPr>
              <w:br/>
            </w:r>
            <w:r>
              <w:t>Institution: University of Minnesota</w:t>
            </w:r>
            <w:r>
              <w:rPr>
                <w:b/>
                <w:bCs/>
              </w:rPr>
              <w:br/>
            </w:r>
            <w:r>
              <w:lastRenderedPageBreak/>
              <w:t>Award Dates: December 19, 2011 - December 18, 2012</w:t>
            </w:r>
            <w:r>
              <w:rPr>
                <w:b/>
                <w:bCs/>
              </w:rPr>
              <w:br/>
            </w:r>
            <w:r>
              <w:t>Funded Amount for Entire Grant Period or Proposed Grant Period: $5,200.00</w:t>
            </w:r>
          </w:p>
        </w:tc>
      </w:tr>
    </w:tbl>
    <w:p w14:paraId="530C9E69" w14:textId="77777777" w:rsidR="007E5803" w:rsidRDefault="007E5803">
      <w:pPr>
        <w:pStyle w:val="section2"/>
      </w:pPr>
      <w:r>
        <w:lastRenderedPageBreak/>
        <w:t>Publications</w:t>
      </w:r>
    </w:p>
    <w:p w14:paraId="26261649" w14:textId="77777777" w:rsidR="007E5803" w:rsidRDefault="007E5803">
      <w:pPr>
        <w:ind w:left="720"/>
        <w:rPr>
          <w:i/>
          <w:iCs/>
          <w:sz w:val="18"/>
          <w:szCs w:val="18"/>
        </w:rPr>
      </w:pPr>
      <w:r>
        <w:rPr>
          <w:i/>
          <w:iCs/>
          <w:sz w:val="18"/>
          <w:szCs w:val="18"/>
        </w:rPr>
        <w:t>Asterisk(*) - indicates co-first author</w:t>
      </w:r>
    </w:p>
    <w:p w14:paraId="1E31B6D4" w14:textId="77777777" w:rsidR="007E5803" w:rsidRDefault="007E5803">
      <w:pPr>
        <w:ind w:left="720"/>
        <w:rPr>
          <w:i/>
          <w:iCs/>
          <w:sz w:val="18"/>
          <w:szCs w:val="18"/>
        </w:rPr>
      </w:pPr>
      <w:r>
        <w:rPr>
          <w:i/>
          <w:iCs/>
          <w:sz w:val="18"/>
          <w:szCs w:val="18"/>
          <w:u w:val="single"/>
        </w:rPr>
        <w:t>Underline</w:t>
      </w:r>
      <w:r>
        <w:rPr>
          <w:i/>
          <w:iCs/>
          <w:sz w:val="18"/>
          <w:szCs w:val="18"/>
        </w:rPr>
        <w:t xml:space="preserve"> - indicates student author</w:t>
      </w:r>
    </w:p>
    <w:p w14:paraId="743FA15A" w14:textId="77777777" w:rsidR="007E5803" w:rsidRDefault="007E5803">
      <w:pPr>
        <w:pStyle w:val="section3"/>
      </w:pPr>
      <w:r>
        <w:t>Peer-Reviewed Publications</w:t>
      </w:r>
    </w:p>
    <w:tbl>
      <w:tblPr>
        <w:tblW w:w="9648" w:type="dxa"/>
        <w:tblInd w:w="-72" w:type="dxa"/>
        <w:tblLayout w:type="fixed"/>
        <w:tblCellMar>
          <w:left w:w="58" w:type="dxa"/>
          <w:right w:w="0" w:type="dxa"/>
        </w:tblCellMar>
        <w:tblLook w:val="0000" w:firstRow="0" w:lastRow="0" w:firstColumn="0" w:lastColumn="0" w:noHBand="0" w:noVBand="0"/>
      </w:tblPr>
      <w:tblGrid>
        <w:gridCol w:w="1332"/>
        <w:gridCol w:w="8316"/>
      </w:tblGrid>
      <w:tr w:rsidR="007E5803" w14:paraId="2BEB43F6" w14:textId="77777777" w:rsidTr="002E30F0">
        <w:tc>
          <w:tcPr>
            <w:tcW w:w="1332" w:type="dxa"/>
            <w:tcBorders>
              <w:top w:val="nil"/>
              <w:left w:val="nil"/>
              <w:bottom w:val="nil"/>
              <w:right w:val="nil"/>
            </w:tcBorders>
          </w:tcPr>
          <w:p w14:paraId="481DFEB1" w14:textId="141960E8" w:rsidR="007E5803" w:rsidRDefault="007E5803">
            <w:pPr>
              <w:pStyle w:val="Data"/>
              <w:spacing w:before="120"/>
              <w:ind w:left="0" w:firstLine="0"/>
              <w:jc w:val="right"/>
            </w:pPr>
            <w:r>
              <w:t xml:space="preserve">1. </w:t>
            </w:r>
          </w:p>
        </w:tc>
        <w:tc>
          <w:tcPr>
            <w:tcW w:w="8316" w:type="dxa"/>
            <w:tcBorders>
              <w:top w:val="nil"/>
              <w:left w:val="nil"/>
              <w:bottom w:val="nil"/>
              <w:right w:val="nil"/>
            </w:tcBorders>
          </w:tcPr>
          <w:p w14:paraId="6C5D33BB" w14:textId="77777777" w:rsidR="00AB2737" w:rsidRDefault="00AB2737" w:rsidP="00AB2737">
            <w:pPr>
              <w:pStyle w:val="Data"/>
              <w:spacing w:before="120"/>
              <w:ind w:left="77" w:firstLine="0"/>
            </w:pPr>
            <w:r w:rsidRPr="00C9305F">
              <w:rPr>
                <w:u w:val="single"/>
              </w:rPr>
              <w:t>Oyenuga</w:t>
            </w:r>
            <w:r>
              <w:t xml:space="preserve">, M., Halabi, S., Oyenuga, A., McSweeney, S., Morgans, A. K., Ryan, C. J., &amp; </w:t>
            </w:r>
            <w:r w:rsidRPr="007E6B03">
              <w:rPr>
                <w:b/>
              </w:rPr>
              <w:t>Prizment, A</w:t>
            </w:r>
            <w:r>
              <w:t xml:space="preserve">. (2023). Quality of life outcomes for patients with metastatic castration‐resistant prostate cancer and pretreatment prognostic score. </w:t>
            </w:r>
            <w:r>
              <w:rPr>
                <w:i/>
                <w:iCs/>
              </w:rPr>
              <w:t>The Prostate</w:t>
            </w:r>
            <w:r>
              <w:t>,</w:t>
            </w:r>
            <w:r>
              <w:rPr>
                <w:rStyle w:val="import"/>
              </w:rPr>
              <w:t xml:space="preserve"> </w:t>
            </w:r>
            <w:r>
              <w:rPr>
                <w:rStyle w:val="docsum-journal-citation"/>
              </w:rPr>
              <w:t>Feb 26. Online ahead of print.</w:t>
            </w:r>
            <w:r>
              <w:t xml:space="preserve"> </w:t>
            </w:r>
            <w:r>
              <w:rPr>
                <w:rStyle w:val="citation-part"/>
              </w:rPr>
              <w:t xml:space="preserve">PMID: </w:t>
            </w:r>
            <w:r>
              <w:rPr>
                <w:rStyle w:val="docsum-pmid"/>
              </w:rPr>
              <w:t xml:space="preserve">36842158. </w:t>
            </w:r>
            <w:hyperlink r:id="rId9" w:history="1">
              <w:r w:rsidRPr="00E3349C">
                <w:rPr>
                  <w:rStyle w:val="Hyperlink"/>
                </w:rPr>
                <w:t>doi: 10.1002/pros.24503</w:t>
              </w:r>
            </w:hyperlink>
          </w:p>
          <w:p w14:paraId="1913E956" w14:textId="77777777" w:rsidR="007E5803" w:rsidRDefault="007E5803" w:rsidP="00AB2737">
            <w:pPr>
              <w:pStyle w:val="Data"/>
              <w:spacing w:before="120"/>
              <w:ind w:left="100" w:firstLine="0"/>
              <w:rPr>
                <w:sz w:val="18"/>
                <w:szCs w:val="18"/>
              </w:rPr>
            </w:pPr>
          </w:p>
        </w:tc>
      </w:tr>
      <w:tr w:rsidR="00AB2737" w14:paraId="0C868261" w14:textId="77777777" w:rsidTr="002E30F0">
        <w:tc>
          <w:tcPr>
            <w:tcW w:w="1332" w:type="dxa"/>
            <w:tcBorders>
              <w:top w:val="nil"/>
              <w:left w:val="nil"/>
              <w:bottom w:val="nil"/>
              <w:right w:val="nil"/>
            </w:tcBorders>
          </w:tcPr>
          <w:p w14:paraId="5272A0D3" w14:textId="280FB015" w:rsidR="002E30F0" w:rsidRDefault="002E30F0" w:rsidP="00AB2737">
            <w:pPr>
              <w:pStyle w:val="Data"/>
              <w:spacing w:before="120"/>
              <w:ind w:left="0" w:firstLine="0"/>
              <w:jc w:val="right"/>
            </w:pPr>
            <w:r>
              <w:t>2</w:t>
            </w:r>
            <w:r w:rsidR="00C9305F">
              <w:t>.</w:t>
            </w:r>
          </w:p>
          <w:p w14:paraId="1169C8C1" w14:textId="77777777" w:rsidR="002E30F0" w:rsidRDefault="002E30F0" w:rsidP="00AB2737">
            <w:pPr>
              <w:pStyle w:val="Data"/>
              <w:spacing w:before="120"/>
              <w:ind w:left="0" w:firstLine="0"/>
              <w:jc w:val="right"/>
            </w:pPr>
          </w:p>
          <w:p w14:paraId="7ECE781F" w14:textId="77777777" w:rsidR="002E30F0" w:rsidRDefault="002E30F0" w:rsidP="00AB2737">
            <w:pPr>
              <w:pStyle w:val="Data"/>
              <w:spacing w:before="120"/>
              <w:ind w:left="0" w:firstLine="0"/>
              <w:jc w:val="right"/>
            </w:pPr>
          </w:p>
          <w:p w14:paraId="5C7FAE6E" w14:textId="77777777" w:rsidR="00C9305F" w:rsidRDefault="002E30F0" w:rsidP="00AB2737">
            <w:pPr>
              <w:pStyle w:val="Data"/>
              <w:spacing w:before="120"/>
              <w:ind w:left="0" w:firstLine="0"/>
              <w:jc w:val="right"/>
            </w:pPr>
            <w:r>
              <w:t>3</w:t>
            </w:r>
            <w:r w:rsidR="00C9305F">
              <w:t>.</w:t>
            </w:r>
          </w:p>
          <w:p w14:paraId="5CD5F8B7" w14:textId="77777777" w:rsidR="00C9305F" w:rsidRDefault="00C9305F" w:rsidP="00AB2737">
            <w:pPr>
              <w:pStyle w:val="Data"/>
              <w:spacing w:before="120"/>
              <w:ind w:left="0" w:firstLine="0"/>
              <w:jc w:val="right"/>
            </w:pPr>
          </w:p>
          <w:p w14:paraId="339BE46B" w14:textId="77777777" w:rsidR="00C9305F" w:rsidRDefault="00C9305F" w:rsidP="00AB2737">
            <w:pPr>
              <w:pStyle w:val="Data"/>
              <w:spacing w:before="120"/>
              <w:ind w:left="0" w:firstLine="0"/>
              <w:jc w:val="right"/>
            </w:pPr>
          </w:p>
          <w:p w14:paraId="37A341E7" w14:textId="77777777" w:rsidR="00C9305F" w:rsidRDefault="00C9305F" w:rsidP="00AB2737">
            <w:pPr>
              <w:pStyle w:val="Data"/>
              <w:spacing w:before="120"/>
              <w:ind w:left="0" w:firstLine="0"/>
              <w:jc w:val="right"/>
            </w:pPr>
          </w:p>
          <w:p w14:paraId="528BB662" w14:textId="77777777" w:rsidR="00E27174" w:rsidRDefault="00E27174" w:rsidP="00AB2737">
            <w:pPr>
              <w:pStyle w:val="Data"/>
              <w:spacing w:before="120"/>
              <w:ind w:left="0" w:firstLine="0"/>
              <w:jc w:val="right"/>
            </w:pPr>
          </w:p>
          <w:p w14:paraId="24133A42" w14:textId="7540D080" w:rsidR="00C9305F" w:rsidRDefault="00C9305F" w:rsidP="00AB2737">
            <w:pPr>
              <w:pStyle w:val="Data"/>
              <w:spacing w:before="120"/>
              <w:ind w:left="0" w:firstLine="0"/>
              <w:jc w:val="right"/>
            </w:pPr>
            <w:r>
              <w:t>4.</w:t>
            </w:r>
          </w:p>
          <w:p w14:paraId="0848E250" w14:textId="77777777" w:rsidR="00C9305F" w:rsidRDefault="00C9305F" w:rsidP="00AB2737">
            <w:pPr>
              <w:pStyle w:val="Data"/>
              <w:spacing w:before="120"/>
              <w:ind w:left="0" w:firstLine="0"/>
              <w:jc w:val="right"/>
            </w:pPr>
          </w:p>
          <w:p w14:paraId="11C955A2" w14:textId="77777777" w:rsidR="00C9305F" w:rsidRDefault="00C9305F" w:rsidP="00AB2737">
            <w:pPr>
              <w:pStyle w:val="Data"/>
              <w:spacing w:before="120"/>
              <w:ind w:left="0" w:firstLine="0"/>
              <w:jc w:val="right"/>
            </w:pPr>
          </w:p>
          <w:p w14:paraId="3B18BF77" w14:textId="77777777" w:rsidR="00C9305F" w:rsidRDefault="00C9305F" w:rsidP="00AB2737">
            <w:pPr>
              <w:pStyle w:val="Data"/>
              <w:spacing w:before="120"/>
              <w:ind w:left="0" w:firstLine="0"/>
              <w:jc w:val="right"/>
            </w:pPr>
            <w:r>
              <w:t>5.</w:t>
            </w:r>
          </w:p>
          <w:p w14:paraId="5228AD40" w14:textId="77777777" w:rsidR="00C9305F" w:rsidRDefault="00C9305F" w:rsidP="00AB2737">
            <w:pPr>
              <w:pStyle w:val="Data"/>
              <w:spacing w:before="120"/>
              <w:ind w:left="0" w:firstLine="0"/>
              <w:jc w:val="right"/>
            </w:pPr>
          </w:p>
          <w:p w14:paraId="72783FD8" w14:textId="77777777" w:rsidR="00C9305F" w:rsidRDefault="00C9305F" w:rsidP="00AB2737">
            <w:pPr>
              <w:pStyle w:val="Data"/>
              <w:spacing w:before="120"/>
              <w:ind w:left="0" w:firstLine="0"/>
              <w:jc w:val="right"/>
            </w:pPr>
          </w:p>
          <w:p w14:paraId="3AAA0F21" w14:textId="77777777" w:rsidR="00C9305F" w:rsidRDefault="00C9305F" w:rsidP="00AB2737">
            <w:pPr>
              <w:pStyle w:val="Data"/>
              <w:spacing w:before="120"/>
              <w:ind w:left="0" w:firstLine="0"/>
              <w:jc w:val="right"/>
            </w:pPr>
          </w:p>
          <w:p w14:paraId="59C437F2" w14:textId="77777777" w:rsidR="00C9305F" w:rsidRDefault="00C9305F" w:rsidP="00AB2737">
            <w:pPr>
              <w:pStyle w:val="Data"/>
              <w:spacing w:before="120"/>
              <w:ind w:left="0" w:firstLine="0"/>
              <w:jc w:val="right"/>
            </w:pPr>
            <w:r>
              <w:t>6.</w:t>
            </w:r>
          </w:p>
          <w:p w14:paraId="458B7716" w14:textId="77777777" w:rsidR="00C9305F" w:rsidRDefault="00C9305F" w:rsidP="00AB2737">
            <w:pPr>
              <w:pStyle w:val="Data"/>
              <w:spacing w:before="120"/>
              <w:ind w:left="0" w:firstLine="0"/>
              <w:jc w:val="right"/>
            </w:pPr>
          </w:p>
          <w:p w14:paraId="2556DA07" w14:textId="77777777" w:rsidR="00C9305F" w:rsidRDefault="00C9305F" w:rsidP="00AB2737">
            <w:pPr>
              <w:pStyle w:val="Data"/>
              <w:spacing w:before="120"/>
              <w:ind w:left="0" w:firstLine="0"/>
              <w:jc w:val="right"/>
            </w:pPr>
          </w:p>
          <w:p w14:paraId="10EFA504" w14:textId="77777777" w:rsidR="00C9305F" w:rsidRDefault="00C9305F" w:rsidP="00AB2737">
            <w:pPr>
              <w:pStyle w:val="Data"/>
              <w:spacing w:before="120"/>
              <w:ind w:left="0" w:firstLine="0"/>
              <w:jc w:val="right"/>
            </w:pPr>
          </w:p>
          <w:p w14:paraId="1D54CE85" w14:textId="77777777" w:rsidR="00C9305F" w:rsidRDefault="00C9305F" w:rsidP="00AB2737">
            <w:pPr>
              <w:pStyle w:val="Data"/>
              <w:spacing w:before="120"/>
              <w:ind w:left="0" w:firstLine="0"/>
              <w:jc w:val="right"/>
            </w:pPr>
          </w:p>
          <w:p w14:paraId="1CA2A5F3" w14:textId="77777777" w:rsidR="00C9305F" w:rsidRDefault="00C9305F" w:rsidP="00AB2737">
            <w:pPr>
              <w:pStyle w:val="Data"/>
              <w:spacing w:before="120"/>
              <w:ind w:left="0" w:firstLine="0"/>
              <w:jc w:val="right"/>
            </w:pPr>
          </w:p>
          <w:p w14:paraId="2C954E67" w14:textId="77777777" w:rsidR="00C9305F" w:rsidRDefault="00C9305F" w:rsidP="00AB2737">
            <w:pPr>
              <w:pStyle w:val="Data"/>
              <w:spacing w:before="120"/>
              <w:ind w:left="0" w:firstLine="0"/>
              <w:jc w:val="right"/>
            </w:pPr>
            <w:r>
              <w:t>7.</w:t>
            </w:r>
          </w:p>
          <w:p w14:paraId="2E2C3195" w14:textId="77777777" w:rsidR="00C9305F" w:rsidRDefault="00C9305F" w:rsidP="00AB2737">
            <w:pPr>
              <w:pStyle w:val="Data"/>
              <w:spacing w:before="120"/>
              <w:ind w:left="0" w:firstLine="0"/>
              <w:jc w:val="right"/>
            </w:pPr>
          </w:p>
          <w:p w14:paraId="4E992922" w14:textId="77777777" w:rsidR="00C9305F" w:rsidRDefault="00C9305F" w:rsidP="00AB2737">
            <w:pPr>
              <w:pStyle w:val="Data"/>
              <w:spacing w:before="120"/>
              <w:ind w:left="0" w:firstLine="0"/>
              <w:jc w:val="right"/>
            </w:pPr>
          </w:p>
          <w:p w14:paraId="4D793869" w14:textId="06ED09AF" w:rsidR="002E30F0" w:rsidRDefault="00C9305F" w:rsidP="00AB2737">
            <w:pPr>
              <w:pStyle w:val="Data"/>
              <w:spacing w:before="120"/>
              <w:ind w:left="0" w:firstLine="0"/>
              <w:jc w:val="right"/>
            </w:pPr>
            <w:r>
              <w:t>8.</w:t>
            </w:r>
          </w:p>
          <w:p w14:paraId="62C7AD75" w14:textId="77777777" w:rsidR="00C9305F" w:rsidRDefault="00C9305F" w:rsidP="00AB2737">
            <w:pPr>
              <w:pStyle w:val="Data"/>
              <w:spacing w:before="120"/>
              <w:ind w:left="0" w:firstLine="0"/>
              <w:jc w:val="right"/>
            </w:pPr>
          </w:p>
          <w:p w14:paraId="0A386046" w14:textId="77777777" w:rsidR="002E30F0" w:rsidRDefault="002E30F0" w:rsidP="00AB2737">
            <w:pPr>
              <w:pStyle w:val="Data"/>
              <w:spacing w:before="120"/>
              <w:ind w:left="0" w:firstLine="0"/>
              <w:jc w:val="right"/>
            </w:pPr>
          </w:p>
          <w:p w14:paraId="2202AFB1" w14:textId="77777777" w:rsidR="002E30F0" w:rsidRDefault="002E30F0" w:rsidP="00AB2737">
            <w:pPr>
              <w:pStyle w:val="Data"/>
              <w:spacing w:before="120"/>
              <w:ind w:left="0" w:firstLine="0"/>
              <w:jc w:val="right"/>
            </w:pPr>
          </w:p>
          <w:p w14:paraId="7B9B0549" w14:textId="0200BFCB" w:rsidR="00AB2737" w:rsidRDefault="00AB2737" w:rsidP="002E30F0">
            <w:pPr>
              <w:pStyle w:val="Data"/>
              <w:spacing w:before="120"/>
              <w:ind w:left="0" w:firstLine="0"/>
            </w:pPr>
          </w:p>
        </w:tc>
        <w:tc>
          <w:tcPr>
            <w:tcW w:w="8316" w:type="dxa"/>
            <w:tcBorders>
              <w:top w:val="nil"/>
              <w:left w:val="nil"/>
              <w:bottom w:val="nil"/>
              <w:right w:val="nil"/>
            </w:tcBorders>
          </w:tcPr>
          <w:p w14:paraId="59DA89DD" w14:textId="661C367C" w:rsidR="00AB2737" w:rsidRDefault="00AB2737" w:rsidP="00AB2737">
            <w:pPr>
              <w:widowControl/>
              <w:autoSpaceDE/>
              <w:autoSpaceDN/>
              <w:adjustRightInd/>
              <w:spacing w:before="100" w:beforeAutospacing="1" w:after="100" w:afterAutospacing="1"/>
              <w:ind w:left="100"/>
              <w:rPr>
                <w:rStyle w:val="identifier"/>
              </w:rPr>
            </w:pPr>
            <w:r>
              <w:lastRenderedPageBreak/>
              <w:t xml:space="preserve">Takata, Y., Yang, J.J., Yu, D., Smith-Warner, S.A., Blot, W.J., White, E., Robien, K., </w:t>
            </w:r>
            <w:r w:rsidRPr="007E6B03">
              <w:rPr>
                <w:b/>
              </w:rPr>
              <w:t>Prizment, A.,</w:t>
            </w:r>
            <w:r>
              <w:t xml:space="preserve"> Wu, K., Sawada, N. and Lan, Q. (2023). Calcium intake and lung cancer risk: a pooled analysis of 12 prospective cohort studies. </w:t>
            </w:r>
            <w:r>
              <w:rPr>
                <w:i/>
                <w:iCs/>
              </w:rPr>
              <w:t>The Journal of Nutrition</w:t>
            </w:r>
            <w:r>
              <w:t>.</w:t>
            </w:r>
            <w:r>
              <w:rPr>
                <w:rStyle w:val="id-label"/>
              </w:rPr>
              <w:t xml:space="preserve"> </w:t>
            </w:r>
            <w:r>
              <w:rPr>
                <w:rStyle w:val="cit"/>
              </w:rPr>
              <w:t>S0022-3166(23)35478-6</w:t>
            </w:r>
            <w:r w:rsidR="00714CDC">
              <w:rPr>
                <w:rStyle w:val="cit"/>
              </w:rPr>
              <w:t>.</w:t>
            </w:r>
            <w:r>
              <w:rPr>
                <w:rStyle w:val="cit"/>
              </w:rPr>
              <w:t xml:space="preserve"> </w:t>
            </w:r>
            <w:r>
              <w:rPr>
                <w:rStyle w:val="id-label"/>
              </w:rPr>
              <w:t xml:space="preserve">PMID: </w:t>
            </w:r>
            <w:r w:rsidRPr="00E3349C">
              <w:rPr>
                <w:rStyle w:val="Strong"/>
                <w:b w:val="0"/>
              </w:rPr>
              <w:t>36907443.</w:t>
            </w:r>
            <w:hyperlink r:id="rId10" w:tgtFrame="_blank" w:history="1">
              <w:r w:rsidRPr="00AB48B7">
                <w:rPr>
                  <w:rStyle w:val="Hyperlink"/>
                </w:rPr>
                <w:t xml:space="preserve"> doi: 10.1016/j.tjnut.2023.03.011</w:t>
              </w:r>
            </w:hyperlink>
            <w:r w:rsidRPr="00AB48B7">
              <w:rPr>
                <w:rStyle w:val="identifier"/>
              </w:rPr>
              <w:t xml:space="preserve"> </w:t>
            </w:r>
          </w:p>
          <w:p w14:paraId="63631859" w14:textId="279D5CB3" w:rsidR="00C9305F" w:rsidRDefault="00C9305F" w:rsidP="00C9305F">
            <w:pPr>
              <w:widowControl/>
              <w:autoSpaceDE/>
              <w:autoSpaceDN/>
              <w:adjustRightInd/>
              <w:ind w:left="101"/>
            </w:pPr>
            <w:r w:rsidRPr="00C9305F">
              <w:rPr>
                <w:u w:val="single"/>
              </w:rPr>
              <w:t>Wang, S.,</w:t>
            </w:r>
            <w:r>
              <w:t xml:space="preserve"> Onyeaghala, G. C., Pankratz, N., Nelson, H. H., Thyagarajan, B., Tang, W.</w:t>
            </w:r>
            <w:r w:rsidR="00F572E6">
              <w:t>,</w:t>
            </w:r>
            <w:r>
              <w:t xml:space="preserve"> </w:t>
            </w:r>
            <w:r w:rsidR="00F572E6">
              <w:t>Norby, F.L., Ugoji, C., Joshu, C.E., Gomez, C.R., Couper, D.J.</w:t>
            </w:r>
            <w:r>
              <w:t>, Coresh</w:t>
            </w:r>
            <w:r w:rsidR="00F572E6">
              <w:t>,</w:t>
            </w:r>
            <w:r>
              <w:t xml:space="preserve"> J</w:t>
            </w:r>
            <w:r w:rsidR="00F572E6">
              <w:t>.</w:t>
            </w:r>
            <w:r>
              <w:t>, Platz</w:t>
            </w:r>
            <w:r w:rsidR="00F572E6">
              <w:t>,</w:t>
            </w:r>
            <w:r>
              <w:t xml:space="preserve"> E</w:t>
            </w:r>
            <w:r w:rsidR="00F572E6">
              <w:t>.</w:t>
            </w:r>
            <w:r>
              <w:t>A</w:t>
            </w:r>
            <w:r w:rsidR="00F572E6">
              <w:t>.</w:t>
            </w:r>
            <w:r>
              <w:t>, Prizment</w:t>
            </w:r>
            <w:r w:rsidR="00F572E6">
              <w:t>,</w:t>
            </w:r>
            <w:r>
              <w:t xml:space="preserve"> A</w:t>
            </w:r>
            <w:r w:rsidR="00F572E6">
              <w:t xml:space="preserve">. </w:t>
            </w:r>
            <w:r>
              <w:t>E.</w:t>
            </w:r>
            <w:r w:rsidR="00F572E6">
              <w:t xml:space="preserve"> (2023)</w:t>
            </w:r>
            <w:r>
              <w:t xml:space="preserve"> Associations between MICA and MICB genetic variants, protein levels, and colorectal cancer: Atherosclerosis Risk in Communities (ARIC). </w:t>
            </w:r>
            <w:r w:rsidRPr="00C9305F">
              <w:rPr>
                <w:i/>
              </w:rPr>
              <w:t>Cancer Epidemiol Biomarkers Prev</w:t>
            </w:r>
            <w:r>
              <w:t xml:space="preserve">. Mar 23:EPI-22-1113. Epub ahead of print. PMID: 36958849. </w:t>
            </w:r>
            <w:hyperlink r:id="rId11" w:history="1">
              <w:r w:rsidRPr="00C9305F">
                <w:rPr>
                  <w:rStyle w:val="Hyperlink"/>
                </w:rPr>
                <w:t>doi: 10.1158/1055-9965.</w:t>
              </w:r>
            </w:hyperlink>
          </w:p>
          <w:p w14:paraId="5E069AE3" w14:textId="4135E8FC" w:rsidR="00C9305F" w:rsidRDefault="00C9305F" w:rsidP="00C9305F">
            <w:pPr>
              <w:widowControl/>
              <w:autoSpaceDE/>
              <w:autoSpaceDN/>
              <w:adjustRightInd/>
              <w:ind w:left="101"/>
              <w:rPr>
                <w:rStyle w:val="identifier"/>
              </w:rPr>
            </w:pPr>
          </w:p>
          <w:p w14:paraId="509A4496" w14:textId="6798FFE9" w:rsidR="00AB2737" w:rsidRDefault="00AB2737" w:rsidP="00E27174">
            <w:pPr>
              <w:pStyle w:val="Data"/>
              <w:spacing w:before="120"/>
              <w:ind w:left="72" w:firstLine="0"/>
            </w:pPr>
            <w:r>
              <w:t xml:space="preserve">Scott, P., Wang, S., Onyeaghala, G., Pankratz, N., Starr, T., &amp; </w:t>
            </w:r>
            <w:r w:rsidRPr="007E6B03">
              <w:rPr>
                <w:b/>
              </w:rPr>
              <w:t>Prizment, A. E</w:t>
            </w:r>
            <w:r>
              <w:t xml:space="preserve">. (2023). Lower Expression of CFTR Is Associated with Higher Mortality in a Meta-Analysis of Individuals with Colorectal Cancer. </w:t>
            </w:r>
            <w:r>
              <w:rPr>
                <w:i/>
                <w:iCs/>
              </w:rPr>
              <w:t>Cancers</w:t>
            </w:r>
            <w:r>
              <w:t xml:space="preserve">, </w:t>
            </w:r>
            <w:r>
              <w:rPr>
                <w:i/>
                <w:iCs/>
              </w:rPr>
              <w:t>15</w:t>
            </w:r>
            <w:r>
              <w:t xml:space="preserve">(3), 989. PMID: 36765944. </w:t>
            </w:r>
            <w:hyperlink r:id="rId12" w:history="1">
              <w:r w:rsidRPr="00FB4351">
                <w:t xml:space="preserve"> </w:t>
              </w:r>
              <w:r w:rsidRPr="00AB48B7">
                <w:rPr>
                  <w:rStyle w:val="Hyperlink"/>
                </w:rPr>
                <w:t>doi:</w:t>
              </w:r>
              <w:r w:rsidRPr="00E3349C">
                <w:rPr>
                  <w:rStyle w:val="Hyperlink"/>
                </w:rPr>
                <w:t xml:space="preserve"> 10.3390/cancers15030989</w:t>
              </w:r>
            </w:hyperlink>
          </w:p>
          <w:p w14:paraId="4EE4AD63" w14:textId="257564AD" w:rsidR="002E30F0" w:rsidRDefault="00C9305F" w:rsidP="00AB2737">
            <w:pPr>
              <w:pStyle w:val="Data"/>
              <w:spacing w:before="120"/>
              <w:ind w:left="77" w:firstLine="0"/>
            </w:pPr>
            <w:r w:rsidRPr="00F572E6">
              <w:rPr>
                <w:u w:val="single"/>
              </w:rPr>
              <w:t>Zhao, R</w:t>
            </w:r>
            <w:r>
              <w:t xml:space="preserve">., Prizment, A., &amp; Kulasingam, S. (2023). Lower human papillomavirus vaccine initiation and completion among Asian American adolescents compared to their peers: National Health and Nutritional Examination Survey 2011-2018. </w:t>
            </w:r>
            <w:r w:rsidRPr="00C9305F">
              <w:rPr>
                <w:i/>
              </w:rPr>
              <w:t>Cancer Causes Control</w:t>
            </w:r>
            <w:r>
              <w:t>. Mar 27:1–10. Epub ahead of print. PMID: 36973601</w:t>
            </w:r>
            <w:hyperlink r:id="rId13" w:history="1">
              <w:r w:rsidRPr="00C9305F">
                <w:rPr>
                  <w:rStyle w:val="Hyperlink"/>
                </w:rPr>
                <w:t>. doi: 10.1007/s10552-023-01685-z</w:t>
              </w:r>
            </w:hyperlink>
          </w:p>
          <w:p w14:paraId="399826DA" w14:textId="77777777" w:rsidR="00C9305F" w:rsidRDefault="00C9305F" w:rsidP="00AB2737">
            <w:pPr>
              <w:pStyle w:val="Data"/>
              <w:spacing w:before="120"/>
              <w:ind w:left="77" w:firstLine="0"/>
            </w:pPr>
          </w:p>
          <w:p w14:paraId="1E69FA2D" w14:textId="32F07C7E" w:rsidR="00AB2737" w:rsidRDefault="00AB2737" w:rsidP="00C9305F">
            <w:pPr>
              <w:pStyle w:val="Data"/>
              <w:spacing w:before="80"/>
              <w:ind w:left="72" w:firstLine="0"/>
            </w:pPr>
            <w:r>
              <w:t xml:space="preserve">Brasky TM, Hade EM, Cohn DE, Newton AM, Petruzella S, O'Connell K, Bertrand KA, Cook LS, De Vivo I, Du M, Freudenheim JL, Friedenreich CM, Goodman MT, Gorzelitz J, Ibiebele TI, Krogh V, Liao LM, Lipworth L, Lu L, McCann S, O'Mara TA, Palmer JR, Ponte J, Prizment A, Risch H, Sandin S, Schouten LJ, Setiawan VW, Shu XO, Trabert B, van den Brandt PA, Webb PM, Wentzensen N, Wilkens LR, Wolk A, Yu H, Neuhouser ML. (2023) Dietary omega-3 fatty acids and endometrial cancer risk in the Epidemiology of Endometrial Cancer Consortium: An individual-participant meta-analysis. </w:t>
            </w:r>
            <w:r w:rsidRPr="00F67EFD">
              <w:rPr>
                <w:i/>
              </w:rPr>
              <w:t>Gynecol Oncol</w:t>
            </w:r>
            <w:r>
              <w:rPr>
                <w:i/>
              </w:rPr>
              <w:t>,</w:t>
            </w:r>
            <w:r>
              <w:t xml:space="preserve"> Feb;169:137-146. PMID: 36934308. </w:t>
            </w:r>
            <w:hyperlink r:id="rId14" w:history="1">
              <w:r w:rsidRPr="00F67EFD">
                <w:rPr>
                  <w:rStyle w:val="Hyperlink"/>
                </w:rPr>
                <w:t>doi: 10.1016/j.ygyno.2022.10.015</w:t>
              </w:r>
            </w:hyperlink>
            <w:r>
              <w:t xml:space="preserve">. </w:t>
            </w:r>
          </w:p>
          <w:p w14:paraId="6F49D6B3" w14:textId="77777777" w:rsidR="002E30F0" w:rsidRDefault="002E30F0" w:rsidP="002E30F0">
            <w:pPr>
              <w:pStyle w:val="Data"/>
              <w:ind w:left="72" w:firstLine="0"/>
            </w:pPr>
          </w:p>
          <w:p w14:paraId="78C40794" w14:textId="7EF0013F" w:rsidR="00AB2737" w:rsidRDefault="00AB2737" w:rsidP="002E30F0">
            <w:pPr>
              <w:pStyle w:val="Data"/>
              <w:ind w:left="72" w:firstLine="0"/>
              <w:rPr>
                <w:b/>
                <w:bCs/>
              </w:rPr>
            </w:pPr>
            <w:r w:rsidRPr="0010309E">
              <w:rPr>
                <w:u w:val="single"/>
              </w:rPr>
              <w:t>McSweeney, S</w:t>
            </w:r>
            <w:r>
              <w:t xml:space="preserve">., Bergom, H. E., </w:t>
            </w:r>
            <w:r w:rsidRPr="007E6B03">
              <w:rPr>
                <w:b/>
              </w:rPr>
              <w:t>Prizment, A.,</w:t>
            </w:r>
            <w:r>
              <w:t xml:space="preserve"> Halabi, S., Sharifi, N., Ryan, C., &amp; Hwang, J. (2022). Regulatory genes in the androgen production, uptake and conversion (APUC) pathway in advanced prostate cancer. </w:t>
            </w:r>
            <w:r>
              <w:rPr>
                <w:i/>
                <w:iCs/>
              </w:rPr>
              <w:t>Endocrine Oncology</w:t>
            </w:r>
            <w:r>
              <w:t xml:space="preserve">, </w:t>
            </w:r>
            <w:r>
              <w:rPr>
                <w:i/>
                <w:iCs/>
              </w:rPr>
              <w:t>2</w:t>
            </w:r>
            <w:r>
              <w:t>(1), R51-R64.</w:t>
            </w:r>
          </w:p>
          <w:p w14:paraId="2FE48676" w14:textId="77777777" w:rsidR="00C9305F" w:rsidRDefault="00C9305F" w:rsidP="00C9305F">
            <w:pPr>
              <w:pStyle w:val="Data"/>
              <w:ind w:left="72" w:firstLine="0"/>
            </w:pPr>
          </w:p>
          <w:p w14:paraId="7CF96D91" w14:textId="45A396FF" w:rsidR="00C9305F" w:rsidRDefault="00C9305F" w:rsidP="00C9305F">
            <w:pPr>
              <w:pStyle w:val="Data"/>
              <w:spacing w:before="80"/>
              <w:ind w:left="72" w:firstLine="0"/>
            </w:pPr>
            <w:r>
              <w:t xml:space="preserve">Zhou, B., Lu, J., Beck, J. D., Moss, K. L., </w:t>
            </w:r>
            <w:r>
              <w:rPr>
                <w:b/>
                <w:bCs/>
              </w:rPr>
              <w:t>Prizment, A. E.</w:t>
            </w:r>
            <w:r>
              <w:t xml:space="preserve">, Demmer, R. T., Porosnicu Rodriguez, K. A., Joshu, C. E., Michaud, D. S., &amp; Platz, E. A. (2022). Periodontal and other </w:t>
            </w:r>
            <w:r>
              <w:lastRenderedPageBreak/>
              <w:t xml:space="preserve">oral bacteria and risk of lung cancer in the Atherosclerosis Risk in Communities (ARIC) Study. </w:t>
            </w:r>
            <w:r>
              <w:rPr>
                <w:i/>
                <w:iCs/>
              </w:rPr>
              <w:t>Cancer epidemiology, biomarkers &amp; prevention : a publication of the American Association for Cancer Research, cosponsored by the American Society of Preventive Oncology</w:t>
            </w:r>
            <w:r>
              <w:t xml:space="preserve">, PMID: 35999656 </w:t>
            </w:r>
            <w:hyperlink r:id="rId15" w:history="1">
              <w:r>
                <w:rPr>
                  <w:color w:val="0070C0"/>
                  <w:u w:val="single"/>
                </w:rPr>
                <w:t>doi: 10.1158/1055-9965.EPI-22-0601</w:t>
              </w:r>
            </w:hyperlink>
            <w:r>
              <w:t xml:space="preserve"> </w:t>
            </w:r>
          </w:p>
          <w:p w14:paraId="3BDF9C93" w14:textId="77777777" w:rsidR="00AB2737" w:rsidRDefault="00AB2737" w:rsidP="00C9305F">
            <w:pPr>
              <w:pStyle w:val="Data"/>
              <w:ind w:left="72" w:firstLine="0"/>
              <w:rPr>
                <w:sz w:val="18"/>
                <w:szCs w:val="18"/>
              </w:rPr>
            </w:pPr>
          </w:p>
        </w:tc>
      </w:tr>
      <w:tr w:rsidR="00AB2737" w14:paraId="52A793CF" w14:textId="77777777" w:rsidTr="002E30F0">
        <w:tc>
          <w:tcPr>
            <w:tcW w:w="1332" w:type="dxa"/>
            <w:tcBorders>
              <w:top w:val="nil"/>
              <w:left w:val="nil"/>
              <w:bottom w:val="nil"/>
              <w:right w:val="nil"/>
            </w:tcBorders>
          </w:tcPr>
          <w:p w14:paraId="1F4487F3" w14:textId="4B2AE08A" w:rsidR="00AB2737" w:rsidRDefault="00AB2737" w:rsidP="00AB2737">
            <w:pPr>
              <w:pStyle w:val="Data"/>
              <w:spacing w:before="120"/>
              <w:ind w:left="0" w:firstLine="0"/>
              <w:jc w:val="right"/>
            </w:pPr>
            <w:r>
              <w:lastRenderedPageBreak/>
              <w:t xml:space="preserve">9. </w:t>
            </w:r>
          </w:p>
        </w:tc>
        <w:tc>
          <w:tcPr>
            <w:tcW w:w="8316" w:type="dxa"/>
            <w:tcBorders>
              <w:top w:val="nil"/>
              <w:left w:val="nil"/>
              <w:bottom w:val="nil"/>
              <w:right w:val="nil"/>
            </w:tcBorders>
          </w:tcPr>
          <w:p w14:paraId="23203E69" w14:textId="6BCDCE34" w:rsidR="00AB2737" w:rsidRDefault="00AB2737" w:rsidP="00AB2737">
            <w:pPr>
              <w:pStyle w:val="Data"/>
              <w:spacing w:before="120"/>
              <w:ind w:left="77" w:firstLine="0"/>
            </w:pPr>
            <w:r>
              <w:t xml:space="preserve">Bhatia, R., Holtan, S., Jurdi, N. E., </w:t>
            </w:r>
            <w:r>
              <w:rPr>
                <w:b/>
                <w:bCs/>
              </w:rPr>
              <w:t>Prizment, A.</w:t>
            </w:r>
            <w:r>
              <w:t xml:space="preserve">, &amp; Blaes, A. (2022). Do Cancer and Cancer Treatments Accelerate Aging? </w:t>
            </w:r>
            <w:r>
              <w:rPr>
                <w:i/>
                <w:iCs/>
              </w:rPr>
              <w:t>Current oncology reports</w:t>
            </w:r>
            <w:r>
              <w:t>,</w:t>
            </w:r>
            <w:r>
              <w:rPr>
                <w:i/>
                <w:iCs/>
              </w:rPr>
              <w:t xml:space="preserve"> 24</w:t>
            </w:r>
            <w:r>
              <w:t xml:space="preserve">(11), 1401-1412 PMID: 35796942. </w:t>
            </w:r>
            <w:hyperlink r:id="rId16" w:history="1">
              <w:r>
                <w:rPr>
                  <w:color w:val="0070C0"/>
                  <w:u w:val="single"/>
                </w:rPr>
                <w:t xml:space="preserve"> doi: 10.1007/s11912-022-01311-2</w:t>
              </w:r>
            </w:hyperlink>
            <w:r>
              <w:rPr>
                <w:color w:val="0070C0"/>
                <w:u w:val="single"/>
              </w:rPr>
              <w:t>.</w:t>
            </w:r>
            <w:r>
              <w:t xml:space="preserve"> </w:t>
            </w:r>
          </w:p>
          <w:p w14:paraId="27070069" w14:textId="77777777" w:rsidR="00AB2737" w:rsidRDefault="00AB2737" w:rsidP="00AB2737">
            <w:pPr>
              <w:pStyle w:val="Data"/>
              <w:ind w:left="887" w:firstLine="0"/>
              <w:rPr>
                <w:sz w:val="18"/>
                <w:szCs w:val="18"/>
              </w:rPr>
            </w:pPr>
          </w:p>
        </w:tc>
      </w:tr>
      <w:tr w:rsidR="00AB2737" w14:paraId="25C5D6BC" w14:textId="77777777" w:rsidTr="002E30F0">
        <w:tc>
          <w:tcPr>
            <w:tcW w:w="1332" w:type="dxa"/>
            <w:tcBorders>
              <w:top w:val="nil"/>
              <w:left w:val="nil"/>
              <w:bottom w:val="nil"/>
              <w:right w:val="nil"/>
            </w:tcBorders>
          </w:tcPr>
          <w:p w14:paraId="01DE59F9" w14:textId="5FA9E6A2" w:rsidR="00AB2737" w:rsidRDefault="00AB2737" w:rsidP="00AB2737">
            <w:pPr>
              <w:pStyle w:val="Data"/>
              <w:spacing w:before="120"/>
              <w:ind w:left="0" w:firstLine="0"/>
              <w:jc w:val="right"/>
            </w:pPr>
            <w:r>
              <w:t xml:space="preserve">10. </w:t>
            </w:r>
          </w:p>
        </w:tc>
        <w:tc>
          <w:tcPr>
            <w:tcW w:w="8316" w:type="dxa"/>
            <w:tcBorders>
              <w:top w:val="nil"/>
              <w:left w:val="nil"/>
              <w:bottom w:val="nil"/>
              <w:right w:val="nil"/>
            </w:tcBorders>
          </w:tcPr>
          <w:p w14:paraId="4A2E5CE7" w14:textId="77777777" w:rsidR="00AB2737" w:rsidRDefault="00AB2737" w:rsidP="00AB2737">
            <w:pPr>
              <w:pStyle w:val="Data"/>
              <w:spacing w:before="120"/>
              <w:ind w:left="77" w:firstLine="0"/>
            </w:pPr>
            <w:r>
              <w:t xml:space="preserve">Florido, R., Daya, N. R., Ndumele, C. E., Koton, S., Russell, S. D., </w:t>
            </w:r>
            <w:r>
              <w:rPr>
                <w:b/>
                <w:bCs/>
              </w:rPr>
              <w:t>Prizment, A.</w:t>
            </w:r>
            <w:r>
              <w:t xml:space="preserve">, Blumenthal, R. S., Matsushita, K., Mok, Y., Felix, A. S., Coresh, J., Joshu, C. E., Platz, E. A., &amp; Selvin, E. (2022). Cardiovascular Disease Risk Among Cancer Survivors: The Atherosclerosis Risk In Communities (ARIC) Study. </w:t>
            </w:r>
            <w:r>
              <w:rPr>
                <w:i/>
                <w:iCs/>
              </w:rPr>
              <w:t>Journal of the American College of Cardiology, 80</w:t>
            </w:r>
            <w:r>
              <w:t xml:space="preserve">(1), 22-32. PMID: 35772913 </w:t>
            </w:r>
            <w:hyperlink r:id="rId17" w:history="1">
              <w:r>
                <w:rPr>
                  <w:color w:val="0070C0"/>
                  <w:u w:val="single"/>
                </w:rPr>
                <w:t xml:space="preserve"> doi: 10.1016/j.jacc.2022.04.042</w:t>
              </w:r>
            </w:hyperlink>
            <w:r>
              <w:t xml:space="preserve"> </w:t>
            </w:r>
          </w:p>
          <w:p w14:paraId="6FAEF3A4" w14:textId="77777777" w:rsidR="00AB2737" w:rsidRDefault="00AB2737" w:rsidP="00AB2737">
            <w:pPr>
              <w:pStyle w:val="Data"/>
              <w:ind w:left="887" w:firstLine="0"/>
              <w:rPr>
                <w:sz w:val="18"/>
                <w:szCs w:val="18"/>
              </w:rPr>
            </w:pPr>
          </w:p>
        </w:tc>
      </w:tr>
      <w:tr w:rsidR="00AB2737" w14:paraId="2C414655" w14:textId="77777777" w:rsidTr="002E30F0">
        <w:tc>
          <w:tcPr>
            <w:tcW w:w="1332" w:type="dxa"/>
            <w:tcBorders>
              <w:top w:val="nil"/>
              <w:left w:val="nil"/>
              <w:bottom w:val="nil"/>
              <w:right w:val="nil"/>
            </w:tcBorders>
          </w:tcPr>
          <w:p w14:paraId="31CBC363" w14:textId="5EB32713" w:rsidR="00AB2737" w:rsidRDefault="00AB2737" w:rsidP="00AB2737">
            <w:pPr>
              <w:pStyle w:val="Data"/>
              <w:spacing w:before="120"/>
              <w:ind w:left="0" w:firstLine="0"/>
              <w:jc w:val="right"/>
            </w:pPr>
            <w:r>
              <w:t xml:space="preserve">11. </w:t>
            </w:r>
          </w:p>
        </w:tc>
        <w:tc>
          <w:tcPr>
            <w:tcW w:w="8316" w:type="dxa"/>
            <w:tcBorders>
              <w:top w:val="nil"/>
              <w:left w:val="nil"/>
              <w:bottom w:val="nil"/>
              <w:right w:val="nil"/>
            </w:tcBorders>
          </w:tcPr>
          <w:p w14:paraId="711385AD" w14:textId="77777777" w:rsidR="00AB2737" w:rsidRDefault="00AB2737" w:rsidP="00AB2737">
            <w:pPr>
              <w:pStyle w:val="Data"/>
              <w:spacing w:before="120"/>
              <w:ind w:left="77" w:firstLine="0"/>
            </w:pPr>
            <w:r>
              <w:t xml:space="preserve">Medgyesi, D. N., Trabert, B., Sampson, J., Weyer, P. J., </w:t>
            </w:r>
            <w:r>
              <w:rPr>
                <w:b/>
                <w:bCs/>
              </w:rPr>
              <w:t>Prizment, A.</w:t>
            </w:r>
            <w:r>
              <w:t xml:space="preserve">, Fisher, J. A., Beane Freeman, L. E., Ward, M. H., &amp; Jones, R. R. (2022). Drinking Water Disinfection Byproducts, Ingested Nitrate, and Risk of Endometrial Cancer in Postmenopausal Women. </w:t>
            </w:r>
            <w:r>
              <w:rPr>
                <w:i/>
                <w:iCs/>
              </w:rPr>
              <w:t>Environmental health perspectives, 130</w:t>
            </w:r>
            <w:r>
              <w:t xml:space="preserve">(5), 57012. PMID: 35622390 </w:t>
            </w:r>
            <w:hyperlink r:id="rId18" w:history="1">
              <w:r>
                <w:rPr>
                  <w:color w:val="0070C0"/>
                  <w:u w:val="single"/>
                </w:rPr>
                <w:t xml:space="preserve"> doi: 10.1289/EHP10207</w:t>
              </w:r>
            </w:hyperlink>
            <w:r>
              <w:t xml:space="preserve"> </w:t>
            </w:r>
          </w:p>
          <w:p w14:paraId="14FC4073" w14:textId="77777777" w:rsidR="00AB2737" w:rsidRDefault="00AB2737" w:rsidP="00AB2737">
            <w:pPr>
              <w:pStyle w:val="Data"/>
              <w:ind w:left="887" w:firstLine="0"/>
              <w:rPr>
                <w:sz w:val="18"/>
                <w:szCs w:val="18"/>
              </w:rPr>
            </w:pPr>
          </w:p>
        </w:tc>
      </w:tr>
      <w:tr w:rsidR="00AB2737" w14:paraId="15B2276B" w14:textId="77777777" w:rsidTr="002E30F0">
        <w:tc>
          <w:tcPr>
            <w:tcW w:w="1332" w:type="dxa"/>
            <w:tcBorders>
              <w:top w:val="nil"/>
              <w:left w:val="nil"/>
              <w:bottom w:val="nil"/>
              <w:right w:val="nil"/>
            </w:tcBorders>
          </w:tcPr>
          <w:p w14:paraId="5F33FA74" w14:textId="1DA2899B" w:rsidR="00AB2737" w:rsidRDefault="00AB2737" w:rsidP="00AB2737">
            <w:pPr>
              <w:pStyle w:val="Data"/>
              <w:spacing w:before="120"/>
              <w:ind w:left="0" w:firstLine="0"/>
              <w:jc w:val="right"/>
            </w:pPr>
            <w:r>
              <w:t xml:space="preserve">12. </w:t>
            </w:r>
          </w:p>
        </w:tc>
        <w:tc>
          <w:tcPr>
            <w:tcW w:w="8316" w:type="dxa"/>
            <w:tcBorders>
              <w:top w:val="nil"/>
              <w:left w:val="nil"/>
              <w:bottom w:val="nil"/>
              <w:right w:val="nil"/>
            </w:tcBorders>
          </w:tcPr>
          <w:p w14:paraId="681C0A3B" w14:textId="77777777" w:rsidR="00AB2737" w:rsidRDefault="00AB2737" w:rsidP="00AB2737">
            <w:pPr>
              <w:pStyle w:val="Data"/>
              <w:spacing w:before="120"/>
              <w:ind w:left="77" w:firstLine="0"/>
            </w:pPr>
            <w:r>
              <w:t xml:space="preserve">Gao, Y., Byrd, D. A., </w:t>
            </w:r>
            <w:r>
              <w:rPr>
                <w:b/>
                <w:bCs/>
              </w:rPr>
              <w:t>Prizment, A.</w:t>
            </w:r>
            <w:r>
              <w:t xml:space="preserve">, Lazovich, D., &amp; Bostick, R. M. (2022). Associations of Novel Lifestyle- and Whole Foods-Based Inflammation Scores with Incident Colorectal Cancer Among Women. </w:t>
            </w:r>
            <w:r>
              <w:rPr>
                <w:i/>
                <w:iCs/>
              </w:rPr>
              <w:t>Nutrition and cancer, 74</w:t>
            </w:r>
            <w:r>
              <w:t xml:space="preserve">(4), 1356-1369. PMID: 34296959 </w:t>
            </w:r>
            <w:hyperlink r:id="rId19" w:history="1">
              <w:r>
                <w:rPr>
                  <w:color w:val="0070C0"/>
                  <w:u w:val="single"/>
                </w:rPr>
                <w:t xml:space="preserve"> doi: 10.1080/01635581.2021.1952629</w:t>
              </w:r>
            </w:hyperlink>
            <w:r>
              <w:t xml:space="preserve"> </w:t>
            </w:r>
          </w:p>
          <w:p w14:paraId="16C16E53" w14:textId="77777777" w:rsidR="00AB2737" w:rsidRDefault="00AB2737" w:rsidP="00AB2737">
            <w:pPr>
              <w:pStyle w:val="Data"/>
              <w:ind w:left="887" w:firstLine="0"/>
              <w:rPr>
                <w:sz w:val="18"/>
                <w:szCs w:val="18"/>
              </w:rPr>
            </w:pPr>
          </w:p>
        </w:tc>
      </w:tr>
      <w:tr w:rsidR="00AB2737" w14:paraId="5F48ADE7" w14:textId="77777777" w:rsidTr="002E30F0">
        <w:tc>
          <w:tcPr>
            <w:tcW w:w="1332" w:type="dxa"/>
            <w:tcBorders>
              <w:top w:val="nil"/>
              <w:left w:val="nil"/>
              <w:bottom w:val="nil"/>
              <w:right w:val="nil"/>
            </w:tcBorders>
          </w:tcPr>
          <w:p w14:paraId="6E9EEF5D" w14:textId="321CB83E" w:rsidR="00AB2737" w:rsidRDefault="00AB2737" w:rsidP="00AB2737">
            <w:pPr>
              <w:pStyle w:val="Data"/>
              <w:spacing w:before="120"/>
              <w:ind w:left="0" w:firstLine="0"/>
              <w:jc w:val="right"/>
            </w:pPr>
            <w:r>
              <w:t xml:space="preserve">13. </w:t>
            </w:r>
          </w:p>
        </w:tc>
        <w:tc>
          <w:tcPr>
            <w:tcW w:w="8316" w:type="dxa"/>
            <w:tcBorders>
              <w:top w:val="nil"/>
              <w:left w:val="nil"/>
              <w:bottom w:val="nil"/>
              <w:right w:val="nil"/>
            </w:tcBorders>
          </w:tcPr>
          <w:p w14:paraId="6251A52A" w14:textId="77777777" w:rsidR="00AB2737" w:rsidRDefault="00AB2737" w:rsidP="00AB2737">
            <w:pPr>
              <w:pStyle w:val="Data"/>
              <w:spacing w:before="120"/>
              <w:ind w:left="77" w:firstLine="0"/>
            </w:pPr>
            <w:r w:rsidRPr="0010309E">
              <w:rPr>
                <w:u w:val="single"/>
              </w:rPr>
              <w:t>Vivek, S</w:t>
            </w:r>
            <w:r>
              <w:t xml:space="preserve">., Nelson, H. H., </w:t>
            </w:r>
            <w:r>
              <w:rPr>
                <w:b/>
                <w:bCs/>
              </w:rPr>
              <w:t>Prizment, A. E.</w:t>
            </w:r>
            <w:r>
              <w:t xml:space="preserve">, Faul, J., Crimmins, E. M., &amp; Thyagarajan, B. (2022). Cross sectional association between cytomegalovirus seropositivity, inflammation and cognitive impairment in elderly cancer survivors. </w:t>
            </w:r>
            <w:r>
              <w:rPr>
                <w:i/>
                <w:iCs/>
              </w:rPr>
              <w:t>Cancer causes &amp; control : CCC, 33</w:t>
            </w:r>
            <w:r>
              <w:t>(1), 81-90. PMID: 34637066 PMCID: PMC8840815</w:t>
            </w:r>
            <w:hyperlink r:id="rId20" w:history="1">
              <w:r>
                <w:rPr>
                  <w:color w:val="0070C0"/>
                  <w:u w:val="single"/>
                </w:rPr>
                <w:t xml:space="preserve"> doi: 10.1007/s10552-021-01504-3</w:t>
              </w:r>
            </w:hyperlink>
            <w:r>
              <w:t xml:space="preserve"> </w:t>
            </w:r>
          </w:p>
          <w:p w14:paraId="713A2920" w14:textId="77777777" w:rsidR="00AB2737" w:rsidRDefault="00AB2737" w:rsidP="00AB2737">
            <w:pPr>
              <w:pStyle w:val="Data"/>
              <w:ind w:left="887" w:firstLine="0"/>
              <w:rPr>
                <w:sz w:val="18"/>
                <w:szCs w:val="18"/>
              </w:rPr>
            </w:pPr>
          </w:p>
        </w:tc>
      </w:tr>
      <w:tr w:rsidR="00AB2737" w14:paraId="0BD13F64" w14:textId="77777777" w:rsidTr="002E30F0">
        <w:tc>
          <w:tcPr>
            <w:tcW w:w="1332" w:type="dxa"/>
            <w:tcBorders>
              <w:top w:val="nil"/>
              <w:left w:val="nil"/>
              <w:bottom w:val="nil"/>
              <w:right w:val="nil"/>
            </w:tcBorders>
          </w:tcPr>
          <w:p w14:paraId="02446BBC" w14:textId="25E53150" w:rsidR="00AB2737" w:rsidRDefault="00AB2737" w:rsidP="00AB2737">
            <w:pPr>
              <w:pStyle w:val="Data"/>
              <w:spacing w:before="120"/>
              <w:ind w:left="0" w:firstLine="0"/>
              <w:jc w:val="right"/>
            </w:pPr>
            <w:r>
              <w:t xml:space="preserve">14. </w:t>
            </w:r>
          </w:p>
        </w:tc>
        <w:tc>
          <w:tcPr>
            <w:tcW w:w="8316" w:type="dxa"/>
            <w:tcBorders>
              <w:top w:val="nil"/>
              <w:left w:val="nil"/>
              <w:bottom w:val="nil"/>
              <w:right w:val="nil"/>
            </w:tcBorders>
          </w:tcPr>
          <w:p w14:paraId="15E5C598" w14:textId="77777777" w:rsidR="00AB2737" w:rsidRDefault="00AB2737" w:rsidP="00AB2737">
            <w:pPr>
              <w:pStyle w:val="Data"/>
              <w:spacing w:before="120"/>
              <w:ind w:left="77" w:firstLine="0"/>
            </w:pPr>
            <w:r w:rsidRPr="0010309E">
              <w:rPr>
                <w:u w:val="single"/>
              </w:rPr>
              <w:t>Kiran, N.,</w:t>
            </w:r>
            <w:r>
              <w:t xml:space="preserve"> </w:t>
            </w:r>
            <w:r>
              <w:rPr>
                <w:b/>
                <w:bCs/>
              </w:rPr>
              <w:t>Prizment, A. E.</w:t>
            </w:r>
            <w:r>
              <w:t xml:space="preserve">, Lazovich, D., Mao, Z., &amp; Bostick, R. M. (2022). Sucrose Intakes and Incident Colorectal Cancer Risk among Women. </w:t>
            </w:r>
            <w:r>
              <w:rPr>
                <w:i/>
                <w:iCs/>
              </w:rPr>
              <w:t>Journal of the American Nutrition Association, 41</w:t>
            </w:r>
            <w:r>
              <w:t>(1), 57-63. PMID: 33315540 PMCID: PMC8428539</w:t>
            </w:r>
            <w:hyperlink r:id="rId21" w:history="1">
              <w:r>
                <w:rPr>
                  <w:color w:val="0070C0"/>
                  <w:u w:val="single"/>
                </w:rPr>
                <w:t xml:space="preserve"> doi: 10.1080/07315724.2020.1848661</w:t>
              </w:r>
            </w:hyperlink>
            <w:r>
              <w:t xml:space="preserve"> </w:t>
            </w:r>
          </w:p>
          <w:p w14:paraId="2ADA17D6" w14:textId="77777777" w:rsidR="00AB2737" w:rsidRDefault="00AB2737" w:rsidP="00AB2737">
            <w:pPr>
              <w:pStyle w:val="Data"/>
              <w:ind w:left="887" w:firstLine="0"/>
              <w:rPr>
                <w:sz w:val="18"/>
                <w:szCs w:val="18"/>
              </w:rPr>
            </w:pPr>
          </w:p>
        </w:tc>
      </w:tr>
      <w:tr w:rsidR="00AB2737" w14:paraId="1266FDCB" w14:textId="77777777" w:rsidTr="002E30F0">
        <w:tc>
          <w:tcPr>
            <w:tcW w:w="1332" w:type="dxa"/>
            <w:tcBorders>
              <w:top w:val="nil"/>
              <w:left w:val="nil"/>
              <w:bottom w:val="nil"/>
              <w:right w:val="nil"/>
            </w:tcBorders>
          </w:tcPr>
          <w:p w14:paraId="7579A037" w14:textId="2DE9D3AA" w:rsidR="00AB2737" w:rsidRDefault="00AB2737" w:rsidP="00AB2737">
            <w:pPr>
              <w:pStyle w:val="Data"/>
              <w:spacing w:before="120"/>
              <w:ind w:left="0" w:firstLine="0"/>
              <w:jc w:val="right"/>
            </w:pPr>
            <w:r>
              <w:t xml:space="preserve">15. </w:t>
            </w:r>
          </w:p>
        </w:tc>
        <w:tc>
          <w:tcPr>
            <w:tcW w:w="8316" w:type="dxa"/>
            <w:tcBorders>
              <w:top w:val="nil"/>
              <w:left w:val="nil"/>
              <w:bottom w:val="nil"/>
              <w:right w:val="nil"/>
            </w:tcBorders>
          </w:tcPr>
          <w:p w14:paraId="5604435C" w14:textId="77777777" w:rsidR="00AB2737" w:rsidRDefault="00AB2737" w:rsidP="00AB2737">
            <w:pPr>
              <w:pStyle w:val="Data"/>
              <w:spacing w:before="120"/>
              <w:ind w:left="77" w:firstLine="0"/>
            </w:pPr>
            <w:r>
              <w:t xml:space="preserve">Espinoza, I., Agarwal, S., Sakiyama, M., Shenoy, V., Orr, W. S., Diffalha, S. A., </w:t>
            </w:r>
            <w:r>
              <w:rPr>
                <w:b/>
                <w:bCs/>
              </w:rPr>
              <w:t>Prizment, A.</w:t>
            </w:r>
            <w:r>
              <w:t xml:space="preserve">, Varambally, S., Manne, U., &amp; Gomez, C. R. (2021). Expression of MHC class I polypeptide-related sequence A (MICA) in colorectal cancer. </w:t>
            </w:r>
            <w:r>
              <w:rPr>
                <w:i/>
                <w:iCs/>
              </w:rPr>
              <w:t>Frontiers in bioscience (Landmark edition), 26</w:t>
            </w:r>
            <w:r>
              <w:t xml:space="preserve">(10), 765-776. PMID: 34719204 </w:t>
            </w:r>
            <w:hyperlink r:id="rId22" w:history="1">
              <w:r>
                <w:rPr>
                  <w:color w:val="0070C0"/>
                  <w:u w:val="single"/>
                </w:rPr>
                <w:t xml:space="preserve"> doi: 10.52586/4986</w:t>
              </w:r>
            </w:hyperlink>
            <w:r>
              <w:t xml:space="preserve"> </w:t>
            </w:r>
          </w:p>
          <w:p w14:paraId="7C98F11E" w14:textId="77777777" w:rsidR="00AB2737" w:rsidRDefault="00AB2737" w:rsidP="00AB2737">
            <w:pPr>
              <w:pStyle w:val="Data"/>
              <w:ind w:left="887" w:firstLine="0"/>
              <w:rPr>
                <w:sz w:val="18"/>
                <w:szCs w:val="18"/>
              </w:rPr>
            </w:pPr>
          </w:p>
        </w:tc>
      </w:tr>
      <w:tr w:rsidR="00AB2737" w14:paraId="2A92F673" w14:textId="77777777" w:rsidTr="002E30F0">
        <w:tc>
          <w:tcPr>
            <w:tcW w:w="1332" w:type="dxa"/>
            <w:tcBorders>
              <w:top w:val="nil"/>
              <w:left w:val="nil"/>
              <w:bottom w:val="nil"/>
              <w:right w:val="nil"/>
            </w:tcBorders>
          </w:tcPr>
          <w:p w14:paraId="14230BD2" w14:textId="08659F0D" w:rsidR="00AB2737" w:rsidRDefault="00AB2737" w:rsidP="00AB2737">
            <w:pPr>
              <w:pStyle w:val="Data"/>
              <w:spacing w:before="120"/>
              <w:ind w:left="0" w:firstLine="0"/>
              <w:jc w:val="right"/>
            </w:pPr>
            <w:r>
              <w:t xml:space="preserve">16. </w:t>
            </w:r>
          </w:p>
        </w:tc>
        <w:tc>
          <w:tcPr>
            <w:tcW w:w="8316" w:type="dxa"/>
            <w:tcBorders>
              <w:top w:val="nil"/>
              <w:left w:val="nil"/>
              <w:bottom w:val="nil"/>
              <w:right w:val="nil"/>
            </w:tcBorders>
          </w:tcPr>
          <w:p w14:paraId="1F893E2C" w14:textId="77777777" w:rsidR="00AB2737" w:rsidRDefault="00AB2737" w:rsidP="00AB2737">
            <w:pPr>
              <w:pStyle w:val="Data"/>
              <w:spacing w:before="120"/>
              <w:ind w:left="77" w:firstLine="0"/>
            </w:pPr>
            <w:r>
              <w:t xml:space="preserve">Kulkarni, A. A., Rubin, N., Tholkes, A., Shah, S., Ryan, C. J., Lutsey, P. L., </w:t>
            </w:r>
            <w:r>
              <w:rPr>
                <w:b/>
                <w:bCs/>
              </w:rPr>
              <w:t>Prizment, A.</w:t>
            </w:r>
            <w:r>
              <w:t xml:space="preserve">, &amp; Rao, A. (2021). Risk for stroke and myocardial infarction with abiraterone versus enzalutamide in metastatic prostate cancer patients. </w:t>
            </w:r>
            <w:r>
              <w:rPr>
                <w:i/>
                <w:iCs/>
              </w:rPr>
              <w:t>ESMO open, 6</w:t>
            </w:r>
            <w:r>
              <w:t>(5), 100261. PMID: 34509804 PMCID: PMC8437777</w:t>
            </w:r>
            <w:hyperlink r:id="rId23" w:history="1">
              <w:r>
                <w:rPr>
                  <w:color w:val="0070C0"/>
                  <w:u w:val="single"/>
                </w:rPr>
                <w:t xml:space="preserve"> doi: 10.1016/j.esmoop.2021.100261</w:t>
              </w:r>
            </w:hyperlink>
            <w:r>
              <w:t xml:space="preserve"> </w:t>
            </w:r>
          </w:p>
          <w:p w14:paraId="6F22F161" w14:textId="77777777" w:rsidR="00AB2737" w:rsidRDefault="00AB2737" w:rsidP="00AB2737">
            <w:pPr>
              <w:pStyle w:val="Data"/>
              <w:ind w:left="887" w:firstLine="0"/>
              <w:rPr>
                <w:sz w:val="18"/>
                <w:szCs w:val="18"/>
              </w:rPr>
            </w:pPr>
          </w:p>
        </w:tc>
      </w:tr>
      <w:tr w:rsidR="00AB2737" w14:paraId="20C9DD65" w14:textId="77777777" w:rsidTr="002E30F0">
        <w:tc>
          <w:tcPr>
            <w:tcW w:w="1332" w:type="dxa"/>
            <w:tcBorders>
              <w:top w:val="nil"/>
              <w:left w:val="nil"/>
              <w:bottom w:val="nil"/>
              <w:right w:val="nil"/>
            </w:tcBorders>
          </w:tcPr>
          <w:p w14:paraId="630555F1" w14:textId="109503C2" w:rsidR="00AB2737" w:rsidRDefault="00AB2737" w:rsidP="00AB2737">
            <w:pPr>
              <w:pStyle w:val="Data"/>
              <w:spacing w:before="120"/>
              <w:ind w:left="0" w:firstLine="0"/>
              <w:jc w:val="right"/>
            </w:pPr>
            <w:r>
              <w:t xml:space="preserve">17. </w:t>
            </w:r>
          </w:p>
        </w:tc>
        <w:tc>
          <w:tcPr>
            <w:tcW w:w="8316" w:type="dxa"/>
            <w:tcBorders>
              <w:top w:val="nil"/>
              <w:left w:val="nil"/>
              <w:bottom w:val="nil"/>
              <w:right w:val="nil"/>
            </w:tcBorders>
          </w:tcPr>
          <w:p w14:paraId="5EBEF948" w14:textId="77777777" w:rsidR="00AB2737" w:rsidRDefault="00AB2737" w:rsidP="00AB2737">
            <w:pPr>
              <w:pStyle w:val="Data"/>
              <w:spacing w:before="120"/>
              <w:ind w:left="77" w:firstLine="0"/>
            </w:pPr>
            <w:r>
              <w:t xml:space="preserve">Marrone, M. T., Mondul, A. M., </w:t>
            </w:r>
            <w:r>
              <w:rPr>
                <w:b/>
                <w:bCs/>
              </w:rPr>
              <w:t>Prizment, A. E.</w:t>
            </w:r>
            <w:r>
              <w:t xml:space="preserve">, Couper, D., Barber, J. R., Chappidi, M. R., Joshu, C. E., &amp; Platz, E. A. (2021). Lipid-Lowering Drug Use and Cancer Incidence and </w:t>
            </w:r>
            <w:r>
              <w:lastRenderedPageBreak/>
              <w:t xml:space="preserve">Mortality in the ARIC Study. </w:t>
            </w:r>
            <w:r>
              <w:rPr>
                <w:i/>
                <w:iCs/>
              </w:rPr>
              <w:t>JNCI cancer spectrum, 5</w:t>
            </w:r>
            <w:r>
              <w:t>(5). PMID: 34738072 PMCID: PMC8562700</w:t>
            </w:r>
            <w:hyperlink r:id="rId24" w:history="1">
              <w:r>
                <w:rPr>
                  <w:color w:val="0070C0"/>
                  <w:u w:val="single"/>
                </w:rPr>
                <w:t xml:space="preserve"> doi: 10.1093/jncics/pkab080</w:t>
              </w:r>
            </w:hyperlink>
            <w:r>
              <w:t xml:space="preserve"> </w:t>
            </w:r>
          </w:p>
          <w:p w14:paraId="5F6E2D39" w14:textId="77777777" w:rsidR="00AB2737" w:rsidRDefault="00AB2737" w:rsidP="00AB2737">
            <w:pPr>
              <w:pStyle w:val="Data"/>
              <w:ind w:left="887" w:firstLine="0"/>
              <w:rPr>
                <w:sz w:val="18"/>
                <w:szCs w:val="18"/>
              </w:rPr>
            </w:pPr>
          </w:p>
        </w:tc>
      </w:tr>
      <w:tr w:rsidR="00AB2737" w14:paraId="28D6AD90" w14:textId="77777777" w:rsidTr="002E30F0">
        <w:tc>
          <w:tcPr>
            <w:tcW w:w="1332" w:type="dxa"/>
            <w:tcBorders>
              <w:top w:val="nil"/>
              <w:left w:val="nil"/>
              <w:bottom w:val="nil"/>
              <w:right w:val="nil"/>
            </w:tcBorders>
          </w:tcPr>
          <w:p w14:paraId="7B3F1E90" w14:textId="47C42338" w:rsidR="00AB2737" w:rsidRDefault="00AB2737" w:rsidP="00AB2737">
            <w:pPr>
              <w:pStyle w:val="Data"/>
              <w:spacing w:before="120"/>
              <w:ind w:left="0" w:firstLine="0"/>
              <w:jc w:val="right"/>
            </w:pPr>
            <w:r>
              <w:lastRenderedPageBreak/>
              <w:t xml:space="preserve">18. </w:t>
            </w:r>
          </w:p>
        </w:tc>
        <w:tc>
          <w:tcPr>
            <w:tcW w:w="8316" w:type="dxa"/>
            <w:tcBorders>
              <w:top w:val="nil"/>
              <w:left w:val="nil"/>
              <w:bottom w:val="nil"/>
              <w:right w:val="nil"/>
            </w:tcBorders>
          </w:tcPr>
          <w:p w14:paraId="3F848754" w14:textId="77777777" w:rsidR="00AB2737" w:rsidRDefault="00AB2737" w:rsidP="00AB2737">
            <w:pPr>
              <w:pStyle w:val="Data"/>
              <w:spacing w:before="120"/>
              <w:ind w:left="77" w:firstLine="0"/>
            </w:pPr>
            <w:r>
              <w:t xml:space="preserve">Alwers, E., Carr, P. R., Banbury, B., Walter, V., Chang-Claude, J., Jansen, L., Drew, D. A., Giovannucci, E., Nan, H., Berndt, S. I., Huang, W. Y., </w:t>
            </w:r>
            <w:r>
              <w:rPr>
                <w:b/>
                <w:bCs/>
              </w:rPr>
              <w:t>Prizment, A.</w:t>
            </w:r>
            <w:r>
              <w:t xml:space="preserve">, Hayes, R. B., Sakoda, L. C., White, E., Labadie, J., Slattery, M., Schoen, R. E., Diergaarde, B., van Guelpen, B., Campbell, P. T., Peters, U., Chan, A. T., Newcomb, P. A., Hoffmeister, M., &amp; Brenner, H. (2021). Smoking Behavior and Prognosis After Colorectal Cancer Diagnosis: A Pooled Analysis of 11 Studies. </w:t>
            </w:r>
            <w:r>
              <w:rPr>
                <w:i/>
                <w:iCs/>
              </w:rPr>
              <w:t>JNCI cancer spectrum, 5</w:t>
            </w:r>
            <w:r>
              <w:t>(5). PMID: 34738070 PMCID: PMC8561259</w:t>
            </w:r>
            <w:hyperlink r:id="rId25" w:history="1">
              <w:r>
                <w:rPr>
                  <w:color w:val="0070C0"/>
                  <w:u w:val="single"/>
                </w:rPr>
                <w:t xml:space="preserve"> doi: 10.1093/jncics/pkab077</w:t>
              </w:r>
            </w:hyperlink>
            <w:r>
              <w:t xml:space="preserve"> </w:t>
            </w:r>
          </w:p>
          <w:p w14:paraId="5A4875A9" w14:textId="77777777" w:rsidR="00AB2737" w:rsidRDefault="00AB2737" w:rsidP="00AB2737">
            <w:pPr>
              <w:pStyle w:val="Data"/>
              <w:ind w:left="887" w:firstLine="0"/>
              <w:rPr>
                <w:sz w:val="18"/>
                <w:szCs w:val="18"/>
              </w:rPr>
            </w:pPr>
          </w:p>
        </w:tc>
      </w:tr>
      <w:tr w:rsidR="00AB2737" w14:paraId="2842B0F3" w14:textId="77777777" w:rsidTr="002E30F0">
        <w:tc>
          <w:tcPr>
            <w:tcW w:w="1332" w:type="dxa"/>
            <w:tcBorders>
              <w:top w:val="nil"/>
              <w:left w:val="nil"/>
              <w:bottom w:val="nil"/>
              <w:right w:val="nil"/>
            </w:tcBorders>
          </w:tcPr>
          <w:p w14:paraId="4ECD26A2" w14:textId="2945964E" w:rsidR="00AB2737" w:rsidRDefault="00AB2737" w:rsidP="002D6240">
            <w:pPr>
              <w:pStyle w:val="Data"/>
              <w:spacing w:before="120"/>
              <w:ind w:left="0" w:firstLine="0"/>
              <w:jc w:val="right"/>
            </w:pPr>
            <w:r>
              <w:t>1</w:t>
            </w:r>
            <w:r w:rsidR="002D6240">
              <w:t>9</w:t>
            </w:r>
            <w:r>
              <w:t xml:space="preserve">. </w:t>
            </w:r>
          </w:p>
        </w:tc>
        <w:tc>
          <w:tcPr>
            <w:tcW w:w="8316" w:type="dxa"/>
            <w:tcBorders>
              <w:top w:val="nil"/>
              <w:left w:val="nil"/>
              <w:bottom w:val="nil"/>
              <w:right w:val="nil"/>
            </w:tcBorders>
          </w:tcPr>
          <w:p w14:paraId="2F4FECF8" w14:textId="77777777" w:rsidR="00AB2737" w:rsidRPr="0013296A" w:rsidRDefault="00AB2737" w:rsidP="00AB2737">
            <w:pPr>
              <w:pStyle w:val="Data"/>
              <w:spacing w:before="120"/>
              <w:ind w:left="77" w:firstLine="0"/>
            </w:pPr>
            <w:r>
              <w:t xml:space="preserve">Vivek, S., Carnethon, M. R., </w:t>
            </w:r>
            <w:r>
              <w:rPr>
                <w:b/>
                <w:bCs/>
              </w:rPr>
              <w:t>Prizment, A.</w:t>
            </w:r>
            <w:r>
              <w:t xml:space="preserve">, Carson, A. P., Bancks, M. P., Jacobs, Jr, D. R., &amp; Thyagarajan, B. (2021). Association of the Extent of Return to Fasting State 2-hours after a Glucose Challenge with Incident Prediabetes and Type 2 Diabetes: The CARDIA Study. </w:t>
            </w:r>
            <w:r>
              <w:rPr>
                <w:i/>
                <w:iCs/>
              </w:rPr>
              <w:t>Diabetes research and clinical practice</w:t>
            </w:r>
            <w:r>
              <w:t xml:space="preserve">, 109004. PMID: 34391830 </w:t>
            </w:r>
            <w:hyperlink r:id="rId26" w:history="1">
              <w:r>
                <w:rPr>
                  <w:color w:val="0070C0"/>
                  <w:u w:val="single"/>
                </w:rPr>
                <w:t xml:space="preserve"> doi: 10.1016/j.diabres.2021.109004</w:t>
              </w:r>
            </w:hyperlink>
            <w:r>
              <w:t xml:space="preserve"> </w:t>
            </w:r>
          </w:p>
        </w:tc>
      </w:tr>
      <w:tr w:rsidR="00AB2737" w14:paraId="09C3E806" w14:textId="77777777" w:rsidTr="002E30F0">
        <w:tc>
          <w:tcPr>
            <w:tcW w:w="1332" w:type="dxa"/>
            <w:tcBorders>
              <w:top w:val="nil"/>
              <w:left w:val="nil"/>
              <w:bottom w:val="nil"/>
              <w:right w:val="nil"/>
            </w:tcBorders>
          </w:tcPr>
          <w:p w14:paraId="218B1F5D" w14:textId="0427409E" w:rsidR="00AB2737" w:rsidRDefault="002D6240" w:rsidP="00AB2737">
            <w:pPr>
              <w:pStyle w:val="Data"/>
              <w:spacing w:before="120"/>
              <w:ind w:left="0" w:firstLine="0"/>
              <w:jc w:val="right"/>
            </w:pPr>
            <w:r>
              <w:t>20</w:t>
            </w:r>
            <w:r w:rsidR="00AB2737">
              <w:t xml:space="preserve">. </w:t>
            </w:r>
          </w:p>
        </w:tc>
        <w:tc>
          <w:tcPr>
            <w:tcW w:w="8316" w:type="dxa"/>
            <w:tcBorders>
              <w:top w:val="nil"/>
              <w:left w:val="nil"/>
              <w:bottom w:val="nil"/>
              <w:right w:val="nil"/>
            </w:tcBorders>
          </w:tcPr>
          <w:p w14:paraId="713EF864" w14:textId="77777777" w:rsidR="00AB2737" w:rsidRDefault="00AB2737" w:rsidP="00AB2737">
            <w:pPr>
              <w:pStyle w:val="Data"/>
              <w:spacing w:before="120"/>
              <w:ind w:left="77" w:firstLine="0"/>
            </w:pPr>
            <w:r>
              <w:t xml:space="preserve">Gao, Y., Byrd, D. A., </w:t>
            </w:r>
            <w:r>
              <w:rPr>
                <w:b/>
                <w:bCs/>
              </w:rPr>
              <w:t>Prizment, A.</w:t>
            </w:r>
            <w:r>
              <w:t xml:space="preserve">, Lazovich, D., &amp; Bostick, R. M. (2021). Associations of Novel Lifestyle- and Whole Foods-Based Inflammation Scores with Incident Colorectal Cancer Among Women. </w:t>
            </w:r>
            <w:r>
              <w:rPr>
                <w:i/>
                <w:iCs/>
              </w:rPr>
              <w:t>Nutrition and cancer</w:t>
            </w:r>
            <w:r>
              <w:t xml:space="preserve">, 1-14. PMID: 34296959 </w:t>
            </w:r>
            <w:hyperlink r:id="rId27" w:history="1">
              <w:r>
                <w:rPr>
                  <w:color w:val="0070C0"/>
                  <w:u w:val="single"/>
                </w:rPr>
                <w:t xml:space="preserve"> doi: 10.1080/01635581.2021.1952629</w:t>
              </w:r>
            </w:hyperlink>
            <w:r>
              <w:t xml:space="preserve"> </w:t>
            </w:r>
          </w:p>
          <w:p w14:paraId="17CC0AB8" w14:textId="77777777" w:rsidR="00AB2737" w:rsidRDefault="00AB2737" w:rsidP="00AB2737">
            <w:pPr>
              <w:pStyle w:val="Data"/>
              <w:ind w:left="887" w:firstLine="0"/>
              <w:rPr>
                <w:sz w:val="18"/>
                <w:szCs w:val="18"/>
              </w:rPr>
            </w:pPr>
          </w:p>
        </w:tc>
      </w:tr>
      <w:tr w:rsidR="00AB2737" w14:paraId="347A9A2B" w14:textId="77777777" w:rsidTr="002E30F0">
        <w:tc>
          <w:tcPr>
            <w:tcW w:w="1332" w:type="dxa"/>
            <w:tcBorders>
              <w:top w:val="nil"/>
              <w:left w:val="nil"/>
              <w:bottom w:val="nil"/>
              <w:right w:val="nil"/>
            </w:tcBorders>
          </w:tcPr>
          <w:p w14:paraId="3BA8E3FB" w14:textId="725EEBC0" w:rsidR="00AB2737" w:rsidRDefault="002D6240" w:rsidP="00AB2737">
            <w:pPr>
              <w:pStyle w:val="Data"/>
              <w:spacing w:before="120"/>
              <w:ind w:left="0" w:firstLine="0"/>
              <w:jc w:val="right"/>
            </w:pPr>
            <w:r>
              <w:t>21</w:t>
            </w:r>
            <w:r w:rsidR="00AB2737">
              <w:t xml:space="preserve">. </w:t>
            </w:r>
          </w:p>
        </w:tc>
        <w:tc>
          <w:tcPr>
            <w:tcW w:w="8316" w:type="dxa"/>
            <w:tcBorders>
              <w:top w:val="nil"/>
              <w:left w:val="nil"/>
              <w:bottom w:val="nil"/>
              <w:right w:val="nil"/>
            </w:tcBorders>
          </w:tcPr>
          <w:p w14:paraId="593ED7B1" w14:textId="77777777" w:rsidR="00AB2737" w:rsidRDefault="00AB2737" w:rsidP="00AB2737">
            <w:pPr>
              <w:pStyle w:val="Data"/>
              <w:spacing w:before="120"/>
              <w:ind w:left="77" w:firstLine="0"/>
            </w:pPr>
            <w:r>
              <w:t xml:space="preserve">Buller, I. D., Patel, D. M., Weyer, P. J., </w:t>
            </w:r>
            <w:r>
              <w:rPr>
                <w:b/>
                <w:bCs/>
              </w:rPr>
              <w:t>Prizment, A.</w:t>
            </w:r>
            <w:r>
              <w:t xml:space="preserve">, Jones, R. R., &amp; Ward, M. H. (2021). Ingestion of Nitrate and Nitrite and Risk of Stomach and Other Digestive System Cancers in the Iowa Women's Health Study. </w:t>
            </w:r>
            <w:r>
              <w:rPr>
                <w:i/>
                <w:iCs/>
              </w:rPr>
              <w:t>International journal of environmental research and public health, 18</w:t>
            </w:r>
            <w:r>
              <w:t>(13). PMID: 34202037 PMCID: PMC8297261</w:t>
            </w:r>
            <w:hyperlink r:id="rId28" w:history="1">
              <w:r>
                <w:rPr>
                  <w:color w:val="0070C0"/>
                  <w:u w:val="single"/>
                </w:rPr>
                <w:t xml:space="preserve"> doi: 10.3390/ijerph18136822</w:t>
              </w:r>
            </w:hyperlink>
            <w:r>
              <w:t xml:space="preserve"> </w:t>
            </w:r>
          </w:p>
          <w:p w14:paraId="5AE59464" w14:textId="77777777" w:rsidR="00AB2737" w:rsidRDefault="00AB2737" w:rsidP="00AB2737">
            <w:pPr>
              <w:pStyle w:val="Data"/>
              <w:ind w:left="887" w:firstLine="0"/>
              <w:rPr>
                <w:sz w:val="18"/>
                <w:szCs w:val="18"/>
              </w:rPr>
            </w:pPr>
          </w:p>
        </w:tc>
      </w:tr>
      <w:tr w:rsidR="00AB2737" w14:paraId="2F5378CE" w14:textId="77777777" w:rsidTr="002E30F0">
        <w:tc>
          <w:tcPr>
            <w:tcW w:w="1332" w:type="dxa"/>
            <w:tcBorders>
              <w:top w:val="nil"/>
              <w:left w:val="nil"/>
              <w:bottom w:val="nil"/>
              <w:right w:val="nil"/>
            </w:tcBorders>
          </w:tcPr>
          <w:p w14:paraId="5E79354B" w14:textId="7D3E7A83" w:rsidR="00AB2737" w:rsidRDefault="002D6240" w:rsidP="00AB2737">
            <w:pPr>
              <w:pStyle w:val="Data"/>
              <w:spacing w:before="120"/>
              <w:ind w:left="0" w:firstLine="0"/>
              <w:jc w:val="right"/>
            </w:pPr>
            <w:r>
              <w:t>22</w:t>
            </w:r>
            <w:r w:rsidR="00AB2737">
              <w:t xml:space="preserve">. </w:t>
            </w:r>
          </w:p>
        </w:tc>
        <w:tc>
          <w:tcPr>
            <w:tcW w:w="8316" w:type="dxa"/>
            <w:tcBorders>
              <w:top w:val="nil"/>
              <w:left w:val="nil"/>
              <w:bottom w:val="nil"/>
              <w:right w:val="nil"/>
            </w:tcBorders>
          </w:tcPr>
          <w:p w14:paraId="6AFE57A2" w14:textId="77777777" w:rsidR="00AB2737" w:rsidRDefault="00AB2737" w:rsidP="00AB2737">
            <w:pPr>
              <w:pStyle w:val="Data"/>
              <w:spacing w:before="120"/>
              <w:ind w:left="77" w:firstLine="0"/>
            </w:pPr>
            <w:r>
              <w:t xml:space="preserve">Wu, Y., Huang, R., Wang, M., Bernstein, L., Bethea, T. N., Chen, C., Chen, Y., Eliassen, A. H., Freedman, N. D., Gaudet, M. M., Gierach, G. L., Giles, G. G., Krogh, V., Larsson, S. C., Liao, L. M., McCullough, M. L., Miller, A. B., Milne, R. L., Monroe, K. R., Neuhouser, M. L., Palmer, J. R., </w:t>
            </w:r>
            <w:r>
              <w:rPr>
                <w:b/>
                <w:bCs/>
              </w:rPr>
              <w:t>Prizment, A.</w:t>
            </w:r>
            <w:r>
              <w:t xml:space="preserve">, Reynolds, P., Robien, K., Rohan, T. E., Sandin, S., Sawada, N., Sieri, S., Sinha, R., Stolzenberg-Solomon, R. Z., Tsugane, S., van den Brandt, P. A., Visvanathan, K., Weiderpass, E., Wilkens, L. R., Willett, W. C., Wolk, A., Zeleniuch-Jacquotte, A., Ziegler, R. G., &amp; Smith-Warner, S. A. (2021). Dairy foods, calcium, and risk of breast cancer overall and for subtypes defined by estrogen receptor status: a pooled analysis of 21 cohort studies. </w:t>
            </w:r>
            <w:r>
              <w:rPr>
                <w:i/>
                <w:iCs/>
              </w:rPr>
              <w:t>The American journal of clinical nutrition</w:t>
            </w:r>
            <w:r>
              <w:t xml:space="preserve">. PMID: 33964859 </w:t>
            </w:r>
            <w:hyperlink r:id="rId29" w:history="1">
              <w:r>
                <w:rPr>
                  <w:color w:val="0070C0"/>
                  <w:u w:val="single"/>
                </w:rPr>
                <w:t xml:space="preserve"> doi: 10.1093/ajcn/nqab097</w:t>
              </w:r>
            </w:hyperlink>
            <w:r>
              <w:t xml:space="preserve"> </w:t>
            </w:r>
          </w:p>
          <w:p w14:paraId="3A74D671" w14:textId="77777777" w:rsidR="00AB2737" w:rsidRDefault="00AB2737" w:rsidP="00AB2737">
            <w:pPr>
              <w:pStyle w:val="Data"/>
              <w:ind w:left="887" w:firstLine="0"/>
              <w:rPr>
                <w:sz w:val="18"/>
                <w:szCs w:val="18"/>
              </w:rPr>
            </w:pPr>
          </w:p>
        </w:tc>
      </w:tr>
      <w:tr w:rsidR="00AB2737" w14:paraId="2F2D0178" w14:textId="77777777" w:rsidTr="002E30F0">
        <w:tc>
          <w:tcPr>
            <w:tcW w:w="1332" w:type="dxa"/>
            <w:tcBorders>
              <w:top w:val="nil"/>
              <w:left w:val="nil"/>
              <w:bottom w:val="nil"/>
              <w:right w:val="nil"/>
            </w:tcBorders>
          </w:tcPr>
          <w:p w14:paraId="304E42D1" w14:textId="23FF7013" w:rsidR="00AB2737" w:rsidRDefault="002D6240" w:rsidP="00AB2737">
            <w:pPr>
              <w:pStyle w:val="Data"/>
              <w:spacing w:before="120"/>
              <w:ind w:left="0" w:firstLine="0"/>
              <w:jc w:val="right"/>
            </w:pPr>
            <w:r>
              <w:t>23</w:t>
            </w:r>
            <w:r w:rsidR="00AB2737">
              <w:t xml:space="preserve">. </w:t>
            </w:r>
          </w:p>
        </w:tc>
        <w:tc>
          <w:tcPr>
            <w:tcW w:w="8316" w:type="dxa"/>
            <w:tcBorders>
              <w:top w:val="nil"/>
              <w:left w:val="nil"/>
              <w:bottom w:val="nil"/>
              <w:right w:val="nil"/>
            </w:tcBorders>
          </w:tcPr>
          <w:p w14:paraId="45660672" w14:textId="77777777" w:rsidR="00AB2737" w:rsidRDefault="00AB2737" w:rsidP="00AB2737">
            <w:pPr>
              <w:pStyle w:val="Data"/>
              <w:spacing w:before="120"/>
              <w:ind w:left="77" w:firstLine="0"/>
            </w:pPr>
            <w:r>
              <w:t xml:space="preserve">Mao, Z., </w:t>
            </w:r>
            <w:r>
              <w:rPr>
                <w:b/>
                <w:bCs/>
              </w:rPr>
              <w:t>Prizment, A. E.</w:t>
            </w:r>
            <w:r>
              <w:t xml:space="preserve">, Lazovich, D., &amp; Bostick, R. M. (2021). Associations of dietary and lifestyle oxidative balance scores with mortality risk among older women: the Iowa Women's Health Study. </w:t>
            </w:r>
            <w:r>
              <w:rPr>
                <w:i/>
                <w:iCs/>
              </w:rPr>
              <w:t>European journal of nutrition</w:t>
            </w:r>
            <w:r>
              <w:t xml:space="preserve">. PMID: 33881582 </w:t>
            </w:r>
            <w:hyperlink r:id="rId30" w:history="1">
              <w:r>
                <w:rPr>
                  <w:color w:val="0070C0"/>
                  <w:u w:val="single"/>
                </w:rPr>
                <w:t xml:space="preserve"> doi: 10.1007/s00394-021-02557-5</w:t>
              </w:r>
            </w:hyperlink>
            <w:r>
              <w:t xml:space="preserve"> </w:t>
            </w:r>
          </w:p>
          <w:p w14:paraId="761217EE" w14:textId="77777777" w:rsidR="00AB2737" w:rsidRDefault="00AB2737" w:rsidP="00AB2737">
            <w:pPr>
              <w:pStyle w:val="Data"/>
              <w:ind w:left="887" w:firstLine="0"/>
              <w:rPr>
                <w:sz w:val="18"/>
                <w:szCs w:val="18"/>
              </w:rPr>
            </w:pPr>
          </w:p>
        </w:tc>
      </w:tr>
      <w:tr w:rsidR="00AB2737" w14:paraId="4BC047C4" w14:textId="77777777" w:rsidTr="002E30F0">
        <w:tc>
          <w:tcPr>
            <w:tcW w:w="1332" w:type="dxa"/>
            <w:tcBorders>
              <w:top w:val="nil"/>
              <w:left w:val="nil"/>
              <w:bottom w:val="nil"/>
              <w:right w:val="nil"/>
            </w:tcBorders>
          </w:tcPr>
          <w:p w14:paraId="6C9E23BF" w14:textId="51A5D351" w:rsidR="00AB2737" w:rsidRDefault="002D6240" w:rsidP="00AB2737">
            <w:pPr>
              <w:pStyle w:val="Data"/>
              <w:spacing w:before="120"/>
              <w:ind w:left="0" w:firstLine="0"/>
              <w:jc w:val="right"/>
            </w:pPr>
            <w:r>
              <w:t>24</w:t>
            </w:r>
            <w:r w:rsidR="00AB2737">
              <w:t xml:space="preserve">. </w:t>
            </w:r>
          </w:p>
        </w:tc>
        <w:tc>
          <w:tcPr>
            <w:tcW w:w="8316" w:type="dxa"/>
            <w:tcBorders>
              <w:top w:val="nil"/>
              <w:left w:val="nil"/>
              <w:bottom w:val="nil"/>
              <w:right w:val="nil"/>
            </w:tcBorders>
          </w:tcPr>
          <w:p w14:paraId="09CE3759" w14:textId="77777777" w:rsidR="00AB2737" w:rsidRDefault="00AB2737" w:rsidP="00AB2737">
            <w:pPr>
              <w:pStyle w:val="Data"/>
              <w:spacing w:before="120"/>
              <w:ind w:left="77" w:firstLine="0"/>
            </w:pPr>
            <w:r>
              <w:rPr>
                <w:b/>
                <w:bCs/>
              </w:rPr>
              <w:t>Prizment, A. E.</w:t>
            </w:r>
            <w:r>
              <w:t xml:space="preserve">, McSweeney, S., Pankratz, N., Joshu, C. E., Hwang, J. H., Platz, E. A., &amp; Ryan, C. J. (2021). Prostate Cancer Mortality Associated with Aggregate Polymorphisms in Androgen-Regulating Genes: The Atherosclerosis Risk in the Communities (ARIC) Study. </w:t>
            </w:r>
            <w:r>
              <w:rPr>
                <w:i/>
                <w:iCs/>
              </w:rPr>
              <w:t>Cancers, 13</w:t>
            </w:r>
            <w:r>
              <w:t>(8). PMID: 33921650 PMCID: PMC8072683</w:t>
            </w:r>
            <w:hyperlink r:id="rId31" w:history="1">
              <w:r>
                <w:rPr>
                  <w:color w:val="0070C0"/>
                  <w:u w:val="single"/>
                </w:rPr>
                <w:t xml:space="preserve"> doi: 10.3390/cancers13081958</w:t>
              </w:r>
            </w:hyperlink>
            <w:r>
              <w:t xml:space="preserve"> </w:t>
            </w:r>
          </w:p>
          <w:p w14:paraId="472E069B" w14:textId="77777777" w:rsidR="00AB2737" w:rsidRDefault="00AB2737" w:rsidP="00AB2737">
            <w:pPr>
              <w:pStyle w:val="Data"/>
              <w:ind w:left="887" w:firstLine="0"/>
              <w:rPr>
                <w:sz w:val="18"/>
                <w:szCs w:val="18"/>
              </w:rPr>
            </w:pPr>
          </w:p>
        </w:tc>
      </w:tr>
      <w:tr w:rsidR="00AB2737" w14:paraId="2BC6B266" w14:textId="77777777" w:rsidTr="002E30F0">
        <w:tc>
          <w:tcPr>
            <w:tcW w:w="1332" w:type="dxa"/>
            <w:tcBorders>
              <w:top w:val="nil"/>
              <w:left w:val="nil"/>
              <w:bottom w:val="nil"/>
              <w:right w:val="nil"/>
            </w:tcBorders>
          </w:tcPr>
          <w:p w14:paraId="2A8E13C7" w14:textId="5EFADD20" w:rsidR="00AB2737" w:rsidRDefault="002D6240" w:rsidP="00AB2737">
            <w:pPr>
              <w:pStyle w:val="Data"/>
              <w:spacing w:before="120"/>
              <w:ind w:left="0" w:firstLine="0"/>
              <w:jc w:val="right"/>
            </w:pPr>
            <w:r>
              <w:lastRenderedPageBreak/>
              <w:t>25</w:t>
            </w:r>
            <w:r w:rsidR="00AB2737">
              <w:t xml:space="preserve">. </w:t>
            </w:r>
          </w:p>
        </w:tc>
        <w:tc>
          <w:tcPr>
            <w:tcW w:w="8316" w:type="dxa"/>
            <w:tcBorders>
              <w:top w:val="nil"/>
              <w:left w:val="nil"/>
              <w:bottom w:val="nil"/>
              <w:right w:val="nil"/>
            </w:tcBorders>
          </w:tcPr>
          <w:p w14:paraId="27999083" w14:textId="77777777" w:rsidR="00AB2737" w:rsidRDefault="00AB2737" w:rsidP="00AB2737">
            <w:pPr>
              <w:pStyle w:val="Data"/>
              <w:spacing w:before="120"/>
              <w:ind w:left="77" w:firstLine="0"/>
            </w:pPr>
            <w:r>
              <w:t xml:space="preserve">Fuhrman, B. J., Moore, S. C., Byrne, C., Makhoul, I., Kitahara, C. M., de González, A. B., Linet, M. S., Weiderpass, E., Adami, H. O., Freedman, N. D., Liao, L. M., Matthews, C. E., Stolzenberg-Solomon, R. Z., Gaudet, M. M., Patel, A. V., Lee, I. M., Buring, J. E., Wolk, A., Larsson, S. C., </w:t>
            </w:r>
            <w:r>
              <w:rPr>
                <w:b/>
                <w:bCs/>
              </w:rPr>
              <w:t>Prizment, A. E.</w:t>
            </w:r>
            <w:r>
              <w:t xml:space="preserve">, Robien, K., Spriggs, M., Check, D. P., Murphy, N., Gunter, M. J., Van Dusen, Jr, H. L., Ziegler, R. G., &amp; Hoover, R. N. (2021). Association of the Age at Menarche with Site-Specific Cancer Risks in Pooled Data from Nine Cohorts. </w:t>
            </w:r>
            <w:r>
              <w:rPr>
                <w:i/>
                <w:iCs/>
              </w:rPr>
              <w:t>Cancer research</w:t>
            </w:r>
            <w:r>
              <w:t xml:space="preserve">. PMID: 33820799 </w:t>
            </w:r>
            <w:hyperlink r:id="rId32" w:history="1">
              <w:r>
                <w:rPr>
                  <w:color w:val="0070C0"/>
                  <w:u w:val="single"/>
                </w:rPr>
                <w:t xml:space="preserve"> doi: 10.1158/0008-5472.CAN-19-3093</w:t>
              </w:r>
            </w:hyperlink>
            <w:r>
              <w:t xml:space="preserve"> </w:t>
            </w:r>
          </w:p>
          <w:p w14:paraId="4949B58D" w14:textId="77777777" w:rsidR="00AB2737" w:rsidRDefault="00AB2737" w:rsidP="00AB2737">
            <w:pPr>
              <w:pStyle w:val="Data"/>
              <w:ind w:left="887" w:firstLine="0"/>
              <w:rPr>
                <w:sz w:val="18"/>
                <w:szCs w:val="18"/>
              </w:rPr>
            </w:pPr>
          </w:p>
        </w:tc>
      </w:tr>
      <w:tr w:rsidR="00AB2737" w14:paraId="0631CCC7" w14:textId="77777777" w:rsidTr="002E30F0">
        <w:tc>
          <w:tcPr>
            <w:tcW w:w="1332" w:type="dxa"/>
            <w:tcBorders>
              <w:top w:val="nil"/>
              <w:left w:val="nil"/>
              <w:bottom w:val="nil"/>
              <w:right w:val="nil"/>
            </w:tcBorders>
          </w:tcPr>
          <w:p w14:paraId="00B6B42C" w14:textId="08A7DC9B" w:rsidR="00AB2737" w:rsidRDefault="00AB2737" w:rsidP="002D6240">
            <w:pPr>
              <w:pStyle w:val="Data"/>
              <w:spacing w:before="120"/>
              <w:ind w:left="0" w:firstLine="0"/>
              <w:jc w:val="right"/>
            </w:pPr>
            <w:r>
              <w:t>2</w:t>
            </w:r>
            <w:r w:rsidR="002D6240">
              <w:t>6</w:t>
            </w:r>
            <w:r>
              <w:t xml:space="preserve">. </w:t>
            </w:r>
          </w:p>
        </w:tc>
        <w:tc>
          <w:tcPr>
            <w:tcW w:w="8316" w:type="dxa"/>
            <w:tcBorders>
              <w:top w:val="nil"/>
              <w:left w:val="nil"/>
              <w:bottom w:val="nil"/>
              <w:right w:val="nil"/>
            </w:tcBorders>
          </w:tcPr>
          <w:p w14:paraId="7C2AA98A" w14:textId="77777777" w:rsidR="00AB2737" w:rsidRDefault="00AB2737" w:rsidP="00AB2737">
            <w:pPr>
              <w:pStyle w:val="Data"/>
              <w:spacing w:before="120"/>
              <w:ind w:left="77" w:firstLine="0"/>
            </w:pPr>
            <w:r>
              <w:t xml:space="preserve">Li, E. V., Siddiqui, M. R., Weiner, A. B., </w:t>
            </w:r>
            <w:r>
              <w:rPr>
                <w:b/>
                <w:bCs/>
              </w:rPr>
              <w:t>Prizment, A. E.</w:t>
            </w:r>
            <w:r>
              <w:t xml:space="preserve">, Ryan, C. J., &amp; Morgans, A. K. (2021). Efficacy and Adverse Events of Docetaxel for Metastatic, Hormone-sensitive Prostate Cancer Among Elderly Men: A Post Hoc Analysis of the CHAARTED Trial. </w:t>
            </w:r>
            <w:r>
              <w:rPr>
                <w:i/>
                <w:iCs/>
              </w:rPr>
              <w:t>Clinical genitourinary cancer</w:t>
            </w:r>
            <w:r>
              <w:t xml:space="preserve">. PMID: 33906801 </w:t>
            </w:r>
            <w:hyperlink r:id="rId33" w:history="1">
              <w:r>
                <w:rPr>
                  <w:color w:val="0070C0"/>
                  <w:u w:val="single"/>
                </w:rPr>
                <w:t xml:space="preserve"> doi: 10.1016/j.clgc.2021.03.016</w:t>
              </w:r>
            </w:hyperlink>
            <w:r>
              <w:t xml:space="preserve"> </w:t>
            </w:r>
          </w:p>
          <w:p w14:paraId="0BB6FDC3" w14:textId="77777777" w:rsidR="00AB2737" w:rsidRDefault="00AB2737" w:rsidP="00AB2737">
            <w:pPr>
              <w:pStyle w:val="Data"/>
              <w:ind w:left="887" w:firstLine="0"/>
              <w:rPr>
                <w:sz w:val="18"/>
                <w:szCs w:val="18"/>
              </w:rPr>
            </w:pPr>
          </w:p>
        </w:tc>
      </w:tr>
      <w:tr w:rsidR="00AB2737" w14:paraId="0994F712" w14:textId="77777777" w:rsidTr="002E30F0">
        <w:tc>
          <w:tcPr>
            <w:tcW w:w="1332" w:type="dxa"/>
            <w:tcBorders>
              <w:top w:val="nil"/>
              <w:left w:val="nil"/>
              <w:bottom w:val="nil"/>
              <w:right w:val="nil"/>
            </w:tcBorders>
          </w:tcPr>
          <w:p w14:paraId="3F89A4D7" w14:textId="38BF0D18" w:rsidR="00AB2737" w:rsidRDefault="00AB2737" w:rsidP="002D6240">
            <w:pPr>
              <w:pStyle w:val="Data"/>
              <w:spacing w:before="120"/>
              <w:ind w:left="0" w:firstLine="0"/>
              <w:jc w:val="right"/>
            </w:pPr>
            <w:r>
              <w:t>2</w:t>
            </w:r>
            <w:r w:rsidR="002D6240">
              <w:t>7</w:t>
            </w:r>
            <w:r>
              <w:t xml:space="preserve">. </w:t>
            </w:r>
          </w:p>
        </w:tc>
        <w:tc>
          <w:tcPr>
            <w:tcW w:w="8316" w:type="dxa"/>
            <w:tcBorders>
              <w:top w:val="nil"/>
              <w:left w:val="nil"/>
              <w:bottom w:val="nil"/>
              <w:right w:val="nil"/>
            </w:tcBorders>
          </w:tcPr>
          <w:p w14:paraId="1E85AEF0" w14:textId="77777777" w:rsidR="00AB2737" w:rsidRPr="0013296A" w:rsidRDefault="00AB2737" w:rsidP="00AB2737">
            <w:pPr>
              <w:pStyle w:val="Data"/>
              <w:spacing w:before="120"/>
              <w:ind w:left="77" w:firstLine="0"/>
            </w:pPr>
            <w:r>
              <w:t xml:space="preserve">Li, Z., Gao, Y., Byrd, D. A., Gibbs, D. C., </w:t>
            </w:r>
            <w:r>
              <w:rPr>
                <w:b/>
                <w:bCs/>
              </w:rPr>
              <w:t>Prizment, A. E.</w:t>
            </w:r>
            <w:r>
              <w:t xml:space="preserve">, Lazovich, D., &amp; Bostick, R. M. (2021). Novel Dietary and Lifestyle Inflammation Scores Directly Associated with All-Cause, All-Cancer, and All-Cardiovascular Disease Mortality Risks Among Women. </w:t>
            </w:r>
            <w:r>
              <w:rPr>
                <w:i/>
                <w:iCs/>
              </w:rPr>
              <w:t>The Journal of nutrition</w:t>
            </w:r>
            <w:r>
              <w:t xml:space="preserve">. PMID: 33693725 </w:t>
            </w:r>
            <w:hyperlink r:id="rId34" w:history="1">
              <w:r>
                <w:rPr>
                  <w:color w:val="0070C0"/>
                  <w:u w:val="single"/>
                </w:rPr>
                <w:t xml:space="preserve"> doi: 10.1093/jn/nxaa388</w:t>
              </w:r>
            </w:hyperlink>
            <w:r>
              <w:t xml:space="preserve"> </w:t>
            </w:r>
          </w:p>
        </w:tc>
      </w:tr>
      <w:tr w:rsidR="00AB2737" w14:paraId="715FAAD1" w14:textId="77777777" w:rsidTr="002E30F0">
        <w:tc>
          <w:tcPr>
            <w:tcW w:w="1332" w:type="dxa"/>
            <w:tcBorders>
              <w:top w:val="nil"/>
              <w:left w:val="nil"/>
              <w:bottom w:val="nil"/>
              <w:right w:val="nil"/>
            </w:tcBorders>
          </w:tcPr>
          <w:p w14:paraId="32D724C3" w14:textId="7291E697" w:rsidR="00AB2737" w:rsidRDefault="00AB2737" w:rsidP="002D6240">
            <w:pPr>
              <w:pStyle w:val="Data"/>
              <w:spacing w:before="120"/>
              <w:ind w:left="0" w:firstLine="0"/>
              <w:jc w:val="right"/>
            </w:pPr>
            <w:r>
              <w:t>2</w:t>
            </w:r>
            <w:r w:rsidR="002D6240">
              <w:t>8</w:t>
            </w:r>
            <w:r>
              <w:t xml:space="preserve">. </w:t>
            </w:r>
          </w:p>
        </w:tc>
        <w:tc>
          <w:tcPr>
            <w:tcW w:w="8316" w:type="dxa"/>
            <w:tcBorders>
              <w:top w:val="nil"/>
              <w:left w:val="nil"/>
              <w:bottom w:val="nil"/>
              <w:right w:val="nil"/>
            </w:tcBorders>
          </w:tcPr>
          <w:p w14:paraId="02AA21AA" w14:textId="77777777" w:rsidR="00AB2737" w:rsidRDefault="00AB2737" w:rsidP="00AB2737">
            <w:pPr>
              <w:pStyle w:val="Data"/>
              <w:spacing w:before="120"/>
              <w:ind w:left="77" w:firstLine="0"/>
            </w:pPr>
            <w:r>
              <w:t xml:space="preserve">Fan, H., Yu, Y., Nan, H., Hoyt, M., Reger, M. K., </w:t>
            </w:r>
            <w:r>
              <w:rPr>
                <w:b/>
                <w:bCs/>
              </w:rPr>
              <w:t>Prizment, A.</w:t>
            </w:r>
            <w:r>
              <w:t xml:space="preserve">, Anderson, K. E., &amp; Zhang, J. (2021). Associations between intake of calcium, magnesium and phosphorus and risk of pancreatic cancer: a population-based, case-control study in Minnesota. </w:t>
            </w:r>
            <w:r>
              <w:rPr>
                <w:i/>
                <w:iCs/>
              </w:rPr>
              <w:t>The British journal of nutrition</w:t>
            </w:r>
            <w:r>
              <w:t xml:space="preserve">, 1-9. PMID: 33494844 </w:t>
            </w:r>
            <w:hyperlink r:id="rId35" w:history="1">
              <w:r>
                <w:rPr>
                  <w:color w:val="0070C0"/>
                  <w:u w:val="single"/>
                </w:rPr>
                <w:t xml:space="preserve"> doi: 10.1017/S0007114521000283</w:t>
              </w:r>
            </w:hyperlink>
            <w:r>
              <w:t xml:space="preserve"> </w:t>
            </w:r>
          </w:p>
          <w:p w14:paraId="53DA1B8C" w14:textId="77777777" w:rsidR="00AB2737" w:rsidRDefault="00AB2737" w:rsidP="00AB2737">
            <w:pPr>
              <w:pStyle w:val="Data"/>
              <w:ind w:left="887" w:firstLine="0"/>
              <w:rPr>
                <w:sz w:val="18"/>
                <w:szCs w:val="18"/>
              </w:rPr>
            </w:pPr>
          </w:p>
        </w:tc>
      </w:tr>
      <w:tr w:rsidR="00AB2737" w14:paraId="2C5CF303" w14:textId="77777777" w:rsidTr="002E30F0">
        <w:tc>
          <w:tcPr>
            <w:tcW w:w="1332" w:type="dxa"/>
            <w:tcBorders>
              <w:top w:val="nil"/>
              <w:left w:val="nil"/>
              <w:bottom w:val="nil"/>
              <w:right w:val="nil"/>
            </w:tcBorders>
          </w:tcPr>
          <w:p w14:paraId="7E29066A" w14:textId="57CE6E29" w:rsidR="00AB2737" w:rsidRDefault="00AB2737" w:rsidP="002D6240">
            <w:pPr>
              <w:pStyle w:val="Data"/>
              <w:spacing w:before="120"/>
              <w:ind w:left="0" w:firstLine="0"/>
              <w:jc w:val="right"/>
            </w:pPr>
            <w:r>
              <w:t>2</w:t>
            </w:r>
            <w:r w:rsidR="002D6240">
              <w:t>9</w:t>
            </w:r>
            <w:r>
              <w:t xml:space="preserve">. </w:t>
            </w:r>
          </w:p>
        </w:tc>
        <w:tc>
          <w:tcPr>
            <w:tcW w:w="8316" w:type="dxa"/>
            <w:tcBorders>
              <w:top w:val="nil"/>
              <w:left w:val="nil"/>
              <w:bottom w:val="nil"/>
              <w:right w:val="nil"/>
            </w:tcBorders>
          </w:tcPr>
          <w:p w14:paraId="06E7FF55" w14:textId="77777777" w:rsidR="00AB2737" w:rsidRDefault="00AB2737" w:rsidP="00AB2737">
            <w:pPr>
              <w:pStyle w:val="Data"/>
              <w:spacing w:before="120"/>
              <w:ind w:left="77" w:firstLine="0"/>
            </w:pPr>
            <w:r>
              <w:t xml:space="preserve">Wang, S., </w:t>
            </w:r>
            <w:r>
              <w:rPr>
                <w:b/>
                <w:bCs/>
              </w:rPr>
              <w:t>Prizment, A.</w:t>
            </w:r>
            <w:r>
              <w:t xml:space="preserve">, Thyagarajan, B., &amp; Blaes, A. (2021). Cancer Treatment-Induced Accelerated Aging in Cancer Survivors: Biology and Assessment. </w:t>
            </w:r>
            <w:r>
              <w:rPr>
                <w:i/>
                <w:iCs/>
              </w:rPr>
              <w:t>Cancers, 13</w:t>
            </w:r>
            <w:r>
              <w:t>(3). PMID: 33498754 PMCID: PMC7865902</w:t>
            </w:r>
            <w:hyperlink r:id="rId36" w:history="1">
              <w:r>
                <w:rPr>
                  <w:color w:val="0070C0"/>
                  <w:u w:val="single"/>
                </w:rPr>
                <w:t xml:space="preserve"> doi: 10.3390/cancers13030427</w:t>
              </w:r>
            </w:hyperlink>
            <w:r>
              <w:t xml:space="preserve"> </w:t>
            </w:r>
          </w:p>
          <w:p w14:paraId="0D3B05DF" w14:textId="77777777" w:rsidR="00AB2737" w:rsidRDefault="00AB2737" w:rsidP="00AB2737">
            <w:pPr>
              <w:pStyle w:val="Data"/>
              <w:ind w:left="887" w:firstLine="0"/>
              <w:rPr>
                <w:sz w:val="18"/>
                <w:szCs w:val="18"/>
              </w:rPr>
            </w:pPr>
          </w:p>
        </w:tc>
      </w:tr>
      <w:tr w:rsidR="00AB2737" w14:paraId="5A36A917" w14:textId="77777777" w:rsidTr="002E30F0">
        <w:tc>
          <w:tcPr>
            <w:tcW w:w="1332" w:type="dxa"/>
            <w:tcBorders>
              <w:top w:val="nil"/>
              <w:left w:val="nil"/>
              <w:bottom w:val="nil"/>
              <w:right w:val="nil"/>
            </w:tcBorders>
          </w:tcPr>
          <w:p w14:paraId="04E37A02" w14:textId="3AD53858" w:rsidR="00AB2737" w:rsidRDefault="002D6240" w:rsidP="00AB2737">
            <w:pPr>
              <w:pStyle w:val="Data"/>
              <w:spacing w:before="120"/>
              <w:ind w:left="0" w:firstLine="0"/>
              <w:jc w:val="right"/>
            </w:pPr>
            <w:r>
              <w:t>30</w:t>
            </w:r>
            <w:r w:rsidR="00AB2737">
              <w:t xml:space="preserve">. </w:t>
            </w:r>
          </w:p>
        </w:tc>
        <w:tc>
          <w:tcPr>
            <w:tcW w:w="8316" w:type="dxa"/>
            <w:tcBorders>
              <w:top w:val="nil"/>
              <w:left w:val="nil"/>
              <w:bottom w:val="nil"/>
              <w:right w:val="nil"/>
            </w:tcBorders>
          </w:tcPr>
          <w:p w14:paraId="25CC4FE2" w14:textId="77777777" w:rsidR="00AB2737" w:rsidRDefault="00AB2737" w:rsidP="00AB2737">
            <w:pPr>
              <w:pStyle w:val="Data"/>
              <w:spacing w:before="120"/>
              <w:ind w:left="77" w:firstLine="0"/>
            </w:pPr>
            <w:r>
              <w:t xml:space="preserve">Oyenuga, M., Vierkant, R. A., Lynch, C. F., Pengo, T., Tillmans, L. S., Cerhan, J. R., Church, T. R., Lazovich, D., Anderson, K. E., Limburg, P. J., &amp; </w:t>
            </w:r>
            <w:r>
              <w:rPr>
                <w:b/>
                <w:bCs/>
              </w:rPr>
              <w:t>Prizment, A. E.</w:t>
            </w:r>
            <w:r>
              <w:t xml:space="preserve"> (2021). Associations between tissue-based CD3+ T-lymphocyte count and colorectal cancer survival in a prospective cohort of older women. </w:t>
            </w:r>
            <w:r>
              <w:rPr>
                <w:i/>
                <w:iCs/>
              </w:rPr>
              <w:t>Molecular carcinogenesis, 60</w:t>
            </w:r>
            <w:r>
              <w:t>(1), 15-24. PMID: 33200476 PMCID: PMC7745624</w:t>
            </w:r>
            <w:hyperlink r:id="rId37" w:history="1">
              <w:r>
                <w:rPr>
                  <w:color w:val="0070C0"/>
                  <w:u w:val="single"/>
                </w:rPr>
                <w:t xml:space="preserve"> doi: 10.1002/mc.23267</w:t>
              </w:r>
            </w:hyperlink>
            <w:r>
              <w:t xml:space="preserve"> </w:t>
            </w:r>
          </w:p>
          <w:p w14:paraId="2A214A93" w14:textId="77777777" w:rsidR="00AB2737" w:rsidRDefault="00AB2737" w:rsidP="00AB2737">
            <w:pPr>
              <w:pStyle w:val="Data"/>
              <w:ind w:left="887" w:firstLine="0"/>
              <w:rPr>
                <w:sz w:val="18"/>
                <w:szCs w:val="18"/>
              </w:rPr>
            </w:pPr>
          </w:p>
        </w:tc>
      </w:tr>
      <w:tr w:rsidR="00AB2737" w14:paraId="1D120A8A" w14:textId="77777777" w:rsidTr="002E30F0">
        <w:tc>
          <w:tcPr>
            <w:tcW w:w="1332" w:type="dxa"/>
            <w:tcBorders>
              <w:top w:val="nil"/>
              <w:left w:val="nil"/>
              <w:bottom w:val="nil"/>
              <w:right w:val="nil"/>
            </w:tcBorders>
          </w:tcPr>
          <w:p w14:paraId="7E01C054" w14:textId="104FE1BF" w:rsidR="00AB2737" w:rsidRDefault="002D6240" w:rsidP="00AB2737">
            <w:pPr>
              <w:pStyle w:val="Data"/>
              <w:spacing w:before="120"/>
              <w:ind w:left="0" w:firstLine="0"/>
              <w:jc w:val="right"/>
            </w:pPr>
            <w:r>
              <w:t>31</w:t>
            </w:r>
            <w:r w:rsidR="00AB2737">
              <w:t xml:space="preserve">. </w:t>
            </w:r>
          </w:p>
        </w:tc>
        <w:tc>
          <w:tcPr>
            <w:tcW w:w="8316" w:type="dxa"/>
            <w:tcBorders>
              <w:top w:val="nil"/>
              <w:left w:val="nil"/>
              <w:bottom w:val="nil"/>
              <w:right w:val="nil"/>
            </w:tcBorders>
          </w:tcPr>
          <w:p w14:paraId="243C42B7" w14:textId="77777777" w:rsidR="00AB2737" w:rsidRDefault="00AB2737" w:rsidP="00AB2737">
            <w:pPr>
              <w:pStyle w:val="Data"/>
              <w:spacing w:before="120"/>
              <w:ind w:left="77" w:firstLine="0"/>
            </w:pPr>
            <w:r>
              <w:rPr>
                <w:u w:val="single"/>
              </w:rPr>
              <w:t>Ramin, S.</w:t>
            </w:r>
            <w:r>
              <w:t xml:space="preserve">, Mysz, M. A., Meyer, K., Capistrant, B., Lazovich, D., &amp; </w:t>
            </w:r>
            <w:r>
              <w:rPr>
                <w:b/>
                <w:bCs/>
              </w:rPr>
              <w:t>Prizment, A.</w:t>
            </w:r>
            <w:r>
              <w:t xml:space="preserve"> (2020). A prospective analysis of dietary fiber intake and mental health quality of life in the Iowa Women's Health Study. </w:t>
            </w:r>
            <w:r>
              <w:rPr>
                <w:i/>
                <w:iCs/>
              </w:rPr>
              <w:t>Maturitas</w:t>
            </w:r>
            <w:r>
              <w:t xml:space="preserve">, 1-7. PMID: 31787141 PMCID: PMC6916712 </w:t>
            </w:r>
          </w:p>
          <w:p w14:paraId="36D8250C" w14:textId="77777777" w:rsidR="00AB2737" w:rsidRDefault="00AB2737" w:rsidP="00AB2737">
            <w:pPr>
              <w:pStyle w:val="Data"/>
              <w:ind w:left="887" w:firstLine="0"/>
              <w:rPr>
                <w:sz w:val="18"/>
                <w:szCs w:val="18"/>
              </w:rPr>
            </w:pPr>
          </w:p>
        </w:tc>
      </w:tr>
      <w:tr w:rsidR="00AB2737" w14:paraId="0B2096FA" w14:textId="77777777" w:rsidTr="002E30F0">
        <w:tc>
          <w:tcPr>
            <w:tcW w:w="1332" w:type="dxa"/>
            <w:tcBorders>
              <w:top w:val="nil"/>
              <w:left w:val="nil"/>
              <w:bottom w:val="nil"/>
              <w:right w:val="nil"/>
            </w:tcBorders>
          </w:tcPr>
          <w:p w14:paraId="582B070E" w14:textId="2FE7E1E5" w:rsidR="00AB2737" w:rsidRDefault="002D6240" w:rsidP="00AB2737">
            <w:pPr>
              <w:pStyle w:val="Data"/>
              <w:spacing w:before="120"/>
              <w:ind w:left="0" w:firstLine="0"/>
              <w:jc w:val="right"/>
            </w:pPr>
            <w:r>
              <w:t>32</w:t>
            </w:r>
            <w:r w:rsidR="00AB2737">
              <w:t xml:space="preserve">. </w:t>
            </w:r>
          </w:p>
        </w:tc>
        <w:tc>
          <w:tcPr>
            <w:tcW w:w="8316" w:type="dxa"/>
            <w:tcBorders>
              <w:top w:val="nil"/>
              <w:left w:val="nil"/>
              <w:bottom w:val="nil"/>
              <w:right w:val="nil"/>
            </w:tcBorders>
          </w:tcPr>
          <w:p w14:paraId="05BA8366" w14:textId="77777777" w:rsidR="00AB2737" w:rsidRDefault="00AB2737" w:rsidP="00AB2737">
            <w:pPr>
              <w:pStyle w:val="Data"/>
              <w:spacing w:before="120"/>
              <w:ind w:left="77" w:firstLine="0"/>
            </w:pPr>
            <w:r>
              <w:rPr>
                <w:u w:val="single"/>
              </w:rPr>
              <w:t>Okedele, O. O.</w:t>
            </w:r>
            <w:r>
              <w:t xml:space="preserve">, Nelson, H. H., Oyenuga, M. L., Thyagarajan, B., &amp; </w:t>
            </w:r>
            <w:r>
              <w:rPr>
                <w:b/>
                <w:bCs/>
              </w:rPr>
              <w:t>Prizment, A.</w:t>
            </w:r>
            <w:r>
              <w:t xml:space="preserve"> (2020). Cytomegalovirus and cancer-related mortality in the national health and nutritional examination survey. </w:t>
            </w:r>
            <w:r>
              <w:rPr>
                <w:i/>
                <w:iCs/>
              </w:rPr>
              <w:t>Cancer Causes Control</w:t>
            </w:r>
            <w:r>
              <w:t xml:space="preserve">. PMID: 32222844 </w:t>
            </w:r>
            <w:hyperlink r:id="rId38" w:history="1">
              <w:r>
                <w:rPr>
                  <w:color w:val="0070C0"/>
                  <w:u w:val="single"/>
                </w:rPr>
                <w:t xml:space="preserve"> doi: 10.1007/s10552-020-01296-y</w:t>
              </w:r>
            </w:hyperlink>
            <w:r>
              <w:t xml:space="preserve"> </w:t>
            </w:r>
          </w:p>
          <w:p w14:paraId="5F4F9554" w14:textId="77777777" w:rsidR="00AB2737" w:rsidRDefault="00AB2737" w:rsidP="00AB2737">
            <w:pPr>
              <w:pStyle w:val="Data"/>
              <w:ind w:left="887" w:firstLine="0"/>
              <w:rPr>
                <w:sz w:val="18"/>
                <w:szCs w:val="18"/>
              </w:rPr>
            </w:pPr>
          </w:p>
        </w:tc>
      </w:tr>
      <w:tr w:rsidR="00AB2737" w14:paraId="2265AFAB" w14:textId="77777777" w:rsidTr="002E30F0">
        <w:tc>
          <w:tcPr>
            <w:tcW w:w="1332" w:type="dxa"/>
            <w:tcBorders>
              <w:top w:val="nil"/>
              <w:left w:val="nil"/>
              <w:bottom w:val="nil"/>
              <w:right w:val="nil"/>
            </w:tcBorders>
          </w:tcPr>
          <w:p w14:paraId="7C4CB807" w14:textId="76031154" w:rsidR="00AB2737" w:rsidRDefault="002D6240" w:rsidP="00AB2737">
            <w:pPr>
              <w:pStyle w:val="Data"/>
              <w:spacing w:before="120"/>
              <w:ind w:left="0" w:firstLine="0"/>
              <w:jc w:val="right"/>
            </w:pPr>
            <w:r>
              <w:t>33</w:t>
            </w:r>
            <w:r w:rsidR="00AB2737">
              <w:t xml:space="preserve">. </w:t>
            </w:r>
          </w:p>
        </w:tc>
        <w:tc>
          <w:tcPr>
            <w:tcW w:w="8316" w:type="dxa"/>
            <w:tcBorders>
              <w:top w:val="nil"/>
              <w:left w:val="nil"/>
              <w:bottom w:val="nil"/>
              <w:right w:val="nil"/>
            </w:tcBorders>
          </w:tcPr>
          <w:p w14:paraId="263CE220" w14:textId="77777777" w:rsidR="00AB2737" w:rsidRDefault="00AB2737" w:rsidP="00AB2737">
            <w:pPr>
              <w:pStyle w:val="Data"/>
              <w:spacing w:before="120"/>
              <w:ind w:left="77" w:firstLine="0"/>
            </w:pPr>
            <w:r>
              <w:rPr>
                <w:u w:val="single"/>
              </w:rPr>
              <w:t>Wang, S.</w:t>
            </w:r>
            <w:r>
              <w:t xml:space="preserve">, Galbo, M. D., Blair, C., Thyagarajan, B., Anderson, K. E., Lazovich, D., &amp; </w:t>
            </w:r>
            <w:r>
              <w:rPr>
                <w:b/>
                <w:bCs/>
              </w:rPr>
              <w:t>Prizment, A. E.</w:t>
            </w:r>
            <w:r>
              <w:t xml:space="preserve"> (2020). Diabetes and kidney cancer risk among post-menopausal women: The Iowa Women’s Health Study. </w:t>
            </w:r>
            <w:r>
              <w:rPr>
                <w:i/>
                <w:iCs/>
              </w:rPr>
              <w:t>Maturitas</w:t>
            </w:r>
            <w:r>
              <w:t xml:space="preserve">(143), 190-196. PMID: 33308628 </w:t>
            </w:r>
            <w:hyperlink r:id="rId39" w:history="1">
              <w:r>
                <w:rPr>
                  <w:color w:val="0070C0"/>
                  <w:u w:val="single"/>
                </w:rPr>
                <w:t xml:space="preserve"> doi: 10.1016/j.maturitas.2020.07.010</w:t>
              </w:r>
            </w:hyperlink>
            <w:r>
              <w:t xml:space="preserve"> </w:t>
            </w:r>
          </w:p>
          <w:p w14:paraId="08BBA997" w14:textId="77777777" w:rsidR="00AB2737" w:rsidRDefault="00AB2737" w:rsidP="00AB2737">
            <w:pPr>
              <w:pStyle w:val="Data"/>
              <w:ind w:left="887" w:firstLine="0"/>
              <w:rPr>
                <w:sz w:val="18"/>
                <w:szCs w:val="18"/>
              </w:rPr>
            </w:pPr>
          </w:p>
        </w:tc>
      </w:tr>
      <w:tr w:rsidR="00AB2737" w14:paraId="1905497F" w14:textId="77777777" w:rsidTr="002E30F0">
        <w:tc>
          <w:tcPr>
            <w:tcW w:w="1332" w:type="dxa"/>
            <w:tcBorders>
              <w:top w:val="nil"/>
              <w:left w:val="nil"/>
              <w:bottom w:val="nil"/>
              <w:right w:val="nil"/>
            </w:tcBorders>
          </w:tcPr>
          <w:p w14:paraId="3210F43C" w14:textId="68E3E12B" w:rsidR="00AB2737" w:rsidRDefault="002D6240" w:rsidP="00AB2737">
            <w:pPr>
              <w:pStyle w:val="Data"/>
              <w:spacing w:before="120"/>
              <w:ind w:left="0" w:firstLine="0"/>
              <w:jc w:val="right"/>
            </w:pPr>
            <w:r>
              <w:t>34</w:t>
            </w:r>
            <w:r w:rsidR="00AB2737">
              <w:t xml:space="preserve">. </w:t>
            </w:r>
          </w:p>
        </w:tc>
        <w:tc>
          <w:tcPr>
            <w:tcW w:w="8316" w:type="dxa"/>
            <w:tcBorders>
              <w:top w:val="nil"/>
              <w:left w:val="nil"/>
              <w:bottom w:val="nil"/>
              <w:right w:val="nil"/>
            </w:tcBorders>
          </w:tcPr>
          <w:p w14:paraId="4F7675B7" w14:textId="77777777" w:rsidR="00AB2737" w:rsidRDefault="00AB2737" w:rsidP="00AB2737">
            <w:pPr>
              <w:pStyle w:val="Data"/>
              <w:spacing w:before="120"/>
              <w:ind w:left="77" w:firstLine="0"/>
            </w:pPr>
            <w:r>
              <w:t xml:space="preserve">Jordan, S. J., Na, R., Weiderpass, E., Adami, H. O., Anderson, K. E., van den Brandt, P. A., </w:t>
            </w:r>
            <w:r>
              <w:lastRenderedPageBreak/>
              <w:t xml:space="preserve">Brinton, L. A., Chen, C., Cook, L. S., Doherty, J. A., Du, M., Friedenreich, C. M., Gierach, G. L., Goodman, M. T., Krogh, V., Levi, F., Lu, L., Miller, A. B., McCann, S. E., Moysich, K. B., Negri, E., Olson, S. H., Petruzella, S., Palmer, J. R., Parazzini, F., Pike, M. C., </w:t>
            </w:r>
            <w:r>
              <w:rPr>
                <w:b/>
                <w:bCs/>
              </w:rPr>
              <w:t>Prizment, A. E.</w:t>
            </w:r>
            <w:r>
              <w:t xml:space="preserve">, Rebbeck, T. R., Reynolds, P., Ricceri, F., Risch, H. A., Rohan, T. E., Sacerdote, C., Schouten, L. J., Serraino, D., Setiawan, V. W., Shu, X. O., Sponholtz, T. R., Spurdle, A. B., Stolzenberg-Solomon, R. Z., Trabert, B., Wentzensen, N., Wilkens, L. R., Wise, L. A., Yu, H., La Vecchia, C., De Vivo, I., Xu, W., Zeleniuch-Jacquotte, A., &amp; Webb, P. M. (2020). Pregnancy outcomes and risk of endometrial cancer: A pooled analysis of individual participant data in the Epidemiology of Endometrial Cancer Consortium. </w:t>
            </w:r>
            <w:r>
              <w:rPr>
                <w:i/>
                <w:iCs/>
              </w:rPr>
              <w:t>International journal of cancer, 148</w:t>
            </w:r>
            <w:r>
              <w:t>(9), 2068-2078. PMID: 33105052 PMCID: PMC7969437</w:t>
            </w:r>
            <w:hyperlink r:id="rId40" w:history="1">
              <w:r>
                <w:rPr>
                  <w:color w:val="0070C0"/>
                  <w:u w:val="single"/>
                </w:rPr>
                <w:t xml:space="preserve"> doi: 10.1002/ijc.33360</w:t>
              </w:r>
            </w:hyperlink>
            <w:r>
              <w:t xml:space="preserve"> </w:t>
            </w:r>
          </w:p>
          <w:p w14:paraId="0E8ED81B" w14:textId="77777777" w:rsidR="00AB2737" w:rsidRDefault="00AB2737" w:rsidP="00AB2737">
            <w:pPr>
              <w:pStyle w:val="Data"/>
              <w:ind w:left="887" w:firstLine="0"/>
              <w:rPr>
                <w:sz w:val="18"/>
                <w:szCs w:val="18"/>
              </w:rPr>
            </w:pPr>
          </w:p>
        </w:tc>
      </w:tr>
      <w:tr w:rsidR="00AB2737" w14:paraId="57213EF6" w14:textId="77777777" w:rsidTr="002E30F0">
        <w:tc>
          <w:tcPr>
            <w:tcW w:w="1332" w:type="dxa"/>
            <w:tcBorders>
              <w:top w:val="nil"/>
              <w:left w:val="nil"/>
              <w:bottom w:val="nil"/>
              <w:right w:val="nil"/>
            </w:tcBorders>
          </w:tcPr>
          <w:p w14:paraId="7AE13DC3" w14:textId="6144FB05" w:rsidR="00AB2737" w:rsidRDefault="002D6240" w:rsidP="00AB2737">
            <w:pPr>
              <w:pStyle w:val="Data"/>
              <w:spacing w:before="120"/>
              <w:ind w:left="0" w:firstLine="0"/>
              <w:jc w:val="right"/>
            </w:pPr>
            <w:r>
              <w:lastRenderedPageBreak/>
              <w:t>35</w:t>
            </w:r>
            <w:r w:rsidR="00AB2737">
              <w:t xml:space="preserve">. </w:t>
            </w:r>
          </w:p>
        </w:tc>
        <w:tc>
          <w:tcPr>
            <w:tcW w:w="8316" w:type="dxa"/>
            <w:tcBorders>
              <w:top w:val="nil"/>
              <w:left w:val="nil"/>
              <w:bottom w:val="nil"/>
              <w:right w:val="nil"/>
            </w:tcBorders>
          </w:tcPr>
          <w:p w14:paraId="2E177728" w14:textId="046A631B" w:rsidR="002D6240" w:rsidRDefault="002D6240" w:rsidP="002D6240">
            <w:pPr>
              <w:pStyle w:val="Data"/>
              <w:spacing w:before="120"/>
              <w:ind w:left="77" w:firstLine="0"/>
            </w:pPr>
            <w:r>
              <w:rPr>
                <w:b/>
                <w:bCs/>
              </w:rPr>
              <w:t>Prizment, A. E.</w:t>
            </w:r>
            <w:r>
              <w:t xml:space="preserve">, Staley, C., Onyeaghala, G. C., Vivek, S., Thyagarajan, B., Straka, R. J., Demmer, R. T., Knights, D., Meyer, K. A., Shaukat, A., Sadowsky, M. J., &amp; Church, T. R. (2020). Randomised clinical study: oral aspirin 325 mg daily vs placebo alters gut microbial composition and bacterial taxa associated with colorectal cancer risk. </w:t>
            </w:r>
            <w:r>
              <w:rPr>
                <w:i/>
                <w:iCs/>
              </w:rPr>
              <w:t>Aliment Pharmacol Ther, 52</w:t>
            </w:r>
            <w:r>
              <w:t>(6), 976-987. PMID: 32770859.</w:t>
            </w:r>
            <w:hyperlink r:id="rId41" w:history="1">
              <w:r>
                <w:rPr>
                  <w:rStyle w:val="Hyperlink"/>
                  <w:color w:val="0070C0"/>
                </w:rPr>
                <w:t xml:space="preserve"> doi: 10.1111/apt.16013</w:t>
              </w:r>
            </w:hyperlink>
            <w:r>
              <w:t xml:space="preserve"> </w:t>
            </w:r>
          </w:p>
          <w:p w14:paraId="0513794D" w14:textId="5B48CB68" w:rsidR="00AB2737" w:rsidRDefault="00AB2737" w:rsidP="002D6240">
            <w:pPr>
              <w:pStyle w:val="Data"/>
              <w:spacing w:before="120"/>
              <w:ind w:left="77" w:firstLine="0"/>
              <w:rPr>
                <w:sz w:val="18"/>
                <w:szCs w:val="18"/>
              </w:rPr>
            </w:pPr>
          </w:p>
        </w:tc>
      </w:tr>
      <w:tr w:rsidR="00AB2737" w14:paraId="4B56BF45" w14:textId="77777777" w:rsidTr="002E30F0">
        <w:tc>
          <w:tcPr>
            <w:tcW w:w="1332" w:type="dxa"/>
            <w:tcBorders>
              <w:top w:val="nil"/>
              <w:left w:val="nil"/>
              <w:bottom w:val="nil"/>
              <w:right w:val="nil"/>
            </w:tcBorders>
          </w:tcPr>
          <w:p w14:paraId="317941DA" w14:textId="77777777" w:rsidR="00AB2737" w:rsidRDefault="00AB2737" w:rsidP="00AB2737">
            <w:pPr>
              <w:pStyle w:val="Data"/>
              <w:spacing w:before="120"/>
              <w:ind w:left="0" w:firstLine="0"/>
              <w:jc w:val="right"/>
            </w:pPr>
          </w:p>
          <w:p w14:paraId="13E023E9" w14:textId="1D3DB3B1" w:rsidR="00AB2737" w:rsidRDefault="00AB2737" w:rsidP="002D6240">
            <w:pPr>
              <w:pStyle w:val="Data"/>
              <w:spacing w:before="120"/>
              <w:ind w:left="0" w:firstLine="0"/>
              <w:jc w:val="right"/>
            </w:pPr>
            <w:r>
              <w:t>3</w:t>
            </w:r>
            <w:r w:rsidR="002D6240">
              <w:t>6</w:t>
            </w:r>
            <w:r>
              <w:t xml:space="preserve">. </w:t>
            </w:r>
          </w:p>
        </w:tc>
        <w:tc>
          <w:tcPr>
            <w:tcW w:w="8316" w:type="dxa"/>
            <w:tcBorders>
              <w:top w:val="nil"/>
              <w:left w:val="nil"/>
              <w:bottom w:val="nil"/>
              <w:right w:val="nil"/>
            </w:tcBorders>
          </w:tcPr>
          <w:p w14:paraId="40874235" w14:textId="1D09E9AD" w:rsidR="00AB2737" w:rsidRDefault="00AB2737" w:rsidP="00AB2737">
            <w:pPr>
              <w:pStyle w:val="Data"/>
              <w:spacing w:before="120"/>
              <w:ind w:left="77" w:firstLine="0"/>
            </w:pPr>
            <w:r>
              <w:t xml:space="preserve">Kiran, N., Prizment, A. E., Lazovich, D., Mao, Z., &amp; Bostick, R. M. (2020). Sucrose Intakes and Incident Colorectal Cancer Risk among Women. </w:t>
            </w:r>
            <w:r>
              <w:rPr>
                <w:i/>
                <w:iCs/>
              </w:rPr>
              <w:t>Journal of the American College of Nutrition</w:t>
            </w:r>
            <w:r>
              <w:t xml:space="preserve">, 1-7. PMID: 33315540 </w:t>
            </w:r>
            <w:hyperlink r:id="rId42" w:history="1">
              <w:r>
                <w:rPr>
                  <w:color w:val="0070C0"/>
                  <w:u w:val="single"/>
                </w:rPr>
                <w:t xml:space="preserve"> doi: 10.1080/07315724.2020.1848661</w:t>
              </w:r>
            </w:hyperlink>
            <w:r>
              <w:t xml:space="preserve"> </w:t>
            </w:r>
          </w:p>
          <w:p w14:paraId="2003C2D9" w14:textId="77777777" w:rsidR="00AB2737" w:rsidRDefault="00AB2737" w:rsidP="00AB2737">
            <w:pPr>
              <w:pStyle w:val="Data"/>
              <w:ind w:left="887" w:firstLine="0"/>
              <w:rPr>
                <w:sz w:val="18"/>
                <w:szCs w:val="18"/>
              </w:rPr>
            </w:pPr>
          </w:p>
        </w:tc>
      </w:tr>
      <w:tr w:rsidR="00AB2737" w14:paraId="57EB3507" w14:textId="77777777" w:rsidTr="002E30F0">
        <w:tc>
          <w:tcPr>
            <w:tcW w:w="1332" w:type="dxa"/>
            <w:tcBorders>
              <w:top w:val="nil"/>
              <w:left w:val="nil"/>
              <w:bottom w:val="nil"/>
              <w:right w:val="nil"/>
            </w:tcBorders>
          </w:tcPr>
          <w:p w14:paraId="59F49BFF" w14:textId="1778334D" w:rsidR="00AB2737" w:rsidRDefault="00AB2737" w:rsidP="002D6240">
            <w:pPr>
              <w:pStyle w:val="Data"/>
              <w:spacing w:before="120"/>
              <w:ind w:left="0" w:firstLine="0"/>
              <w:jc w:val="right"/>
            </w:pPr>
            <w:r>
              <w:t>3</w:t>
            </w:r>
            <w:r w:rsidR="002D6240">
              <w:t>7</w:t>
            </w:r>
            <w:r>
              <w:t xml:space="preserve">. </w:t>
            </w:r>
          </w:p>
        </w:tc>
        <w:tc>
          <w:tcPr>
            <w:tcW w:w="8316" w:type="dxa"/>
            <w:tcBorders>
              <w:top w:val="nil"/>
              <w:left w:val="nil"/>
              <w:bottom w:val="nil"/>
              <w:right w:val="nil"/>
            </w:tcBorders>
          </w:tcPr>
          <w:p w14:paraId="18116EFD" w14:textId="77777777" w:rsidR="00AB2737" w:rsidRDefault="00AB2737" w:rsidP="00AB2737">
            <w:pPr>
              <w:pStyle w:val="Data"/>
              <w:spacing w:before="120"/>
              <w:ind w:left="77" w:firstLine="0"/>
            </w:pPr>
            <w:r w:rsidRPr="002D6240">
              <w:rPr>
                <w:b/>
              </w:rPr>
              <w:t>Prizment, A. E</w:t>
            </w:r>
            <w:r>
              <w:t xml:space="preserve">., Onyeaghala, G., &amp; Church, T. R. (2020). Editorial: the microbiome, aspirin and colorectal cancer-authors' reply. </w:t>
            </w:r>
            <w:r>
              <w:rPr>
                <w:i/>
                <w:iCs/>
              </w:rPr>
              <w:t>Alimentary pharmacology &amp; therapeutics, 52</w:t>
            </w:r>
            <w:r>
              <w:t xml:space="preserve">(11-12), 1742-1743. PMID: 33205872 </w:t>
            </w:r>
            <w:hyperlink r:id="rId43" w:history="1">
              <w:r>
                <w:rPr>
                  <w:color w:val="0070C0"/>
                  <w:u w:val="single"/>
                </w:rPr>
                <w:t xml:space="preserve"> doi: 10.1111/apt.16115</w:t>
              </w:r>
            </w:hyperlink>
            <w:r>
              <w:t xml:space="preserve"> </w:t>
            </w:r>
          </w:p>
          <w:p w14:paraId="6FDBA238" w14:textId="77777777" w:rsidR="00AB2737" w:rsidRDefault="00AB2737" w:rsidP="00AB2737">
            <w:pPr>
              <w:pStyle w:val="Data"/>
              <w:ind w:left="887" w:firstLine="0"/>
              <w:rPr>
                <w:sz w:val="18"/>
                <w:szCs w:val="18"/>
              </w:rPr>
            </w:pPr>
          </w:p>
        </w:tc>
      </w:tr>
      <w:tr w:rsidR="00AB2737" w14:paraId="7B479ADF" w14:textId="77777777" w:rsidTr="002E30F0">
        <w:tc>
          <w:tcPr>
            <w:tcW w:w="1332" w:type="dxa"/>
            <w:tcBorders>
              <w:top w:val="nil"/>
              <w:left w:val="nil"/>
              <w:bottom w:val="nil"/>
              <w:right w:val="nil"/>
            </w:tcBorders>
          </w:tcPr>
          <w:p w14:paraId="755E42F4" w14:textId="2E5B0530" w:rsidR="00AB2737" w:rsidRDefault="00AB2737" w:rsidP="002D6240">
            <w:pPr>
              <w:pStyle w:val="Data"/>
              <w:spacing w:before="120"/>
              <w:ind w:left="0" w:firstLine="0"/>
              <w:jc w:val="right"/>
            </w:pPr>
            <w:r>
              <w:t>3</w:t>
            </w:r>
            <w:r w:rsidR="002D6240">
              <w:t>8</w:t>
            </w:r>
            <w:r>
              <w:t xml:space="preserve">. </w:t>
            </w:r>
          </w:p>
        </w:tc>
        <w:tc>
          <w:tcPr>
            <w:tcW w:w="8316" w:type="dxa"/>
            <w:tcBorders>
              <w:top w:val="nil"/>
              <w:left w:val="nil"/>
              <w:bottom w:val="nil"/>
              <w:right w:val="nil"/>
            </w:tcBorders>
          </w:tcPr>
          <w:p w14:paraId="3C3B7CAF" w14:textId="77777777" w:rsidR="00AB2737" w:rsidRDefault="00AB2737" w:rsidP="00AB2737">
            <w:pPr>
              <w:pStyle w:val="Data"/>
              <w:spacing w:before="120"/>
              <w:ind w:left="77" w:firstLine="0"/>
            </w:pPr>
            <w:r w:rsidRPr="002D6240">
              <w:rPr>
                <w:b/>
              </w:rPr>
              <w:t>Prizment, A. E</w:t>
            </w:r>
            <w:r>
              <w:t xml:space="preserve">., Onyeaghala, G. C., &amp; Church, T. R. (2020). Synergistic role of gut flora with aspirin to prevent colorectal cancers-authors' reply. </w:t>
            </w:r>
            <w:r>
              <w:rPr>
                <w:i/>
                <w:iCs/>
              </w:rPr>
              <w:t>Alimentary pharmacology &amp; therapeutics, 52</w:t>
            </w:r>
            <w:r>
              <w:t xml:space="preserve">(11-12), 1758. PMID: 33205866 </w:t>
            </w:r>
            <w:hyperlink r:id="rId44" w:history="1">
              <w:r>
                <w:rPr>
                  <w:color w:val="0070C0"/>
                  <w:u w:val="single"/>
                </w:rPr>
                <w:t xml:space="preserve"> doi: 10.1111/apt.16141</w:t>
              </w:r>
            </w:hyperlink>
            <w:r>
              <w:t xml:space="preserve"> </w:t>
            </w:r>
          </w:p>
          <w:p w14:paraId="512B0ABB" w14:textId="77777777" w:rsidR="00AB2737" w:rsidRDefault="00AB2737" w:rsidP="00AB2737">
            <w:pPr>
              <w:pStyle w:val="Data"/>
              <w:ind w:left="887" w:firstLine="0"/>
              <w:rPr>
                <w:sz w:val="18"/>
                <w:szCs w:val="18"/>
              </w:rPr>
            </w:pPr>
          </w:p>
        </w:tc>
      </w:tr>
      <w:tr w:rsidR="00AB2737" w14:paraId="516C29DA" w14:textId="77777777" w:rsidTr="002E30F0">
        <w:tc>
          <w:tcPr>
            <w:tcW w:w="1332" w:type="dxa"/>
            <w:tcBorders>
              <w:top w:val="nil"/>
              <w:left w:val="nil"/>
              <w:bottom w:val="nil"/>
              <w:right w:val="nil"/>
            </w:tcBorders>
          </w:tcPr>
          <w:p w14:paraId="050D4F48" w14:textId="619776FC" w:rsidR="00AB2737" w:rsidRDefault="00AB2737" w:rsidP="002D6240">
            <w:pPr>
              <w:pStyle w:val="Data"/>
              <w:spacing w:before="120"/>
              <w:ind w:left="0" w:firstLine="0"/>
              <w:jc w:val="right"/>
            </w:pPr>
            <w:r>
              <w:t>3</w:t>
            </w:r>
            <w:r w:rsidR="002D6240">
              <w:t>9</w:t>
            </w:r>
            <w:r>
              <w:t xml:space="preserve">. </w:t>
            </w:r>
          </w:p>
        </w:tc>
        <w:tc>
          <w:tcPr>
            <w:tcW w:w="8316" w:type="dxa"/>
            <w:tcBorders>
              <w:top w:val="nil"/>
              <w:left w:val="nil"/>
              <w:bottom w:val="nil"/>
              <w:right w:val="nil"/>
            </w:tcBorders>
          </w:tcPr>
          <w:p w14:paraId="6AA730C8" w14:textId="77777777" w:rsidR="00AB2737" w:rsidRDefault="00AB2737" w:rsidP="00AB2737">
            <w:pPr>
              <w:pStyle w:val="Data"/>
              <w:spacing w:before="120"/>
              <w:ind w:left="77" w:firstLine="0"/>
            </w:pPr>
            <w:r>
              <w:t xml:space="preserve">Mao, Z., Prizment, A. E., Lazovich, D., Gibbs, D. C., &amp; Bostick, R. M. (2020). Dietary and Lifestyle Oxidative Balance Scores and Incident Colorectal Cancer Risk among Older Women; the Iowa Women's Health Study. </w:t>
            </w:r>
            <w:r>
              <w:rPr>
                <w:i/>
                <w:iCs/>
              </w:rPr>
              <w:t>Nutrition and cancer</w:t>
            </w:r>
            <w:r>
              <w:t xml:space="preserve">, 1-13. PMID: 32981353 </w:t>
            </w:r>
            <w:hyperlink r:id="rId45" w:history="1">
              <w:r>
                <w:rPr>
                  <w:color w:val="0070C0"/>
                  <w:u w:val="single"/>
                </w:rPr>
                <w:t xml:space="preserve"> doi: 10.1080/01635581.2020.1821904</w:t>
              </w:r>
            </w:hyperlink>
            <w:r>
              <w:t xml:space="preserve"> </w:t>
            </w:r>
          </w:p>
          <w:p w14:paraId="2B074844" w14:textId="77777777" w:rsidR="00AB2737" w:rsidRDefault="00AB2737" w:rsidP="00AB2737">
            <w:pPr>
              <w:pStyle w:val="Data"/>
              <w:ind w:left="887" w:firstLine="0"/>
              <w:rPr>
                <w:sz w:val="18"/>
                <w:szCs w:val="18"/>
              </w:rPr>
            </w:pPr>
          </w:p>
        </w:tc>
      </w:tr>
      <w:tr w:rsidR="00AB2737" w14:paraId="3FFDE860" w14:textId="77777777" w:rsidTr="002E30F0">
        <w:tc>
          <w:tcPr>
            <w:tcW w:w="1332" w:type="dxa"/>
            <w:tcBorders>
              <w:top w:val="nil"/>
              <w:left w:val="nil"/>
              <w:bottom w:val="nil"/>
              <w:right w:val="nil"/>
            </w:tcBorders>
          </w:tcPr>
          <w:p w14:paraId="3D8E5F2C" w14:textId="27D66ABA" w:rsidR="00AB2737" w:rsidRDefault="002D6240" w:rsidP="00AB2737">
            <w:pPr>
              <w:pStyle w:val="Data"/>
              <w:spacing w:before="120"/>
              <w:ind w:left="0" w:firstLine="0"/>
              <w:jc w:val="right"/>
            </w:pPr>
            <w:r>
              <w:t>40</w:t>
            </w:r>
            <w:r w:rsidR="00AB2737">
              <w:t xml:space="preserve">. </w:t>
            </w:r>
          </w:p>
        </w:tc>
        <w:tc>
          <w:tcPr>
            <w:tcW w:w="8316" w:type="dxa"/>
            <w:tcBorders>
              <w:top w:val="nil"/>
              <w:left w:val="nil"/>
              <w:bottom w:val="nil"/>
              <w:right w:val="nil"/>
            </w:tcBorders>
          </w:tcPr>
          <w:p w14:paraId="19E5DFB2" w14:textId="77777777" w:rsidR="00AB2737" w:rsidRDefault="00AB2737" w:rsidP="00AB2737">
            <w:pPr>
              <w:pStyle w:val="Data"/>
              <w:spacing w:before="120"/>
              <w:ind w:left="77" w:firstLine="0"/>
            </w:pPr>
            <w:r>
              <w:rPr>
                <w:b/>
                <w:bCs/>
              </w:rPr>
              <w:t>Prizment, A. E.</w:t>
            </w:r>
            <w:r>
              <w:t xml:space="preserve">, Staley, C., Onyeaghala, G. C., Vivek, S., Thyagarajan, B., Straka, R. J., Demmer, R. T., Knights, D., Meyer, K. A., Shaukat, A., Sadowsky, M. J., &amp; Church, T. R. (2020). Randomised clinical study: oral aspirin 325 mg daily vs placebo alters gut microbial composition and bacterial taxa associated with colorectal cancer risk. </w:t>
            </w:r>
            <w:r>
              <w:rPr>
                <w:i/>
                <w:iCs/>
              </w:rPr>
              <w:t>Aliment Pharmacol Ther, 52</w:t>
            </w:r>
            <w:r>
              <w:t>(6), 976-987. PMID: 32770859 PMCID: PMC7719064</w:t>
            </w:r>
            <w:hyperlink r:id="rId46" w:history="1">
              <w:r>
                <w:rPr>
                  <w:color w:val="0070C0"/>
                  <w:u w:val="single"/>
                </w:rPr>
                <w:t xml:space="preserve"> doi: 10.1111/apt.16013</w:t>
              </w:r>
            </w:hyperlink>
            <w:r>
              <w:t xml:space="preserve"> </w:t>
            </w:r>
          </w:p>
          <w:p w14:paraId="22C378CC" w14:textId="77777777" w:rsidR="00AB2737" w:rsidRDefault="00AB2737" w:rsidP="00AB2737">
            <w:pPr>
              <w:pStyle w:val="Data"/>
              <w:ind w:left="887" w:firstLine="0"/>
              <w:rPr>
                <w:sz w:val="18"/>
                <w:szCs w:val="18"/>
              </w:rPr>
            </w:pPr>
          </w:p>
        </w:tc>
      </w:tr>
      <w:tr w:rsidR="00AB2737" w14:paraId="4AF6B54B" w14:textId="77777777" w:rsidTr="002E30F0">
        <w:tc>
          <w:tcPr>
            <w:tcW w:w="1332" w:type="dxa"/>
            <w:tcBorders>
              <w:top w:val="nil"/>
              <w:left w:val="nil"/>
              <w:bottom w:val="nil"/>
              <w:right w:val="nil"/>
            </w:tcBorders>
          </w:tcPr>
          <w:p w14:paraId="0AC8828B" w14:textId="36787914" w:rsidR="00AB2737" w:rsidRDefault="002D6240" w:rsidP="00AB2737">
            <w:pPr>
              <w:pStyle w:val="Data"/>
              <w:spacing w:before="120"/>
              <w:ind w:left="0" w:firstLine="0"/>
              <w:jc w:val="right"/>
            </w:pPr>
            <w:r>
              <w:t>41</w:t>
            </w:r>
            <w:r w:rsidR="00AB2737">
              <w:t xml:space="preserve">. </w:t>
            </w:r>
          </w:p>
        </w:tc>
        <w:tc>
          <w:tcPr>
            <w:tcW w:w="8316" w:type="dxa"/>
            <w:tcBorders>
              <w:top w:val="nil"/>
              <w:left w:val="nil"/>
              <w:bottom w:val="nil"/>
              <w:right w:val="nil"/>
            </w:tcBorders>
          </w:tcPr>
          <w:p w14:paraId="4944D5E7" w14:textId="77777777" w:rsidR="00AB2737" w:rsidRDefault="00AB2737" w:rsidP="00AB2737">
            <w:pPr>
              <w:pStyle w:val="Data"/>
              <w:spacing w:before="120"/>
              <w:ind w:left="77" w:firstLine="0"/>
            </w:pPr>
            <w:r>
              <w:t xml:space="preserve">Thyagarajan, B., Nelson, H. H., Poynter, J. N., </w:t>
            </w:r>
            <w:r>
              <w:rPr>
                <w:b/>
                <w:bCs/>
              </w:rPr>
              <w:t>Prizment, A. E.</w:t>
            </w:r>
            <w:r>
              <w:t xml:space="preserve">, Roesler, M. A., Cassidy, E., Putnam, S., Amos, L., Hickle, A., Reilly, C., Spector, L. G., &amp; Lazovich, D. (2020). Field Application of Digital Technologies for Health Assessment in the 10,000 Families Study. </w:t>
            </w:r>
            <w:r>
              <w:rPr>
                <w:i/>
                <w:iCs/>
              </w:rPr>
              <w:t>Cancer Epidemiol Biomarkers Prev, 29</w:t>
            </w:r>
            <w:r>
              <w:t xml:space="preserve">(4), 744-751. PMID: 32132151 </w:t>
            </w:r>
            <w:hyperlink r:id="rId47" w:history="1">
              <w:r>
                <w:rPr>
                  <w:color w:val="0070C0"/>
                  <w:u w:val="single"/>
                </w:rPr>
                <w:t xml:space="preserve"> doi: 10.1158/1055-9965.EPI-19-0858</w:t>
              </w:r>
            </w:hyperlink>
            <w:r>
              <w:t xml:space="preserve"> </w:t>
            </w:r>
          </w:p>
          <w:p w14:paraId="70CEDCBA" w14:textId="77777777" w:rsidR="00AB2737" w:rsidRDefault="00AB2737" w:rsidP="00AB2737">
            <w:pPr>
              <w:pStyle w:val="Data"/>
              <w:ind w:left="887" w:firstLine="0"/>
              <w:rPr>
                <w:sz w:val="18"/>
                <w:szCs w:val="18"/>
              </w:rPr>
            </w:pPr>
          </w:p>
        </w:tc>
      </w:tr>
      <w:tr w:rsidR="00AB2737" w14:paraId="4A630297" w14:textId="77777777" w:rsidTr="002E30F0">
        <w:tc>
          <w:tcPr>
            <w:tcW w:w="1332" w:type="dxa"/>
            <w:tcBorders>
              <w:top w:val="nil"/>
              <w:left w:val="nil"/>
              <w:bottom w:val="nil"/>
              <w:right w:val="nil"/>
            </w:tcBorders>
          </w:tcPr>
          <w:p w14:paraId="7595E379" w14:textId="0C34373E" w:rsidR="00AB2737" w:rsidRDefault="002D6240" w:rsidP="00AB2737">
            <w:pPr>
              <w:pStyle w:val="Data"/>
              <w:spacing w:before="120"/>
              <w:ind w:left="0" w:firstLine="0"/>
              <w:jc w:val="right"/>
            </w:pPr>
            <w:r>
              <w:t>42</w:t>
            </w:r>
            <w:r w:rsidR="00AB2737">
              <w:t xml:space="preserve">. </w:t>
            </w:r>
          </w:p>
        </w:tc>
        <w:tc>
          <w:tcPr>
            <w:tcW w:w="8316" w:type="dxa"/>
            <w:tcBorders>
              <w:top w:val="nil"/>
              <w:left w:val="nil"/>
              <w:bottom w:val="nil"/>
              <w:right w:val="nil"/>
            </w:tcBorders>
          </w:tcPr>
          <w:p w14:paraId="12448202" w14:textId="77777777" w:rsidR="00AB2737" w:rsidRDefault="00AB2737" w:rsidP="00AB2737">
            <w:pPr>
              <w:pStyle w:val="Data"/>
              <w:spacing w:before="120"/>
              <w:ind w:left="77" w:firstLine="0"/>
            </w:pPr>
            <w:r>
              <w:rPr>
                <w:u w:val="single"/>
              </w:rPr>
              <w:t>Onyeaghala, G.</w:t>
            </w:r>
            <w:r>
              <w:t xml:space="preserve">, Lintelmann, A. K., Joshu, C. E., Lutsey, P. L., Folsom, A. R., Robien, K., </w:t>
            </w:r>
            <w:r>
              <w:lastRenderedPageBreak/>
              <w:t xml:space="preserve">Platz, E. A., &amp; </w:t>
            </w:r>
            <w:r>
              <w:rPr>
                <w:b/>
                <w:bCs/>
              </w:rPr>
              <w:t>Prizment, A. E.</w:t>
            </w:r>
            <w:r>
              <w:t xml:space="preserve"> (2020). Adherence to the World Cancer Research Fund/American Institute for Cancer Research cancer prevention guidelines and colorectal cancer incidence among African Americans and whites: The Atherosclerosis Risk in Communities study. </w:t>
            </w:r>
            <w:r>
              <w:rPr>
                <w:i/>
                <w:iCs/>
              </w:rPr>
              <w:t>Cancer, 126</w:t>
            </w:r>
            <w:r>
              <w:t>(5), 1041-1050. PMID: 31873947 PMCID: PMC7021569</w:t>
            </w:r>
            <w:hyperlink r:id="rId48" w:history="1">
              <w:r>
                <w:rPr>
                  <w:color w:val="0070C0"/>
                  <w:u w:val="single"/>
                </w:rPr>
                <w:t xml:space="preserve"> doi: 10.1002/cncr.32616</w:t>
              </w:r>
            </w:hyperlink>
            <w:r>
              <w:t xml:space="preserve"> </w:t>
            </w:r>
          </w:p>
          <w:p w14:paraId="693C53AD" w14:textId="77777777" w:rsidR="00AB2737" w:rsidRDefault="00AB2737" w:rsidP="00AB2737">
            <w:pPr>
              <w:pStyle w:val="Data"/>
              <w:ind w:left="887" w:firstLine="0"/>
              <w:rPr>
                <w:sz w:val="18"/>
                <w:szCs w:val="18"/>
              </w:rPr>
            </w:pPr>
          </w:p>
        </w:tc>
      </w:tr>
      <w:tr w:rsidR="00AB2737" w14:paraId="7004E355" w14:textId="77777777" w:rsidTr="002E30F0">
        <w:tc>
          <w:tcPr>
            <w:tcW w:w="1332" w:type="dxa"/>
            <w:tcBorders>
              <w:top w:val="nil"/>
              <w:left w:val="nil"/>
              <w:bottom w:val="nil"/>
              <w:right w:val="nil"/>
            </w:tcBorders>
          </w:tcPr>
          <w:p w14:paraId="53674687" w14:textId="09F926C8" w:rsidR="00AB2737" w:rsidRDefault="002D6240" w:rsidP="00AB2737">
            <w:pPr>
              <w:pStyle w:val="Data"/>
              <w:spacing w:before="120"/>
              <w:ind w:left="0" w:firstLine="0"/>
              <w:jc w:val="right"/>
            </w:pPr>
            <w:r>
              <w:lastRenderedPageBreak/>
              <w:t>43</w:t>
            </w:r>
            <w:r w:rsidR="00AB2737">
              <w:t xml:space="preserve">. </w:t>
            </w:r>
          </w:p>
        </w:tc>
        <w:tc>
          <w:tcPr>
            <w:tcW w:w="8316" w:type="dxa"/>
            <w:tcBorders>
              <w:top w:val="nil"/>
              <w:left w:val="nil"/>
              <w:bottom w:val="nil"/>
              <w:right w:val="nil"/>
            </w:tcBorders>
          </w:tcPr>
          <w:p w14:paraId="3C09838F" w14:textId="77777777" w:rsidR="00AB2737" w:rsidRDefault="00AB2737" w:rsidP="00AB2737">
            <w:pPr>
              <w:pStyle w:val="Data"/>
              <w:spacing w:before="120"/>
              <w:ind w:left="77" w:firstLine="0"/>
            </w:pPr>
            <w:r>
              <w:t xml:space="preserve">Trabert, B., Poole, E., White, E., Visvanathan, K., Adami, H., Anderson, G., Brasky, T., Brinton, L., Fortner, R., Gaudet, M., Hartge, P., Hoffman-Bolton, J., Jones, M., Lacey, J. J., Larsson, S., Mackenzie, G., Schouten, L., Sandler, D., O'Brien, K., Patel, A., Peters, U., </w:t>
            </w:r>
            <w:r>
              <w:rPr>
                <w:b/>
                <w:bCs/>
              </w:rPr>
              <w:t>Prizment, A.</w:t>
            </w:r>
            <w:r>
              <w:t xml:space="preserve">, Robien, K., Setiawan, W., Swerdlow, A., van den Brandt, P., Weiderpass, E., Wilkens, L., Wolk, A., Wentzensen, N., &amp; Tworoger, S. (2019). Analgesic use and ovarian cancer risk: An analysis in the Ovarian Cancer Cohort Consortium.; Ovarian Cancer Cohort Consortium (OC3). </w:t>
            </w:r>
            <w:r>
              <w:rPr>
                <w:i/>
                <w:iCs/>
              </w:rPr>
              <w:t>J Natl Cancer Inst</w:t>
            </w:r>
            <w:r>
              <w:t xml:space="preserve">, 137-145. PMID: 29860330 PMCID: PMC6376910 </w:t>
            </w:r>
          </w:p>
          <w:p w14:paraId="5408C89C" w14:textId="77777777" w:rsidR="00AB2737" w:rsidRDefault="00AB2737" w:rsidP="00AB2737">
            <w:pPr>
              <w:pStyle w:val="Data"/>
              <w:ind w:left="887" w:firstLine="0"/>
              <w:rPr>
                <w:sz w:val="18"/>
                <w:szCs w:val="18"/>
              </w:rPr>
            </w:pPr>
          </w:p>
        </w:tc>
      </w:tr>
      <w:tr w:rsidR="00AB2737" w14:paraId="517F5242" w14:textId="77777777" w:rsidTr="002E30F0">
        <w:tc>
          <w:tcPr>
            <w:tcW w:w="1332" w:type="dxa"/>
            <w:tcBorders>
              <w:top w:val="nil"/>
              <w:left w:val="nil"/>
              <w:bottom w:val="nil"/>
              <w:right w:val="nil"/>
            </w:tcBorders>
          </w:tcPr>
          <w:p w14:paraId="06922BD8" w14:textId="757B7F50" w:rsidR="00AB2737" w:rsidRDefault="002D6240" w:rsidP="00AB2737">
            <w:pPr>
              <w:pStyle w:val="Data"/>
              <w:spacing w:before="120"/>
              <w:ind w:left="0" w:firstLine="0"/>
              <w:jc w:val="right"/>
            </w:pPr>
            <w:r>
              <w:t>44</w:t>
            </w:r>
            <w:r w:rsidR="00AB2737">
              <w:t xml:space="preserve">. </w:t>
            </w:r>
          </w:p>
        </w:tc>
        <w:tc>
          <w:tcPr>
            <w:tcW w:w="8316" w:type="dxa"/>
            <w:tcBorders>
              <w:top w:val="nil"/>
              <w:left w:val="nil"/>
              <w:bottom w:val="nil"/>
              <w:right w:val="nil"/>
            </w:tcBorders>
          </w:tcPr>
          <w:p w14:paraId="30A8A99A" w14:textId="77777777" w:rsidR="00AB2737" w:rsidRPr="0013296A" w:rsidRDefault="00AB2737" w:rsidP="00AB2737">
            <w:pPr>
              <w:pStyle w:val="Data"/>
              <w:spacing w:before="120"/>
              <w:ind w:left="77" w:firstLine="0"/>
            </w:pPr>
            <w:r>
              <w:rPr>
                <w:u w:val="single"/>
              </w:rPr>
              <w:t>Onyeghala, G.</w:t>
            </w:r>
            <w:r>
              <w:t xml:space="preserve">, Lane, J., Pankratz, N., Nelson, H., Thyagarajan, B., Anderson, K., &amp; </w:t>
            </w:r>
            <w:r>
              <w:rPr>
                <w:b/>
                <w:bCs/>
              </w:rPr>
              <w:t>Prizment, A. E.</w:t>
            </w:r>
            <w:r>
              <w:t xml:space="preserve"> (2019). Association between MICA polymorphisms, s-MICA levels, and pancreatic cancer risk in a population-based case-control study. </w:t>
            </w:r>
            <w:r>
              <w:rPr>
                <w:i/>
                <w:iCs/>
              </w:rPr>
              <w:t>PLos One, 6</w:t>
            </w:r>
            <w:r>
              <w:t xml:space="preserve">(e0217868). PMID: 31166958 PMCID: PMC6550421 </w:t>
            </w:r>
          </w:p>
        </w:tc>
      </w:tr>
      <w:tr w:rsidR="00AB2737" w14:paraId="4ACFE049" w14:textId="77777777" w:rsidTr="002E30F0">
        <w:tc>
          <w:tcPr>
            <w:tcW w:w="1332" w:type="dxa"/>
            <w:tcBorders>
              <w:top w:val="nil"/>
              <w:left w:val="nil"/>
              <w:bottom w:val="nil"/>
              <w:right w:val="nil"/>
            </w:tcBorders>
          </w:tcPr>
          <w:p w14:paraId="1C839B99" w14:textId="6DD1C9E5" w:rsidR="00AB2737" w:rsidRDefault="002D6240" w:rsidP="00AB2737">
            <w:pPr>
              <w:pStyle w:val="Data"/>
              <w:spacing w:before="120"/>
              <w:ind w:left="0" w:firstLine="0"/>
              <w:jc w:val="right"/>
            </w:pPr>
            <w:r>
              <w:t>45</w:t>
            </w:r>
            <w:r w:rsidR="00AB2737">
              <w:t xml:space="preserve">. </w:t>
            </w:r>
          </w:p>
        </w:tc>
        <w:tc>
          <w:tcPr>
            <w:tcW w:w="8316" w:type="dxa"/>
            <w:tcBorders>
              <w:top w:val="nil"/>
              <w:left w:val="nil"/>
              <w:bottom w:val="nil"/>
              <w:right w:val="nil"/>
            </w:tcBorders>
          </w:tcPr>
          <w:p w14:paraId="7FF50C74" w14:textId="77777777" w:rsidR="00AB2737" w:rsidRDefault="00AB2737" w:rsidP="00AB2737">
            <w:pPr>
              <w:pStyle w:val="Data"/>
              <w:spacing w:before="120"/>
              <w:ind w:left="77" w:firstLine="0"/>
            </w:pPr>
            <w:r>
              <w:rPr>
                <w:u w:val="single"/>
              </w:rPr>
              <w:t>Wardoku, R.</w:t>
            </w:r>
            <w:r>
              <w:t xml:space="preserve">, Blair, C., Demmer, R., &amp; Prizment, A. (2019). Association between physical inactivity and health-related quality of life in adults with coronary heart disease. </w:t>
            </w:r>
            <w:r>
              <w:rPr>
                <w:i/>
                <w:iCs/>
              </w:rPr>
              <w:t>Maturitas</w:t>
            </w:r>
            <w:r>
              <w:t xml:space="preserve">, 36-42. PMID: 31561820 PMCID: PMC7261413 </w:t>
            </w:r>
          </w:p>
          <w:p w14:paraId="76EBB01B" w14:textId="77777777" w:rsidR="00AB2737" w:rsidRDefault="00AB2737" w:rsidP="00AB2737">
            <w:pPr>
              <w:pStyle w:val="Data"/>
              <w:ind w:left="887" w:firstLine="0"/>
              <w:rPr>
                <w:sz w:val="18"/>
                <w:szCs w:val="18"/>
              </w:rPr>
            </w:pPr>
          </w:p>
        </w:tc>
      </w:tr>
      <w:tr w:rsidR="00AB2737" w14:paraId="1B3B4BD3" w14:textId="77777777" w:rsidTr="002E30F0">
        <w:tc>
          <w:tcPr>
            <w:tcW w:w="1332" w:type="dxa"/>
            <w:tcBorders>
              <w:top w:val="nil"/>
              <w:left w:val="nil"/>
              <w:bottom w:val="nil"/>
              <w:right w:val="nil"/>
            </w:tcBorders>
          </w:tcPr>
          <w:p w14:paraId="23DC40B0" w14:textId="2A2C100B" w:rsidR="00AB2737" w:rsidRDefault="00AB2737" w:rsidP="002D6240">
            <w:pPr>
              <w:pStyle w:val="Data"/>
              <w:spacing w:before="120"/>
              <w:ind w:left="0" w:firstLine="0"/>
              <w:jc w:val="right"/>
            </w:pPr>
            <w:r>
              <w:t>4</w:t>
            </w:r>
            <w:r w:rsidR="002D6240">
              <w:t>6</w:t>
            </w:r>
            <w:r>
              <w:t xml:space="preserve">. </w:t>
            </w:r>
          </w:p>
        </w:tc>
        <w:tc>
          <w:tcPr>
            <w:tcW w:w="8316" w:type="dxa"/>
            <w:tcBorders>
              <w:top w:val="nil"/>
              <w:left w:val="nil"/>
              <w:bottom w:val="nil"/>
              <w:right w:val="nil"/>
            </w:tcBorders>
          </w:tcPr>
          <w:p w14:paraId="53AA768E" w14:textId="77777777" w:rsidR="00AB2737" w:rsidRDefault="00AB2737" w:rsidP="00AB2737">
            <w:pPr>
              <w:pStyle w:val="Data"/>
              <w:spacing w:before="120"/>
              <w:ind w:left="77" w:firstLine="0"/>
            </w:pPr>
            <w:r>
              <w:t xml:space="preserve">Um, C. Y., </w:t>
            </w:r>
            <w:r>
              <w:rPr>
                <w:b/>
                <w:bCs/>
              </w:rPr>
              <w:t>Prizment, A.</w:t>
            </w:r>
            <w:r>
              <w:t xml:space="preserve">, Hong, C., Lazovich, D., &amp; Bostick, R. (2019). Associations of calcium and dairy product intakes with all-cause, all-cancer, colorectal cancer, and coronary heart disease mortality among older women in the Iowa Women’s Health Study. </w:t>
            </w:r>
            <w:r>
              <w:rPr>
                <w:i/>
                <w:iCs/>
              </w:rPr>
              <w:t>Br J Nutr</w:t>
            </w:r>
            <w:r>
              <w:t xml:space="preserve">, 1-33. PMID: 30834851  </w:t>
            </w:r>
          </w:p>
          <w:p w14:paraId="4D92FE86" w14:textId="77777777" w:rsidR="00AB2737" w:rsidRDefault="00AB2737" w:rsidP="00AB2737">
            <w:pPr>
              <w:pStyle w:val="Data"/>
              <w:ind w:left="887" w:firstLine="0"/>
              <w:rPr>
                <w:sz w:val="18"/>
                <w:szCs w:val="18"/>
              </w:rPr>
            </w:pPr>
          </w:p>
        </w:tc>
      </w:tr>
      <w:tr w:rsidR="00AB2737" w14:paraId="0651560B" w14:textId="77777777" w:rsidTr="002E30F0">
        <w:tc>
          <w:tcPr>
            <w:tcW w:w="1332" w:type="dxa"/>
            <w:tcBorders>
              <w:top w:val="nil"/>
              <w:left w:val="nil"/>
              <w:bottom w:val="nil"/>
              <w:right w:val="nil"/>
            </w:tcBorders>
          </w:tcPr>
          <w:p w14:paraId="4CD89BC4" w14:textId="109EC5B3" w:rsidR="00AB2737" w:rsidRDefault="00AB2737" w:rsidP="002D6240">
            <w:pPr>
              <w:pStyle w:val="Data"/>
              <w:spacing w:before="120"/>
              <w:ind w:left="0" w:firstLine="0"/>
              <w:jc w:val="right"/>
            </w:pPr>
            <w:r>
              <w:t>4</w:t>
            </w:r>
            <w:r w:rsidR="002D6240">
              <w:t>7</w:t>
            </w:r>
            <w:r>
              <w:t xml:space="preserve">. </w:t>
            </w:r>
          </w:p>
        </w:tc>
        <w:tc>
          <w:tcPr>
            <w:tcW w:w="8316" w:type="dxa"/>
            <w:tcBorders>
              <w:top w:val="nil"/>
              <w:left w:val="nil"/>
              <w:bottom w:val="nil"/>
              <w:right w:val="nil"/>
            </w:tcBorders>
          </w:tcPr>
          <w:p w14:paraId="2CDC9E4C" w14:textId="77777777" w:rsidR="00AB2737" w:rsidRDefault="00AB2737" w:rsidP="00AB2737">
            <w:pPr>
              <w:pStyle w:val="Data"/>
              <w:spacing w:before="120"/>
              <w:ind w:left="77" w:firstLine="0"/>
            </w:pPr>
            <w:r>
              <w:t xml:space="preserve">Um, C., </w:t>
            </w:r>
            <w:r>
              <w:rPr>
                <w:b/>
                <w:bCs/>
              </w:rPr>
              <w:t>Prizment, A.</w:t>
            </w:r>
            <w:r>
              <w:t xml:space="preserve">, Hong, C., Lazovich, D., &amp; Bostick, R. (2019). Associations of Calcium, Vitamin D, and Dairy Product Intakes with Colorectal Cancer Risk among Older Women: The Iowa Women’s Health Study. </w:t>
            </w:r>
            <w:r>
              <w:rPr>
                <w:i/>
                <w:iCs/>
              </w:rPr>
              <w:t>Nutr Cancer, 5</w:t>
            </w:r>
            <w:r>
              <w:t xml:space="preserve">, 739-748. PMID: 30572720 PMCID: PMC6513715 </w:t>
            </w:r>
          </w:p>
          <w:p w14:paraId="26B19943" w14:textId="77777777" w:rsidR="00AB2737" w:rsidRDefault="00AB2737" w:rsidP="00AB2737">
            <w:pPr>
              <w:pStyle w:val="Data"/>
              <w:ind w:left="887" w:firstLine="0"/>
              <w:rPr>
                <w:sz w:val="18"/>
                <w:szCs w:val="18"/>
              </w:rPr>
            </w:pPr>
          </w:p>
        </w:tc>
      </w:tr>
      <w:tr w:rsidR="00AB2737" w14:paraId="78AF2F31" w14:textId="77777777" w:rsidTr="002E30F0">
        <w:tc>
          <w:tcPr>
            <w:tcW w:w="1332" w:type="dxa"/>
            <w:tcBorders>
              <w:top w:val="nil"/>
              <w:left w:val="nil"/>
              <w:bottom w:val="nil"/>
              <w:right w:val="nil"/>
            </w:tcBorders>
          </w:tcPr>
          <w:p w14:paraId="795E8809" w14:textId="5213774E" w:rsidR="00AB2737" w:rsidRDefault="00AB2737" w:rsidP="002D6240">
            <w:pPr>
              <w:pStyle w:val="Data"/>
              <w:spacing w:before="120"/>
              <w:ind w:left="0" w:firstLine="0"/>
              <w:jc w:val="right"/>
            </w:pPr>
            <w:r>
              <w:t>4</w:t>
            </w:r>
            <w:r w:rsidR="002D6240">
              <w:t>8</w:t>
            </w:r>
            <w:r>
              <w:t xml:space="preserve">. </w:t>
            </w:r>
          </w:p>
        </w:tc>
        <w:tc>
          <w:tcPr>
            <w:tcW w:w="8316" w:type="dxa"/>
            <w:tcBorders>
              <w:top w:val="nil"/>
              <w:left w:val="nil"/>
              <w:bottom w:val="nil"/>
              <w:right w:val="nil"/>
            </w:tcBorders>
          </w:tcPr>
          <w:p w14:paraId="3A95A945" w14:textId="77777777" w:rsidR="00AB2737" w:rsidRDefault="00AB2737" w:rsidP="00AB2737">
            <w:pPr>
              <w:pStyle w:val="Data"/>
              <w:spacing w:before="120"/>
              <w:ind w:left="77" w:firstLine="0"/>
            </w:pPr>
            <w:r>
              <w:rPr>
                <w:u w:val="single"/>
              </w:rPr>
              <w:t>Rooney, M.</w:t>
            </w:r>
            <w:r>
              <w:t xml:space="preserve">, Lutsey, P., Bhatti, P., &amp; </w:t>
            </w:r>
            <w:r>
              <w:rPr>
                <w:b/>
                <w:bCs/>
              </w:rPr>
              <w:t>Prizment, A.</w:t>
            </w:r>
            <w:r>
              <w:t xml:space="preserve"> (2019). Urinary 2,5-dicholorophenol and 2,4-dichlorophenol concentrations and prevalent disease among adults in the National Health and Nutrition Examination Survey (NHANES). </w:t>
            </w:r>
            <w:r>
              <w:rPr>
                <w:i/>
                <w:iCs/>
              </w:rPr>
              <w:t>Occup Environ Med, 3</w:t>
            </w:r>
            <w:r>
              <w:t xml:space="preserve">, 181-188. PMID: 30377258 PMCID: PMC6377840 </w:t>
            </w:r>
          </w:p>
          <w:p w14:paraId="1A8B9A67" w14:textId="77777777" w:rsidR="00AB2737" w:rsidRDefault="00AB2737" w:rsidP="00AB2737">
            <w:pPr>
              <w:pStyle w:val="Data"/>
              <w:ind w:left="887" w:firstLine="0"/>
              <w:rPr>
                <w:sz w:val="18"/>
                <w:szCs w:val="18"/>
              </w:rPr>
            </w:pPr>
          </w:p>
        </w:tc>
      </w:tr>
      <w:tr w:rsidR="00AB2737" w14:paraId="249D14F0" w14:textId="77777777" w:rsidTr="002E30F0">
        <w:tc>
          <w:tcPr>
            <w:tcW w:w="1332" w:type="dxa"/>
            <w:tcBorders>
              <w:top w:val="nil"/>
              <w:left w:val="nil"/>
              <w:bottom w:val="nil"/>
              <w:right w:val="nil"/>
            </w:tcBorders>
          </w:tcPr>
          <w:p w14:paraId="73B25978" w14:textId="529C64FE" w:rsidR="00AB2737" w:rsidRDefault="00AB2737" w:rsidP="002D6240">
            <w:pPr>
              <w:pStyle w:val="Data"/>
              <w:spacing w:before="120"/>
              <w:ind w:left="0" w:firstLine="0"/>
              <w:jc w:val="right"/>
            </w:pPr>
            <w:r>
              <w:t>4</w:t>
            </w:r>
            <w:r w:rsidR="002D6240">
              <w:t>9</w:t>
            </w:r>
            <w:r>
              <w:t xml:space="preserve">. </w:t>
            </w:r>
          </w:p>
        </w:tc>
        <w:tc>
          <w:tcPr>
            <w:tcW w:w="8316" w:type="dxa"/>
            <w:tcBorders>
              <w:top w:val="nil"/>
              <w:left w:val="nil"/>
              <w:bottom w:val="nil"/>
              <w:right w:val="nil"/>
            </w:tcBorders>
          </w:tcPr>
          <w:p w14:paraId="1C1F3560" w14:textId="77777777" w:rsidR="00AB2737" w:rsidRDefault="00AB2737" w:rsidP="00AB2737">
            <w:pPr>
              <w:pStyle w:val="Data"/>
              <w:spacing w:before="120"/>
              <w:ind w:left="77" w:firstLine="0"/>
            </w:pPr>
            <w:r>
              <w:t xml:space="preserve">Webb, P., R1, N., Weiderpass, E., HO, A., Anderson, K., Bertrand, K., Botteri, E., Brasky, T., Brinton, L., Chen, C., Doherty, J., Lu, L., McCann, S., Moysich, K., Olson, S., Petruzella, S., Palmer, J., </w:t>
            </w:r>
            <w:r>
              <w:rPr>
                <w:b/>
                <w:bCs/>
              </w:rPr>
              <w:t>Prizment, A. E.</w:t>
            </w:r>
            <w:r>
              <w:t xml:space="preserve">, Schairer, C., Setiawan, V., Spurdle, A., Trabert, B., Wentzensen, N., Wilkens, L., Yang, H., Yu, H., Risch, H., &amp; Jordan, S. (2019). Use of aspirin, other nonsteroidal anti-inflammatory drugs and acetaminophen and risk of endometrial cancer: the Epidemiology of Endometrial Cancer Consortium. </w:t>
            </w:r>
            <w:r>
              <w:rPr>
                <w:i/>
                <w:iCs/>
              </w:rPr>
              <w:t>Ann Oncol, 2</w:t>
            </w:r>
            <w:r>
              <w:t xml:space="preserve">, 310-316. PMID: 30566587 PMCID: PMC6386026 </w:t>
            </w:r>
          </w:p>
          <w:p w14:paraId="744F6330" w14:textId="77777777" w:rsidR="00AB2737" w:rsidRDefault="00AB2737" w:rsidP="00AB2737">
            <w:pPr>
              <w:pStyle w:val="Data"/>
              <w:ind w:left="887" w:firstLine="0"/>
              <w:rPr>
                <w:sz w:val="18"/>
                <w:szCs w:val="18"/>
              </w:rPr>
            </w:pPr>
          </w:p>
        </w:tc>
      </w:tr>
      <w:tr w:rsidR="00AB2737" w14:paraId="373F368B" w14:textId="77777777" w:rsidTr="002E30F0">
        <w:tc>
          <w:tcPr>
            <w:tcW w:w="1332" w:type="dxa"/>
            <w:tcBorders>
              <w:top w:val="nil"/>
              <w:left w:val="nil"/>
              <w:bottom w:val="nil"/>
              <w:right w:val="nil"/>
            </w:tcBorders>
          </w:tcPr>
          <w:p w14:paraId="3938EF43" w14:textId="55FE97BC" w:rsidR="00AB2737" w:rsidRDefault="002D6240" w:rsidP="00AB2737">
            <w:pPr>
              <w:pStyle w:val="Data"/>
              <w:spacing w:before="120"/>
              <w:ind w:left="0" w:firstLine="0"/>
              <w:jc w:val="right"/>
            </w:pPr>
            <w:r>
              <w:t>50</w:t>
            </w:r>
            <w:r w:rsidR="00AB2737">
              <w:t xml:space="preserve">. </w:t>
            </w:r>
          </w:p>
        </w:tc>
        <w:tc>
          <w:tcPr>
            <w:tcW w:w="8316" w:type="dxa"/>
            <w:tcBorders>
              <w:top w:val="nil"/>
              <w:left w:val="nil"/>
              <w:bottom w:val="nil"/>
              <w:right w:val="nil"/>
            </w:tcBorders>
          </w:tcPr>
          <w:p w14:paraId="583FC065" w14:textId="77777777" w:rsidR="00AB2737" w:rsidRDefault="00AB2737" w:rsidP="00AB2737">
            <w:pPr>
              <w:pStyle w:val="Data"/>
              <w:spacing w:before="120"/>
              <w:ind w:left="77" w:firstLine="0"/>
            </w:pPr>
            <w:r>
              <w:t xml:space="preserve">Lu, J., Zaimi, I., Barber, J. R., Joshu, C. E., </w:t>
            </w:r>
            <w:r>
              <w:rPr>
                <w:b/>
                <w:bCs/>
              </w:rPr>
              <w:t>Prizment, A. E.</w:t>
            </w:r>
            <w:r>
              <w:t xml:space="preserve">, Beck, J. D., Platz, E. A., &amp; Michaud, D. S. (2019). SES and correlated factors do not explain the association between periodontal disease, edentulism, and cancer risk. </w:t>
            </w:r>
            <w:r>
              <w:rPr>
                <w:i/>
                <w:iCs/>
              </w:rPr>
              <w:t>Ann Epidemiol, 38</w:t>
            </w:r>
            <w:r>
              <w:t xml:space="preserve">, 35-41. PMID: </w:t>
            </w:r>
            <w:r>
              <w:lastRenderedPageBreak/>
              <w:t>31540766 PMCID: PMC6812627</w:t>
            </w:r>
            <w:hyperlink r:id="rId49" w:history="1">
              <w:r>
                <w:rPr>
                  <w:color w:val="0070C0"/>
                  <w:u w:val="single"/>
                </w:rPr>
                <w:t xml:space="preserve"> doi: 10.1016/j.annepidem.2019.08.005</w:t>
              </w:r>
            </w:hyperlink>
            <w:r>
              <w:t xml:space="preserve"> </w:t>
            </w:r>
          </w:p>
          <w:p w14:paraId="20C4C17A" w14:textId="77777777" w:rsidR="00AB2737" w:rsidRDefault="00AB2737" w:rsidP="00AB2737">
            <w:pPr>
              <w:pStyle w:val="Data"/>
              <w:ind w:left="887" w:firstLine="0"/>
              <w:rPr>
                <w:sz w:val="18"/>
                <w:szCs w:val="18"/>
              </w:rPr>
            </w:pPr>
          </w:p>
        </w:tc>
      </w:tr>
      <w:tr w:rsidR="00AB2737" w14:paraId="04BF9EBD" w14:textId="77777777" w:rsidTr="002E30F0">
        <w:tc>
          <w:tcPr>
            <w:tcW w:w="1332" w:type="dxa"/>
            <w:tcBorders>
              <w:top w:val="nil"/>
              <w:left w:val="nil"/>
              <w:bottom w:val="nil"/>
              <w:right w:val="nil"/>
            </w:tcBorders>
          </w:tcPr>
          <w:p w14:paraId="0F1C4871" w14:textId="1E3C6A1A" w:rsidR="00AB2737" w:rsidRDefault="002D6240" w:rsidP="00AB2737">
            <w:pPr>
              <w:pStyle w:val="Data"/>
              <w:spacing w:before="120"/>
              <w:ind w:left="0" w:firstLine="0"/>
              <w:jc w:val="right"/>
            </w:pPr>
            <w:r>
              <w:lastRenderedPageBreak/>
              <w:t>51</w:t>
            </w:r>
            <w:r w:rsidR="00AB2737">
              <w:t xml:space="preserve">. </w:t>
            </w:r>
          </w:p>
        </w:tc>
        <w:tc>
          <w:tcPr>
            <w:tcW w:w="8316" w:type="dxa"/>
            <w:tcBorders>
              <w:top w:val="nil"/>
              <w:left w:val="nil"/>
              <w:bottom w:val="nil"/>
              <w:right w:val="nil"/>
            </w:tcBorders>
          </w:tcPr>
          <w:p w14:paraId="4B13D7A3" w14:textId="77777777" w:rsidR="00AB2737" w:rsidRDefault="00AB2737" w:rsidP="00AB2737">
            <w:pPr>
              <w:pStyle w:val="Data"/>
              <w:spacing w:before="120"/>
              <w:ind w:left="77" w:firstLine="0"/>
            </w:pPr>
            <w:r>
              <w:rPr>
                <w:u w:val="single"/>
              </w:rPr>
              <w:t>Onyeaghala, G.</w:t>
            </w:r>
            <w:r>
              <w:t xml:space="preserve">, Lutsey, P. L., Demerath, E. W., Folsom, A. R., Joshu, C. E., Platz, E. A., &amp; </w:t>
            </w:r>
            <w:r>
              <w:rPr>
                <w:b/>
                <w:bCs/>
              </w:rPr>
              <w:t>Prizment, A. E.</w:t>
            </w:r>
            <w:r>
              <w:t xml:space="preserve"> (2019). Association between greater leg length and increased incidence of colorectal cancer: the atherosclerosis risk in communities (ARIC) study. </w:t>
            </w:r>
            <w:r>
              <w:rPr>
                <w:i/>
                <w:iCs/>
              </w:rPr>
              <w:t>Cancer Causes Control, 30</w:t>
            </w:r>
            <w:r>
              <w:t>(8), 791-797. PMID: 31165420 PMCID: PMC6681820</w:t>
            </w:r>
            <w:hyperlink r:id="rId50" w:history="1">
              <w:r>
                <w:rPr>
                  <w:color w:val="0070C0"/>
                  <w:u w:val="single"/>
                </w:rPr>
                <w:t xml:space="preserve"> doi: 10.1007/s10552-019-01192-0</w:t>
              </w:r>
            </w:hyperlink>
            <w:r>
              <w:t xml:space="preserve"> </w:t>
            </w:r>
          </w:p>
          <w:p w14:paraId="53447815" w14:textId="77777777" w:rsidR="00AB2737" w:rsidRDefault="00AB2737" w:rsidP="00AB2737">
            <w:pPr>
              <w:pStyle w:val="Data"/>
              <w:ind w:left="887" w:firstLine="0"/>
              <w:rPr>
                <w:sz w:val="18"/>
                <w:szCs w:val="18"/>
              </w:rPr>
            </w:pPr>
          </w:p>
        </w:tc>
      </w:tr>
      <w:tr w:rsidR="00AB2737" w14:paraId="04A1DA77" w14:textId="77777777" w:rsidTr="002E30F0">
        <w:tc>
          <w:tcPr>
            <w:tcW w:w="1332" w:type="dxa"/>
            <w:tcBorders>
              <w:top w:val="nil"/>
              <w:left w:val="nil"/>
              <w:bottom w:val="nil"/>
              <w:right w:val="nil"/>
            </w:tcBorders>
          </w:tcPr>
          <w:p w14:paraId="46397BB9" w14:textId="05C2C4E0" w:rsidR="00AB2737" w:rsidRDefault="002D6240" w:rsidP="00AB2737">
            <w:pPr>
              <w:pStyle w:val="Data"/>
              <w:spacing w:before="120"/>
              <w:ind w:left="0" w:firstLine="0"/>
              <w:jc w:val="right"/>
            </w:pPr>
            <w:r>
              <w:t>52</w:t>
            </w:r>
            <w:r w:rsidR="00AB2737">
              <w:t xml:space="preserve">. </w:t>
            </w:r>
          </w:p>
        </w:tc>
        <w:tc>
          <w:tcPr>
            <w:tcW w:w="8316" w:type="dxa"/>
            <w:tcBorders>
              <w:top w:val="nil"/>
              <w:left w:val="nil"/>
              <w:bottom w:val="nil"/>
              <w:right w:val="nil"/>
            </w:tcBorders>
          </w:tcPr>
          <w:p w14:paraId="264C317D" w14:textId="77777777" w:rsidR="00AB2737" w:rsidRDefault="00AB2737" w:rsidP="00AB2737">
            <w:pPr>
              <w:pStyle w:val="Data"/>
              <w:spacing w:before="120"/>
              <w:ind w:left="77" w:firstLine="0"/>
            </w:pPr>
            <w:r>
              <w:rPr>
                <w:u w:val="single"/>
              </w:rPr>
              <w:t>Polter, E. J.</w:t>
            </w:r>
            <w:r>
              <w:t xml:space="preserve">, Onyeaghala, G., Lutsey, P. L., Folsom, A. R., Joshu, C. E., Platz, E. A., &amp; </w:t>
            </w:r>
            <w:r>
              <w:rPr>
                <w:b/>
                <w:bCs/>
              </w:rPr>
              <w:t>Prizment, A. E.</w:t>
            </w:r>
            <w:r>
              <w:t xml:space="preserve"> (2019). Prospective Association of Serum and Dietary Magnesium with Colorectal Cancer Incidence. </w:t>
            </w:r>
            <w:r>
              <w:rPr>
                <w:i/>
                <w:iCs/>
              </w:rPr>
              <w:t>Cancer Epidemiol Biomarkers Prev, 28</w:t>
            </w:r>
            <w:r>
              <w:t>(8), 1292-1299. PMID: 31167754 PMCID: PMC6677594</w:t>
            </w:r>
            <w:hyperlink r:id="rId51" w:history="1">
              <w:r>
                <w:rPr>
                  <w:color w:val="0070C0"/>
                  <w:u w:val="single"/>
                </w:rPr>
                <w:t xml:space="preserve"> doi: 10.1158/1055-9965.EPI-18-1300</w:t>
              </w:r>
            </w:hyperlink>
            <w:r>
              <w:t xml:space="preserve"> </w:t>
            </w:r>
          </w:p>
          <w:p w14:paraId="5413549D" w14:textId="77777777" w:rsidR="00AB2737" w:rsidRDefault="00AB2737" w:rsidP="00AB2737">
            <w:pPr>
              <w:pStyle w:val="Data"/>
              <w:ind w:left="887" w:firstLine="0"/>
              <w:rPr>
                <w:sz w:val="18"/>
                <w:szCs w:val="18"/>
              </w:rPr>
            </w:pPr>
          </w:p>
        </w:tc>
      </w:tr>
      <w:tr w:rsidR="00AB2737" w14:paraId="425627CA" w14:textId="77777777" w:rsidTr="002E30F0">
        <w:tc>
          <w:tcPr>
            <w:tcW w:w="1332" w:type="dxa"/>
            <w:tcBorders>
              <w:top w:val="nil"/>
              <w:left w:val="nil"/>
              <w:bottom w:val="nil"/>
              <w:right w:val="nil"/>
            </w:tcBorders>
          </w:tcPr>
          <w:p w14:paraId="5046A906" w14:textId="382C0AC0" w:rsidR="00AB2737" w:rsidRDefault="002D6240" w:rsidP="00AB2737">
            <w:pPr>
              <w:pStyle w:val="Data"/>
              <w:spacing w:before="120"/>
              <w:ind w:left="0" w:firstLine="0"/>
              <w:jc w:val="right"/>
            </w:pPr>
            <w:r>
              <w:t>53</w:t>
            </w:r>
            <w:r w:rsidR="00AB2737">
              <w:t xml:space="preserve">. </w:t>
            </w:r>
          </w:p>
        </w:tc>
        <w:tc>
          <w:tcPr>
            <w:tcW w:w="8316" w:type="dxa"/>
            <w:tcBorders>
              <w:top w:val="nil"/>
              <w:left w:val="nil"/>
              <w:bottom w:val="nil"/>
              <w:right w:val="nil"/>
            </w:tcBorders>
          </w:tcPr>
          <w:p w14:paraId="41CF21F2" w14:textId="77777777" w:rsidR="00AB2737" w:rsidRPr="0013296A" w:rsidRDefault="00AB2737" w:rsidP="00AB2737">
            <w:pPr>
              <w:pStyle w:val="Data"/>
              <w:spacing w:before="120"/>
              <w:ind w:left="77" w:firstLine="0"/>
            </w:pPr>
            <w:r>
              <w:t xml:space="preserve">Han, P., Bidulescu, A., Barber, J. R., Zeisel, S. H., Joshu, C. E., </w:t>
            </w:r>
            <w:r>
              <w:rPr>
                <w:b/>
                <w:bCs/>
              </w:rPr>
              <w:t>Prizment, A. E.</w:t>
            </w:r>
            <w:r>
              <w:t xml:space="preserve">, Vitolins, M. Z., &amp; Platz, E. A. (2019). Dietary choline and betaine intakes and risk of total and lethal prostate cancer in the Atherosclerosis Risk in Communities (ARIC) Study. </w:t>
            </w:r>
            <w:r>
              <w:rPr>
                <w:i/>
                <w:iCs/>
              </w:rPr>
              <w:t>Cancer Causes Control, 30</w:t>
            </w:r>
            <w:r>
              <w:t>(4), 343-354. PMID: 30825046 PMCID: PMC6553878</w:t>
            </w:r>
            <w:hyperlink r:id="rId52" w:history="1">
              <w:r>
                <w:rPr>
                  <w:color w:val="0070C0"/>
                  <w:u w:val="single"/>
                </w:rPr>
                <w:t xml:space="preserve"> doi: 10.1007/s10552-019-01148-4</w:t>
              </w:r>
            </w:hyperlink>
            <w:r>
              <w:t xml:space="preserve"> </w:t>
            </w:r>
          </w:p>
        </w:tc>
      </w:tr>
      <w:tr w:rsidR="00AB2737" w14:paraId="3F590F57" w14:textId="77777777" w:rsidTr="002E30F0">
        <w:tc>
          <w:tcPr>
            <w:tcW w:w="1332" w:type="dxa"/>
            <w:tcBorders>
              <w:top w:val="nil"/>
              <w:left w:val="nil"/>
              <w:bottom w:val="nil"/>
              <w:right w:val="nil"/>
            </w:tcBorders>
          </w:tcPr>
          <w:p w14:paraId="7E415947" w14:textId="3D524250" w:rsidR="00AB2737" w:rsidRDefault="002D6240" w:rsidP="00AB2737">
            <w:pPr>
              <w:pStyle w:val="Data"/>
              <w:spacing w:before="120"/>
              <w:ind w:left="0" w:firstLine="0"/>
              <w:jc w:val="right"/>
            </w:pPr>
            <w:r>
              <w:t>54</w:t>
            </w:r>
            <w:r w:rsidR="00AB2737">
              <w:t xml:space="preserve">. </w:t>
            </w:r>
          </w:p>
        </w:tc>
        <w:tc>
          <w:tcPr>
            <w:tcW w:w="8316" w:type="dxa"/>
            <w:tcBorders>
              <w:top w:val="nil"/>
              <w:left w:val="nil"/>
              <w:bottom w:val="nil"/>
              <w:right w:val="nil"/>
            </w:tcBorders>
          </w:tcPr>
          <w:p w14:paraId="2C0B0463" w14:textId="77777777" w:rsidR="00AB2737" w:rsidRDefault="00AB2737" w:rsidP="00AB2737">
            <w:pPr>
              <w:pStyle w:val="Data"/>
              <w:spacing w:before="120"/>
              <w:ind w:left="77" w:firstLine="0"/>
            </w:pPr>
            <w:r>
              <w:rPr>
                <w:u w:val="single"/>
              </w:rPr>
              <w:t>Swaminath, S.</w:t>
            </w:r>
            <w:r>
              <w:t xml:space="preserve">, Um, C. Y., </w:t>
            </w:r>
            <w:r>
              <w:rPr>
                <w:b/>
                <w:bCs/>
              </w:rPr>
              <w:t>Prizment, A. E.</w:t>
            </w:r>
            <w:r>
              <w:t xml:space="preserve">, Lazovich, D., &amp; Bostick, R. M. (2019). Combined Mineral Intakes and Risk of Colorectal Cancer in Postmenopausal Women. </w:t>
            </w:r>
            <w:r>
              <w:rPr>
                <w:i/>
                <w:iCs/>
              </w:rPr>
              <w:t>Cancer Epidemiol Biomarkers Prev, 28</w:t>
            </w:r>
            <w:r>
              <w:t>(2), 392-399. PMID: 30464021 PMCID: PMC6363899</w:t>
            </w:r>
            <w:hyperlink r:id="rId53" w:history="1">
              <w:r>
                <w:rPr>
                  <w:color w:val="0070C0"/>
                  <w:u w:val="single"/>
                </w:rPr>
                <w:t xml:space="preserve"> doi: 10.1158/1055-9965.EPI-18-0412</w:t>
              </w:r>
            </w:hyperlink>
            <w:r>
              <w:t xml:space="preserve"> </w:t>
            </w:r>
          </w:p>
          <w:p w14:paraId="3DB40CBA" w14:textId="77777777" w:rsidR="00AB2737" w:rsidRDefault="00AB2737" w:rsidP="00AB2737">
            <w:pPr>
              <w:pStyle w:val="Data"/>
              <w:ind w:left="887" w:firstLine="0"/>
              <w:rPr>
                <w:sz w:val="18"/>
                <w:szCs w:val="18"/>
              </w:rPr>
            </w:pPr>
          </w:p>
        </w:tc>
      </w:tr>
      <w:tr w:rsidR="00AB2737" w14:paraId="5067E39B" w14:textId="77777777" w:rsidTr="002E30F0">
        <w:tc>
          <w:tcPr>
            <w:tcW w:w="1332" w:type="dxa"/>
            <w:tcBorders>
              <w:top w:val="nil"/>
              <w:left w:val="nil"/>
              <w:bottom w:val="nil"/>
              <w:right w:val="nil"/>
            </w:tcBorders>
          </w:tcPr>
          <w:p w14:paraId="56AE594A" w14:textId="6E15A332" w:rsidR="00AB2737" w:rsidRDefault="002D6240" w:rsidP="00AB2737">
            <w:pPr>
              <w:pStyle w:val="Data"/>
              <w:spacing w:before="120"/>
              <w:ind w:left="0" w:firstLine="0"/>
              <w:jc w:val="right"/>
            </w:pPr>
            <w:r>
              <w:t>55</w:t>
            </w:r>
            <w:r w:rsidR="00AB2737">
              <w:t xml:space="preserve">. </w:t>
            </w:r>
          </w:p>
        </w:tc>
        <w:tc>
          <w:tcPr>
            <w:tcW w:w="8316" w:type="dxa"/>
            <w:tcBorders>
              <w:top w:val="nil"/>
              <w:left w:val="nil"/>
              <w:bottom w:val="nil"/>
              <w:right w:val="nil"/>
            </w:tcBorders>
          </w:tcPr>
          <w:p w14:paraId="79A4602B" w14:textId="77777777" w:rsidR="00AB2737" w:rsidRDefault="00AB2737" w:rsidP="00AB2737">
            <w:pPr>
              <w:pStyle w:val="Data"/>
              <w:spacing w:before="120"/>
              <w:ind w:left="77" w:firstLine="0"/>
            </w:pPr>
            <w:r>
              <w:rPr>
                <w:u w:val="single"/>
              </w:rPr>
              <w:t>Cheng, E.</w:t>
            </w:r>
            <w:r>
              <w:t xml:space="preserve">, Um, C., </w:t>
            </w:r>
            <w:r>
              <w:rPr>
                <w:b/>
                <w:bCs/>
              </w:rPr>
              <w:t>Prizment, A.</w:t>
            </w:r>
            <w:r>
              <w:t xml:space="preserve">, Lazovich, D., &amp; Bostick, R. (2018). Associations of evolutionary-concordance diet, Mediterranean diet and evolutionary-concordance lifestyle pattern scores with all-cause and cause-specific mortality. </w:t>
            </w:r>
            <w:r>
              <w:rPr>
                <w:i/>
                <w:iCs/>
              </w:rPr>
              <w:t>Br J Nutr</w:t>
            </w:r>
            <w:r>
              <w:t xml:space="preserve">, 1-10. PMID: 30560736 PMCID: PMC6581641 </w:t>
            </w:r>
          </w:p>
          <w:p w14:paraId="320A4E3A" w14:textId="77777777" w:rsidR="00AB2737" w:rsidRDefault="00AB2737" w:rsidP="00AB2737">
            <w:pPr>
              <w:pStyle w:val="Data"/>
              <w:ind w:left="887" w:firstLine="0"/>
              <w:rPr>
                <w:sz w:val="18"/>
                <w:szCs w:val="18"/>
              </w:rPr>
            </w:pPr>
          </w:p>
        </w:tc>
      </w:tr>
      <w:tr w:rsidR="00AB2737" w14:paraId="68DEF534" w14:textId="77777777" w:rsidTr="002E30F0">
        <w:tc>
          <w:tcPr>
            <w:tcW w:w="1332" w:type="dxa"/>
            <w:tcBorders>
              <w:top w:val="nil"/>
              <w:left w:val="nil"/>
              <w:bottom w:val="nil"/>
              <w:right w:val="nil"/>
            </w:tcBorders>
          </w:tcPr>
          <w:p w14:paraId="3C9397A9" w14:textId="557CB5E9" w:rsidR="00AB2737" w:rsidRDefault="00AB2737" w:rsidP="002D6240">
            <w:pPr>
              <w:pStyle w:val="Data"/>
              <w:spacing w:before="120"/>
              <w:ind w:left="0" w:firstLine="0"/>
              <w:jc w:val="right"/>
            </w:pPr>
            <w:r>
              <w:t>5</w:t>
            </w:r>
            <w:r w:rsidR="002D6240">
              <w:t>6</w:t>
            </w:r>
            <w:r>
              <w:t xml:space="preserve">. </w:t>
            </w:r>
          </w:p>
        </w:tc>
        <w:tc>
          <w:tcPr>
            <w:tcW w:w="8316" w:type="dxa"/>
            <w:tcBorders>
              <w:top w:val="nil"/>
              <w:left w:val="nil"/>
              <w:bottom w:val="nil"/>
              <w:right w:val="nil"/>
            </w:tcBorders>
          </w:tcPr>
          <w:p w14:paraId="052E0CE2" w14:textId="77777777" w:rsidR="00AB2737" w:rsidRDefault="00AB2737" w:rsidP="00AB2737">
            <w:pPr>
              <w:pStyle w:val="Data"/>
              <w:spacing w:before="120"/>
              <w:ind w:left="77" w:firstLine="0"/>
            </w:pPr>
            <w:r>
              <w:rPr>
                <w:u w:val="single"/>
              </w:rPr>
              <w:t>Schmidt, L.</w:t>
            </w:r>
            <w:r>
              <w:t xml:space="preserve">, Nelson, H. H., Thyagarajan, B., Hunter-Schlichting, D., Pankow, J. S., Capistrant, B., &amp; </w:t>
            </w:r>
            <w:r>
              <w:rPr>
                <w:b/>
                <w:bCs/>
              </w:rPr>
              <w:t>Prizment, A. E.</w:t>
            </w:r>
            <w:r>
              <w:t xml:space="preserve"> (2018). Association between cytomegalovirus seropositivity and Type 2 diabetes is explained by age and other demographic characteristics: the National Health and Nutrition Examination Survey. </w:t>
            </w:r>
            <w:r>
              <w:rPr>
                <w:i/>
                <w:iCs/>
              </w:rPr>
              <w:t>Diabetic Med, 35</w:t>
            </w:r>
            <w:r>
              <w:t>(12), 1722-1726. PMID: 30022533 PMCID: PMC6170696</w:t>
            </w:r>
            <w:hyperlink r:id="rId54" w:history="1">
              <w:r>
                <w:rPr>
                  <w:color w:val="0070C0"/>
                  <w:u w:val="single"/>
                </w:rPr>
                <w:t xml:space="preserve"> doi: 10.1111/dme.13781</w:t>
              </w:r>
            </w:hyperlink>
            <w:r>
              <w:t xml:space="preserve"> </w:t>
            </w:r>
          </w:p>
          <w:p w14:paraId="52B0EF73" w14:textId="77777777" w:rsidR="00AB2737" w:rsidRDefault="00AB2737" w:rsidP="00AB2737">
            <w:pPr>
              <w:pStyle w:val="Data"/>
              <w:ind w:left="887" w:firstLine="0"/>
              <w:rPr>
                <w:sz w:val="18"/>
                <w:szCs w:val="18"/>
              </w:rPr>
            </w:pPr>
          </w:p>
        </w:tc>
      </w:tr>
      <w:tr w:rsidR="00AB2737" w14:paraId="7A351FAE" w14:textId="77777777" w:rsidTr="002E30F0">
        <w:tc>
          <w:tcPr>
            <w:tcW w:w="1332" w:type="dxa"/>
            <w:tcBorders>
              <w:top w:val="nil"/>
              <w:left w:val="nil"/>
              <w:bottom w:val="nil"/>
              <w:right w:val="nil"/>
            </w:tcBorders>
          </w:tcPr>
          <w:p w14:paraId="4C71B158" w14:textId="12B29968" w:rsidR="00AB2737" w:rsidRDefault="00AB2737" w:rsidP="002D6240">
            <w:pPr>
              <w:pStyle w:val="Data"/>
              <w:spacing w:before="120"/>
              <w:ind w:left="0" w:firstLine="0"/>
              <w:jc w:val="right"/>
            </w:pPr>
            <w:r>
              <w:t>5</w:t>
            </w:r>
            <w:r w:rsidR="002D6240">
              <w:t>7</w:t>
            </w:r>
            <w:r>
              <w:t xml:space="preserve">. </w:t>
            </w:r>
          </w:p>
        </w:tc>
        <w:tc>
          <w:tcPr>
            <w:tcW w:w="8316" w:type="dxa"/>
            <w:tcBorders>
              <w:top w:val="nil"/>
              <w:left w:val="nil"/>
              <w:bottom w:val="nil"/>
              <w:right w:val="nil"/>
            </w:tcBorders>
          </w:tcPr>
          <w:p w14:paraId="40AD548F" w14:textId="77777777" w:rsidR="00AB2737" w:rsidRDefault="00AB2737" w:rsidP="00AB2737">
            <w:pPr>
              <w:pStyle w:val="Data"/>
              <w:spacing w:before="120"/>
              <w:ind w:left="77" w:firstLine="0"/>
            </w:pPr>
            <w:r>
              <w:rPr>
                <w:u w:val="single"/>
              </w:rPr>
              <w:t>Mondul, A. M.</w:t>
            </w:r>
            <w:r>
              <w:t xml:space="preserve">, Joshu, C. E., Barber, J. R., </w:t>
            </w:r>
            <w:r>
              <w:rPr>
                <w:b/>
                <w:bCs/>
              </w:rPr>
              <w:t>Prizment, A. E.</w:t>
            </w:r>
            <w:r>
              <w:t xml:space="preserve">, Bhavsar, N. A., Selvin, E., Folsom, A. R., &amp; Platz, E. A. (2018). Longer-term Lipid-lowering Drug Use and Risk of Incident and Fatal Prostate Cancer in Black and White Men in the ARIC Study. </w:t>
            </w:r>
            <w:r>
              <w:rPr>
                <w:i/>
                <w:iCs/>
              </w:rPr>
              <w:t>Cancer Prev Res (Phila), 11</w:t>
            </w:r>
            <w:r>
              <w:t>(1), 779-788. PMID: 30327368 PMCID: PMC6289799</w:t>
            </w:r>
            <w:hyperlink r:id="rId55" w:history="1">
              <w:r>
                <w:rPr>
                  <w:color w:val="0070C0"/>
                  <w:u w:val="single"/>
                </w:rPr>
                <w:t xml:space="preserve"> doi: 10.1158/1940-6207.CAPR-17-0396</w:t>
              </w:r>
            </w:hyperlink>
            <w:r>
              <w:t xml:space="preserve"> </w:t>
            </w:r>
          </w:p>
          <w:p w14:paraId="5491D8C0" w14:textId="77777777" w:rsidR="00AB2737" w:rsidRDefault="00AB2737" w:rsidP="00AB2737">
            <w:pPr>
              <w:pStyle w:val="Data"/>
              <w:ind w:left="887" w:firstLine="0"/>
              <w:rPr>
                <w:sz w:val="18"/>
                <w:szCs w:val="18"/>
              </w:rPr>
            </w:pPr>
          </w:p>
        </w:tc>
      </w:tr>
      <w:tr w:rsidR="00AB2737" w14:paraId="50F2019B" w14:textId="77777777" w:rsidTr="002E30F0">
        <w:tc>
          <w:tcPr>
            <w:tcW w:w="1332" w:type="dxa"/>
            <w:tcBorders>
              <w:top w:val="nil"/>
              <w:left w:val="nil"/>
              <w:bottom w:val="nil"/>
              <w:right w:val="nil"/>
            </w:tcBorders>
          </w:tcPr>
          <w:p w14:paraId="630D3F8F" w14:textId="7B628765" w:rsidR="00AB2737" w:rsidRDefault="00AB2737" w:rsidP="002D6240">
            <w:pPr>
              <w:pStyle w:val="Data"/>
              <w:spacing w:before="120"/>
              <w:ind w:left="0" w:firstLine="0"/>
              <w:jc w:val="right"/>
            </w:pPr>
            <w:r>
              <w:t>5</w:t>
            </w:r>
            <w:r w:rsidR="002D6240">
              <w:t>8</w:t>
            </w:r>
            <w:r>
              <w:t xml:space="preserve">. </w:t>
            </w:r>
          </w:p>
        </w:tc>
        <w:tc>
          <w:tcPr>
            <w:tcW w:w="8316" w:type="dxa"/>
            <w:tcBorders>
              <w:top w:val="nil"/>
              <w:left w:val="nil"/>
              <w:bottom w:val="nil"/>
              <w:right w:val="nil"/>
            </w:tcBorders>
          </w:tcPr>
          <w:p w14:paraId="0E4C39C7" w14:textId="77777777" w:rsidR="00AB2737" w:rsidRDefault="00AB2737" w:rsidP="00AB2737">
            <w:pPr>
              <w:pStyle w:val="Data"/>
              <w:spacing w:before="120"/>
              <w:ind w:left="77" w:firstLine="0"/>
            </w:pPr>
            <w:r>
              <w:rPr>
                <w:u w:val="single"/>
              </w:rPr>
              <w:t>Cheng, E.</w:t>
            </w:r>
            <w:r>
              <w:t xml:space="preserve">, Um, C. Y., </w:t>
            </w:r>
            <w:r>
              <w:rPr>
                <w:b/>
                <w:bCs/>
              </w:rPr>
              <w:t>Prizment, A. E.</w:t>
            </w:r>
            <w:r>
              <w:t xml:space="preserve">, Lazovich, D., &amp; Bostick, R. M. (2018). Evolutionary-Concordance Lifestyle and Diet and Mediterranean Diet Pattern Scores and Risk of Incident Colorectal Cancer in Iowa Women. </w:t>
            </w:r>
            <w:r>
              <w:rPr>
                <w:i/>
                <w:iCs/>
              </w:rPr>
              <w:t>Cancer Epidemiol Biomarkers Prev, 27</w:t>
            </w:r>
            <w:r>
              <w:t>(10), 1195-1202. PMID: 30108096 PMCID: PMC6170696</w:t>
            </w:r>
            <w:hyperlink r:id="rId56" w:history="1">
              <w:r>
                <w:rPr>
                  <w:color w:val="0070C0"/>
                  <w:u w:val="single"/>
                </w:rPr>
                <w:t xml:space="preserve"> doi: 10.1158/1055-9965.EPI-17-1184</w:t>
              </w:r>
            </w:hyperlink>
            <w:r>
              <w:t xml:space="preserve"> </w:t>
            </w:r>
          </w:p>
          <w:p w14:paraId="1D513F31" w14:textId="77777777" w:rsidR="00AB2737" w:rsidRDefault="00AB2737" w:rsidP="00AB2737">
            <w:pPr>
              <w:pStyle w:val="Data"/>
              <w:ind w:left="887" w:firstLine="0"/>
              <w:rPr>
                <w:sz w:val="18"/>
                <w:szCs w:val="18"/>
              </w:rPr>
            </w:pPr>
          </w:p>
        </w:tc>
      </w:tr>
      <w:tr w:rsidR="00AB2737" w14:paraId="4F3254BC" w14:textId="77777777" w:rsidTr="002E30F0">
        <w:tc>
          <w:tcPr>
            <w:tcW w:w="1332" w:type="dxa"/>
            <w:tcBorders>
              <w:top w:val="nil"/>
              <w:left w:val="nil"/>
              <w:bottom w:val="nil"/>
              <w:right w:val="nil"/>
            </w:tcBorders>
          </w:tcPr>
          <w:p w14:paraId="6F348A19" w14:textId="4E4E79B0" w:rsidR="00AB2737" w:rsidRDefault="00AB2737" w:rsidP="002D6240">
            <w:pPr>
              <w:pStyle w:val="Data"/>
              <w:spacing w:before="120"/>
              <w:ind w:left="0" w:firstLine="0"/>
              <w:jc w:val="right"/>
            </w:pPr>
            <w:r>
              <w:t>5</w:t>
            </w:r>
            <w:r w:rsidR="002D6240">
              <w:t>9</w:t>
            </w:r>
            <w:r>
              <w:t xml:space="preserve">. </w:t>
            </w:r>
          </w:p>
        </w:tc>
        <w:tc>
          <w:tcPr>
            <w:tcW w:w="8316" w:type="dxa"/>
            <w:tcBorders>
              <w:top w:val="nil"/>
              <w:left w:val="nil"/>
              <w:bottom w:val="nil"/>
              <w:right w:val="nil"/>
            </w:tcBorders>
          </w:tcPr>
          <w:p w14:paraId="4DA2C569" w14:textId="77777777" w:rsidR="00AB2737" w:rsidRDefault="00AB2737" w:rsidP="00AB2737">
            <w:pPr>
              <w:pStyle w:val="Data"/>
              <w:spacing w:before="120"/>
              <w:ind w:left="77" w:firstLine="0"/>
            </w:pPr>
            <w:r>
              <w:rPr>
                <w:u w:val="single"/>
              </w:rPr>
              <w:t>Oyenuga, M.</w:t>
            </w:r>
            <w:r>
              <w:t xml:space="preserve">, Yang, J. K., </w:t>
            </w:r>
            <w:r>
              <w:rPr>
                <w:b/>
                <w:bCs/>
              </w:rPr>
              <w:t>Prizment, A. E.</w:t>
            </w:r>
            <w:r>
              <w:t xml:space="preserve">, Bushhouse, S., Demerath, E. W., &amp; Spector, L. G. (2018). Cancer in the Hmong Population in Minnesota, 2000 to 2012. </w:t>
            </w:r>
            <w:r>
              <w:rPr>
                <w:i/>
                <w:iCs/>
              </w:rPr>
              <w:t>Cancer, 124</w:t>
            </w:r>
            <w:r>
              <w:t xml:space="preserve">(17), </w:t>
            </w:r>
            <w:r>
              <w:lastRenderedPageBreak/>
              <w:t xml:space="preserve">3560-3566. PMID: 29975407 </w:t>
            </w:r>
            <w:hyperlink r:id="rId57" w:history="1">
              <w:r>
                <w:rPr>
                  <w:color w:val="0070C0"/>
                  <w:u w:val="single"/>
                </w:rPr>
                <w:t xml:space="preserve"> doi: 10.1002/cncr.31592</w:t>
              </w:r>
            </w:hyperlink>
            <w:r>
              <w:t xml:space="preserve"> </w:t>
            </w:r>
          </w:p>
          <w:p w14:paraId="787C2F5F" w14:textId="77777777" w:rsidR="00AB2737" w:rsidRDefault="00AB2737" w:rsidP="00AB2737">
            <w:pPr>
              <w:pStyle w:val="Data"/>
              <w:ind w:left="887" w:firstLine="0"/>
              <w:rPr>
                <w:sz w:val="18"/>
                <w:szCs w:val="18"/>
              </w:rPr>
            </w:pPr>
          </w:p>
        </w:tc>
      </w:tr>
      <w:tr w:rsidR="00AB2737" w14:paraId="438B023A" w14:textId="77777777" w:rsidTr="002E30F0">
        <w:tc>
          <w:tcPr>
            <w:tcW w:w="1332" w:type="dxa"/>
            <w:tcBorders>
              <w:top w:val="nil"/>
              <w:left w:val="nil"/>
              <w:bottom w:val="nil"/>
              <w:right w:val="nil"/>
            </w:tcBorders>
          </w:tcPr>
          <w:p w14:paraId="58E988A3" w14:textId="011AD76E" w:rsidR="00AB2737" w:rsidRDefault="002D6240" w:rsidP="00AB2737">
            <w:pPr>
              <w:pStyle w:val="Data"/>
              <w:spacing w:before="120"/>
              <w:ind w:left="0" w:firstLine="0"/>
              <w:jc w:val="right"/>
            </w:pPr>
            <w:r>
              <w:lastRenderedPageBreak/>
              <w:t>60</w:t>
            </w:r>
            <w:r w:rsidR="00AB2737">
              <w:t xml:space="preserve">. </w:t>
            </w:r>
          </w:p>
        </w:tc>
        <w:tc>
          <w:tcPr>
            <w:tcW w:w="8316" w:type="dxa"/>
            <w:tcBorders>
              <w:top w:val="nil"/>
              <w:left w:val="nil"/>
              <w:bottom w:val="nil"/>
              <w:right w:val="nil"/>
            </w:tcBorders>
          </w:tcPr>
          <w:p w14:paraId="122BB4FA" w14:textId="77777777" w:rsidR="00AB2737" w:rsidRDefault="00AB2737" w:rsidP="00AB2737">
            <w:pPr>
              <w:pStyle w:val="Data"/>
              <w:spacing w:before="120"/>
              <w:ind w:left="77" w:firstLine="0"/>
            </w:pPr>
            <w:r>
              <w:t xml:space="preserve">Michaud, D. S., Lu, J., Peacock-Villada, A. Y., Barber, J. R., Joshu, C. E., </w:t>
            </w:r>
            <w:r>
              <w:rPr>
                <w:b/>
                <w:bCs/>
              </w:rPr>
              <w:t>Prizment, A. E.</w:t>
            </w:r>
            <w:r>
              <w:t xml:space="preserve">, Beck, J. D., Offenbacher, S., &amp; Platz, E. A. (2018). Periodontal Disease Assessed Using Clinical Dental Measurements and Cancer Risk in the ARIC Study. </w:t>
            </w:r>
            <w:r>
              <w:rPr>
                <w:i/>
                <w:iCs/>
              </w:rPr>
              <w:t>J Natl Cancer Inst, 110</w:t>
            </w:r>
            <w:r>
              <w:t>(8), 843-854. PMID: 29342298 PMCID: PMC6093423</w:t>
            </w:r>
            <w:hyperlink r:id="rId58" w:history="1">
              <w:r>
                <w:rPr>
                  <w:color w:val="0070C0"/>
                  <w:u w:val="single"/>
                </w:rPr>
                <w:t xml:space="preserve"> doi: 10.1093/jnci/djx278</w:t>
              </w:r>
            </w:hyperlink>
            <w:r>
              <w:t xml:space="preserve"> </w:t>
            </w:r>
          </w:p>
          <w:p w14:paraId="31CA938B" w14:textId="77777777" w:rsidR="00AB2737" w:rsidRDefault="00AB2737" w:rsidP="00AB2737">
            <w:pPr>
              <w:pStyle w:val="Data"/>
              <w:ind w:left="887" w:firstLine="0"/>
              <w:rPr>
                <w:sz w:val="18"/>
                <w:szCs w:val="18"/>
              </w:rPr>
            </w:pPr>
          </w:p>
        </w:tc>
      </w:tr>
      <w:tr w:rsidR="00AB2737" w14:paraId="05FFCCD2" w14:textId="77777777" w:rsidTr="002E30F0">
        <w:tc>
          <w:tcPr>
            <w:tcW w:w="1332" w:type="dxa"/>
            <w:tcBorders>
              <w:top w:val="nil"/>
              <w:left w:val="nil"/>
              <w:bottom w:val="nil"/>
              <w:right w:val="nil"/>
            </w:tcBorders>
          </w:tcPr>
          <w:p w14:paraId="46E156E4" w14:textId="32E71B14" w:rsidR="00AB2737" w:rsidRDefault="002D6240" w:rsidP="00AB2737">
            <w:pPr>
              <w:pStyle w:val="Data"/>
              <w:spacing w:before="120"/>
              <w:ind w:left="0" w:firstLine="0"/>
              <w:jc w:val="right"/>
            </w:pPr>
            <w:r>
              <w:t>61</w:t>
            </w:r>
            <w:r w:rsidR="00AB2737">
              <w:t xml:space="preserve">. </w:t>
            </w:r>
          </w:p>
        </w:tc>
        <w:tc>
          <w:tcPr>
            <w:tcW w:w="8316" w:type="dxa"/>
            <w:tcBorders>
              <w:top w:val="nil"/>
              <w:left w:val="nil"/>
              <w:bottom w:val="nil"/>
              <w:right w:val="nil"/>
            </w:tcBorders>
          </w:tcPr>
          <w:p w14:paraId="4DCF5147" w14:textId="77777777" w:rsidR="00AB2737" w:rsidRDefault="00AB2737" w:rsidP="00AB2737">
            <w:pPr>
              <w:pStyle w:val="Data"/>
              <w:spacing w:before="120"/>
              <w:ind w:left="77" w:firstLine="0"/>
            </w:pPr>
            <w:r>
              <w:rPr>
                <w:u w:val="single"/>
              </w:rPr>
              <w:t>Patel, N. P.</w:t>
            </w:r>
            <w:r>
              <w:t xml:space="preserve">, </w:t>
            </w:r>
            <w:r>
              <w:rPr>
                <w:b/>
                <w:bCs/>
              </w:rPr>
              <w:t>Prizment, A. E.</w:t>
            </w:r>
            <w:r>
              <w:t xml:space="preserve">, Thyagarajan, B., Roberts, E., Nelson, H. H., Church, T. R., &amp; Lazovich, D. (2018). Urban vs rural residency and allergy prevalence among adult women: Iowa Women's Health Study. </w:t>
            </w:r>
            <w:r>
              <w:rPr>
                <w:i/>
                <w:iCs/>
              </w:rPr>
              <w:t>Ann Allergy Asthma Immunol, 120</w:t>
            </w:r>
            <w:r>
              <w:t>(6), 654-660. PMID: 29630929 PMCID: PMC5997536</w:t>
            </w:r>
            <w:hyperlink r:id="rId59" w:history="1">
              <w:r>
                <w:rPr>
                  <w:color w:val="0070C0"/>
                  <w:u w:val="single"/>
                </w:rPr>
                <w:t xml:space="preserve"> doi: 10.1016/j.anai.2018.03.029</w:t>
              </w:r>
            </w:hyperlink>
            <w:r>
              <w:t xml:space="preserve"> </w:t>
            </w:r>
          </w:p>
          <w:p w14:paraId="256DF294" w14:textId="77777777" w:rsidR="00AB2737" w:rsidRDefault="00AB2737" w:rsidP="00AB2737">
            <w:pPr>
              <w:pStyle w:val="Data"/>
              <w:ind w:left="887" w:firstLine="0"/>
              <w:rPr>
                <w:sz w:val="18"/>
                <w:szCs w:val="18"/>
              </w:rPr>
            </w:pPr>
          </w:p>
        </w:tc>
      </w:tr>
      <w:tr w:rsidR="00AB2737" w14:paraId="52E0D910" w14:textId="77777777" w:rsidTr="002E30F0">
        <w:tc>
          <w:tcPr>
            <w:tcW w:w="1332" w:type="dxa"/>
            <w:tcBorders>
              <w:top w:val="nil"/>
              <w:left w:val="nil"/>
              <w:bottom w:val="nil"/>
              <w:right w:val="nil"/>
            </w:tcBorders>
          </w:tcPr>
          <w:p w14:paraId="4161387B" w14:textId="100E5E7A" w:rsidR="00AB2737" w:rsidRDefault="00A51A86" w:rsidP="00AB2737">
            <w:pPr>
              <w:pStyle w:val="Data"/>
              <w:spacing w:before="120"/>
              <w:ind w:left="0" w:firstLine="0"/>
              <w:jc w:val="right"/>
            </w:pPr>
            <w:r>
              <w:t>62</w:t>
            </w:r>
            <w:r w:rsidR="00AB2737">
              <w:t xml:space="preserve">. </w:t>
            </w:r>
          </w:p>
        </w:tc>
        <w:tc>
          <w:tcPr>
            <w:tcW w:w="8316" w:type="dxa"/>
            <w:tcBorders>
              <w:top w:val="nil"/>
              <w:left w:val="nil"/>
              <w:bottom w:val="nil"/>
              <w:right w:val="nil"/>
            </w:tcBorders>
          </w:tcPr>
          <w:p w14:paraId="49C09642" w14:textId="77777777" w:rsidR="00AB2737" w:rsidRDefault="00AB2737" w:rsidP="00AB2737">
            <w:pPr>
              <w:pStyle w:val="Data"/>
              <w:spacing w:before="120"/>
              <w:ind w:left="77" w:firstLine="0"/>
            </w:pPr>
            <w:r>
              <w:t xml:space="preserve">Shivappa, N., Blair, C. K., </w:t>
            </w:r>
            <w:r>
              <w:rPr>
                <w:b/>
                <w:bCs/>
              </w:rPr>
              <w:t>Prizment, A. E.</w:t>
            </w:r>
            <w:r>
              <w:t xml:space="preserve">, Jacobs, Jr, D. R., &amp; Hébert, J. R. (2018). Dietary inflammatory index and risk of renal cancer in the Iowa Women's Health Study. </w:t>
            </w:r>
            <w:r>
              <w:rPr>
                <w:i/>
                <w:iCs/>
              </w:rPr>
              <w:t>Eur Jl of Nutr, 57</w:t>
            </w:r>
            <w:r>
              <w:t>(3), 1207-1213. PMID: 28251340 PMCID: PMC5581308</w:t>
            </w:r>
            <w:hyperlink r:id="rId60" w:history="1">
              <w:r>
                <w:rPr>
                  <w:color w:val="0070C0"/>
                  <w:u w:val="single"/>
                </w:rPr>
                <w:t xml:space="preserve"> doi: 10.1007/s00394-017-1403-5</w:t>
              </w:r>
            </w:hyperlink>
            <w:r>
              <w:t xml:space="preserve"> </w:t>
            </w:r>
          </w:p>
          <w:p w14:paraId="7C513811" w14:textId="77777777" w:rsidR="00AB2737" w:rsidRDefault="00AB2737" w:rsidP="00AB2737">
            <w:pPr>
              <w:pStyle w:val="Data"/>
              <w:ind w:left="887" w:firstLine="0"/>
              <w:rPr>
                <w:sz w:val="18"/>
                <w:szCs w:val="18"/>
              </w:rPr>
            </w:pPr>
          </w:p>
        </w:tc>
      </w:tr>
      <w:tr w:rsidR="00AB2737" w14:paraId="567FCE65" w14:textId="77777777" w:rsidTr="002E30F0">
        <w:tc>
          <w:tcPr>
            <w:tcW w:w="1332" w:type="dxa"/>
            <w:tcBorders>
              <w:top w:val="nil"/>
              <w:left w:val="nil"/>
              <w:bottom w:val="nil"/>
              <w:right w:val="nil"/>
            </w:tcBorders>
          </w:tcPr>
          <w:p w14:paraId="16F42271" w14:textId="77777777" w:rsidR="00AB2737" w:rsidRDefault="00AB2737" w:rsidP="00AB2737">
            <w:pPr>
              <w:pStyle w:val="Data"/>
              <w:spacing w:before="120"/>
              <w:ind w:left="0" w:firstLine="0"/>
              <w:jc w:val="right"/>
            </w:pPr>
          </w:p>
          <w:p w14:paraId="2EDA048C" w14:textId="3DB05E67" w:rsidR="00AB2737" w:rsidRDefault="00A51A86" w:rsidP="00AB2737">
            <w:pPr>
              <w:pStyle w:val="Data"/>
              <w:spacing w:before="120"/>
              <w:ind w:left="0" w:firstLine="0"/>
              <w:jc w:val="right"/>
            </w:pPr>
            <w:r>
              <w:t>63</w:t>
            </w:r>
            <w:r w:rsidR="00AB2737">
              <w:t xml:space="preserve">. </w:t>
            </w:r>
          </w:p>
        </w:tc>
        <w:tc>
          <w:tcPr>
            <w:tcW w:w="8316" w:type="dxa"/>
            <w:tcBorders>
              <w:top w:val="nil"/>
              <w:left w:val="nil"/>
              <w:bottom w:val="nil"/>
              <w:right w:val="nil"/>
            </w:tcBorders>
          </w:tcPr>
          <w:p w14:paraId="3192C02C" w14:textId="77777777" w:rsidR="00AB2737" w:rsidRDefault="00AB2737" w:rsidP="00AB2737">
            <w:pPr>
              <w:pStyle w:val="Data"/>
              <w:spacing w:before="120"/>
              <w:ind w:left="77" w:firstLine="0"/>
            </w:pPr>
            <w:r>
              <w:rPr>
                <w:u w:val="single"/>
              </w:rPr>
              <w:t>Hurwitz, L. M.</w:t>
            </w:r>
            <w:r>
              <w:t xml:space="preserve">, Joshu, C. E., Barber, J. R., </w:t>
            </w:r>
            <w:r>
              <w:rPr>
                <w:b/>
                <w:bCs/>
              </w:rPr>
              <w:t>Prizment, A. E.</w:t>
            </w:r>
            <w:r>
              <w:t xml:space="preserve">, Vitolins, M. Z., Jones, M. R., Folsom, A. R., Han, M., &amp; Platz, E. A. (2018). Aspirin and Non-Aspirin NSAID Use and Prostate Cancer Incidence, Mortality, and Case Fatality in the Atherosclerosis Risk in Communities Study. </w:t>
            </w:r>
            <w:r>
              <w:rPr>
                <w:i/>
                <w:iCs/>
              </w:rPr>
              <w:t>Cancer Epidemiol Biomarkers Prev, 28</w:t>
            </w:r>
            <w:r>
              <w:t>(3), 563-569. PMID: 30487131 PMCID: PMC6401240</w:t>
            </w:r>
            <w:hyperlink r:id="rId61" w:history="1">
              <w:r>
                <w:rPr>
                  <w:color w:val="0070C0"/>
                  <w:u w:val="single"/>
                </w:rPr>
                <w:t xml:space="preserve"> doi: 10.1158/1055-9965.EPI-18-0965</w:t>
              </w:r>
            </w:hyperlink>
            <w:r>
              <w:t xml:space="preserve"> </w:t>
            </w:r>
          </w:p>
          <w:p w14:paraId="65E327EE" w14:textId="77777777" w:rsidR="00AB2737" w:rsidRDefault="00AB2737" w:rsidP="00AB2737">
            <w:pPr>
              <w:pStyle w:val="Data"/>
              <w:ind w:left="887" w:firstLine="0"/>
              <w:rPr>
                <w:sz w:val="18"/>
                <w:szCs w:val="18"/>
              </w:rPr>
            </w:pPr>
          </w:p>
        </w:tc>
      </w:tr>
      <w:tr w:rsidR="00AB2737" w14:paraId="24F79810" w14:textId="77777777" w:rsidTr="002E30F0">
        <w:tc>
          <w:tcPr>
            <w:tcW w:w="1332" w:type="dxa"/>
            <w:tcBorders>
              <w:top w:val="nil"/>
              <w:left w:val="nil"/>
              <w:bottom w:val="nil"/>
              <w:right w:val="nil"/>
            </w:tcBorders>
          </w:tcPr>
          <w:p w14:paraId="001DD8FA" w14:textId="74E66C8E" w:rsidR="00AB2737" w:rsidRDefault="00A51A86" w:rsidP="00AB2737">
            <w:pPr>
              <w:pStyle w:val="Data"/>
              <w:spacing w:before="120"/>
              <w:ind w:left="0" w:firstLine="0"/>
              <w:jc w:val="right"/>
            </w:pPr>
            <w:r>
              <w:t>64</w:t>
            </w:r>
            <w:r w:rsidR="00AB2737">
              <w:t xml:space="preserve">. </w:t>
            </w:r>
          </w:p>
        </w:tc>
        <w:tc>
          <w:tcPr>
            <w:tcW w:w="8316" w:type="dxa"/>
            <w:tcBorders>
              <w:top w:val="nil"/>
              <w:left w:val="nil"/>
              <w:bottom w:val="nil"/>
              <w:right w:val="nil"/>
            </w:tcBorders>
          </w:tcPr>
          <w:p w14:paraId="1419B1F6" w14:textId="77777777" w:rsidR="00AB2737" w:rsidRDefault="00AB2737" w:rsidP="00AB2737">
            <w:pPr>
              <w:pStyle w:val="Data"/>
              <w:spacing w:before="120"/>
              <w:ind w:left="77" w:firstLine="0"/>
            </w:pPr>
            <w:r>
              <w:t xml:space="preserve">Joshu, C. E., Barber, J. R., Coresh, J., Couper, D. J., Mosley, T. H., Vitolins, M. Z., Butler, K. R., Nelson, H. H., </w:t>
            </w:r>
            <w:r>
              <w:rPr>
                <w:b/>
                <w:bCs/>
              </w:rPr>
              <w:t>Prizment, A. E.</w:t>
            </w:r>
            <w:r>
              <w:t xml:space="preserve">, Selvin, E., Tooze, J. A., Visvanathan, K., Folsom, A. R., &amp; Platz, E. A. (2018). Enhancing the Infrastructure of the Atherosclerosis Risk in Communities (ARIC) Study for Cancer Epidemiology Research: ARIC Cancer. </w:t>
            </w:r>
            <w:r>
              <w:rPr>
                <w:i/>
                <w:iCs/>
              </w:rPr>
              <w:t>Cancer Epidemiol Biomarkers Prev, 27</w:t>
            </w:r>
            <w:r>
              <w:t>(3), 295-305. PMID: 29263187 PMCID: PMC5835193</w:t>
            </w:r>
            <w:hyperlink r:id="rId62" w:history="1">
              <w:r>
                <w:rPr>
                  <w:color w:val="0070C0"/>
                  <w:u w:val="single"/>
                </w:rPr>
                <w:t xml:space="preserve"> doi: 10.1158/1055-9965.EPI-17-0696</w:t>
              </w:r>
            </w:hyperlink>
            <w:r>
              <w:t xml:space="preserve"> </w:t>
            </w:r>
          </w:p>
          <w:p w14:paraId="38CCD441" w14:textId="77777777" w:rsidR="00AB2737" w:rsidRDefault="00AB2737" w:rsidP="00AB2737">
            <w:pPr>
              <w:pStyle w:val="Data"/>
              <w:ind w:left="887" w:firstLine="0"/>
              <w:rPr>
                <w:sz w:val="18"/>
                <w:szCs w:val="18"/>
              </w:rPr>
            </w:pPr>
          </w:p>
        </w:tc>
      </w:tr>
      <w:tr w:rsidR="00AB2737" w14:paraId="2B6AE702" w14:textId="77777777" w:rsidTr="002E30F0">
        <w:tc>
          <w:tcPr>
            <w:tcW w:w="1332" w:type="dxa"/>
            <w:tcBorders>
              <w:top w:val="nil"/>
              <w:left w:val="nil"/>
              <w:bottom w:val="nil"/>
              <w:right w:val="nil"/>
            </w:tcBorders>
          </w:tcPr>
          <w:p w14:paraId="499170AF" w14:textId="5C4D226D" w:rsidR="00AB2737" w:rsidRDefault="00A51A86" w:rsidP="00AB2737">
            <w:pPr>
              <w:pStyle w:val="Data"/>
              <w:spacing w:before="120"/>
              <w:ind w:left="0" w:firstLine="0"/>
              <w:jc w:val="right"/>
            </w:pPr>
            <w:r>
              <w:t>65</w:t>
            </w:r>
            <w:r w:rsidR="00AB2737">
              <w:t xml:space="preserve">. </w:t>
            </w:r>
          </w:p>
        </w:tc>
        <w:tc>
          <w:tcPr>
            <w:tcW w:w="8316" w:type="dxa"/>
            <w:tcBorders>
              <w:top w:val="nil"/>
              <w:left w:val="nil"/>
              <w:bottom w:val="nil"/>
              <w:right w:val="nil"/>
            </w:tcBorders>
          </w:tcPr>
          <w:p w14:paraId="6B9CBF5D" w14:textId="77777777" w:rsidR="00AB2737" w:rsidRDefault="00AB2737" w:rsidP="00AB2737">
            <w:pPr>
              <w:pStyle w:val="Data"/>
              <w:spacing w:before="120"/>
              <w:ind w:left="77" w:firstLine="0"/>
            </w:pPr>
            <w:r>
              <w:t xml:space="preserve">Felix, A. S., Blair, C. K., Lehman, A., Bower, J. K., Raman, S. V., Lazovich, D., Cohn, D. E., &amp; </w:t>
            </w:r>
            <w:r>
              <w:rPr>
                <w:b/>
                <w:bCs/>
              </w:rPr>
              <w:t>Prizment, A. E.</w:t>
            </w:r>
            <w:r>
              <w:t xml:space="preserve"> (2017). Cardiovascular disease mortality among women with endometrial cancer in the Iowa Women's Health Study. </w:t>
            </w:r>
            <w:r>
              <w:rPr>
                <w:i/>
                <w:iCs/>
              </w:rPr>
              <w:t>Cancer Causes Control, 28</w:t>
            </w:r>
            <w:r>
              <w:t>(10), 1043-1051. PMID: 28864924 PMCID: PMC6943911</w:t>
            </w:r>
            <w:hyperlink r:id="rId63" w:history="1">
              <w:r>
                <w:rPr>
                  <w:color w:val="0070C0"/>
                  <w:u w:val="single"/>
                </w:rPr>
                <w:t xml:space="preserve"> doi: 10.1007/s10552-017-0953-4</w:t>
              </w:r>
            </w:hyperlink>
            <w:r>
              <w:t xml:space="preserve"> </w:t>
            </w:r>
          </w:p>
          <w:p w14:paraId="77665229" w14:textId="77777777" w:rsidR="00AB2737" w:rsidRDefault="00AB2737" w:rsidP="00AB2737">
            <w:pPr>
              <w:pStyle w:val="Data"/>
              <w:ind w:left="887" w:firstLine="0"/>
              <w:rPr>
                <w:sz w:val="18"/>
                <w:szCs w:val="18"/>
              </w:rPr>
            </w:pPr>
          </w:p>
        </w:tc>
      </w:tr>
      <w:tr w:rsidR="00AB2737" w14:paraId="17E60576" w14:textId="77777777" w:rsidTr="002E30F0">
        <w:tc>
          <w:tcPr>
            <w:tcW w:w="1332" w:type="dxa"/>
            <w:tcBorders>
              <w:top w:val="nil"/>
              <w:left w:val="nil"/>
              <w:bottom w:val="nil"/>
              <w:right w:val="nil"/>
            </w:tcBorders>
          </w:tcPr>
          <w:p w14:paraId="3F2CF1CC" w14:textId="2C05C997" w:rsidR="00AB2737" w:rsidRDefault="00AB2737" w:rsidP="00A51A86">
            <w:pPr>
              <w:pStyle w:val="Data"/>
              <w:spacing w:before="120"/>
              <w:ind w:left="0" w:firstLine="0"/>
              <w:jc w:val="right"/>
            </w:pPr>
            <w:r>
              <w:t>6</w:t>
            </w:r>
            <w:r w:rsidR="00A51A86">
              <w:t>6</w:t>
            </w:r>
            <w:r>
              <w:t xml:space="preserve">. </w:t>
            </w:r>
          </w:p>
        </w:tc>
        <w:tc>
          <w:tcPr>
            <w:tcW w:w="8316" w:type="dxa"/>
            <w:tcBorders>
              <w:top w:val="nil"/>
              <w:left w:val="nil"/>
              <w:bottom w:val="nil"/>
              <w:right w:val="nil"/>
            </w:tcBorders>
          </w:tcPr>
          <w:p w14:paraId="3A44F02F" w14:textId="77777777" w:rsidR="00AB2737" w:rsidRDefault="00AB2737" w:rsidP="00AB2737">
            <w:pPr>
              <w:pStyle w:val="Data"/>
              <w:spacing w:before="120"/>
              <w:ind w:left="77" w:firstLine="0"/>
            </w:pPr>
            <w:r>
              <w:rPr>
                <w:u w:val="single"/>
              </w:rPr>
              <w:t>Onyeaghala, G.</w:t>
            </w:r>
            <w:r>
              <w:t xml:space="preserve">, Nelson, H. H., Thyagarajan, B., Linabery, A. M., Panoskaltsis-Mortari, A., Gross, M., Anderson, K. E., &amp; </w:t>
            </w:r>
            <w:r>
              <w:rPr>
                <w:b/>
                <w:bCs/>
              </w:rPr>
              <w:t>Prizment, A. E.</w:t>
            </w:r>
            <w:r>
              <w:t xml:space="preserve"> (2017). Soluble MICA is elevated in pancreatic cancer: Results from a population based case-control study. </w:t>
            </w:r>
            <w:r>
              <w:rPr>
                <w:i/>
                <w:iCs/>
              </w:rPr>
              <w:t>Mol Carcinogs, 56</w:t>
            </w:r>
            <w:r>
              <w:t>(9), 2158-2164. PMID: 28470829 PMCID: PMC5590635</w:t>
            </w:r>
            <w:hyperlink r:id="rId64" w:history="1">
              <w:r>
                <w:rPr>
                  <w:color w:val="0070C0"/>
                  <w:u w:val="single"/>
                </w:rPr>
                <w:t xml:space="preserve"> doi: 10.1002/mc.22667</w:t>
              </w:r>
            </w:hyperlink>
            <w:r>
              <w:t xml:space="preserve"> </w:t>
            </w:r>
          </w:p>
          <w:p w14:paraId="01BF0316" w14:textId="77777777" w:rsidR="00AB2737" w:rsidRDefault="00AB2737" w:rsidP="00AB2737">
            <w:pPr>
              <w:pStyle w:val="Data"/>
              <w:ind w:left="887" w:firstLine="0"/>
              <w:rPr>
                <w:sz w:val="18"/>
                <w:szCs w:val="18"/>
              </w:rPr>
            </w:pPr>
          </w:p>
        </w:tc>
      </w:tr>
      <w:tr w:rsidR="00AB2737" w14:paraId="5F0BD235" w14:textId="77777777" w:rsidTr="002E30F0">
        <w:tc>
          <w:tcPr>
            <w:tcW w:w="1332" w:type="dxa"/>
            <w:tcBorders>
              <w:top w:val="nil"/>
              <w:left w:val="nil"/>
              <w:bottom w:val="nil"/>
              <w:right w:val="nil"/>
            </w:tcBorders>
          </w:tcPr>
          <w:p w14:paraId="6E6C489F" w14:textId="0809A515" w:rsidR="00AB2737" w:rsidRDefault="00AB2737" w:rsidP="00A51A86">
            <w:pPr>
              <w:pStyle w:val="Data"/>
              <w:spacing w:before="120"/>
              <w:ind w:left="0" w:firstLine="0"/>
              <w:jc w:val="right"/>
            </w:pPr>
            <w:r>
              <w:t>6</w:t>
            </w:r>
            <w:r w:rsidR="00A51A86">
              <w:t>7</w:t>
            </w:r>
            <w:r>
              <w:t xml:space="preserve">. </w:t>
            </w:r>
          </w:p>
        </w:tc>
        <w:tc>
          <w:tcPr>
            <w:tcW w:w="8316" w:type="dxa"/>
            <w:tcBorders>
              <w:top w:val="nil"/>
              <w:left w:val="nil"/>
              <w:bottom w:val="nil"/>
              <w:right w:val="nil"/>
            </w:tcBorders>
          </w:tcPr>
          <w:p w14:paraId="4B2AFAEA" w14:textId="77777777" w:rsidR="00AB2737" w:rsidRDefault="00AB2737" w:rsidP="00AB2737">
            <w:pPr>
              <w:pStyle w:val="Data"/>
              <w:spacing w:before="120"/>
              <w:ind w:left="77" w:firstLine="0"/>
            </w:pPr>
            <w:r>
              <w:t xml:space="preserve">Shivappa, N., Blair, C. K., </w:t>
            </w:r>
            <w:r>
              <w:rPr>
                <w:b/>
                <w:bCs/>
              </w:rPr>
              <w:t>Prizment, A. E.</w:t>
            </w:r>
            <w:r>
              <w:t xml:space="preserve">, Jacobs, D. R., &amp; Hébert, J. R. (2017). Prospective study of the dietary inflammatory index and risk of breast cancer in postmenopausal women. </w:t>
            </w:r>
            <w:r>
              <w:rPr>
                <w:i/>
                <w:iCs/>
              </w:rPr>
              <w:t>Mol Nutr Food Res, 61</w:t>
            </w:r>
            <w:r>
              <w:t>(5). PMID: 27860246 PMCID: PMC5415414</w:t>
            </w:r>
            <w:hyperlink r:id="rId65" w:history="1">
              <w:r>
                <w:rPr>
                  <w:color w:val="0070C0"/>
                  <w:u w:val="single"/>
                </w:rPr>
                <w:t xml:space="preserve"> doi: 10.1002/mnfr.201600592</w:t>
              </w:r>
            </w:hyperlink>
            <w:r>
              <w:t xml:space="preserve"> </w:t>
            </w:r>
          </w:p>
          <w:p w14:paraId="4AE8C64A" w14:textId="77777777" w:rsidR="00AB2737" w:rsidRDefault="00AB2737" w:rsidP="00AB2737">
            <w:pPr>
              <w:pStyle w:val="Data"/>
              <w:ind w:left="887" w:firstLine="0"/>
              <w:rPr>
                <w:sz w:val="18"/>
                <w:szCs w:val="18"/>
              </w:rPr>
            </w:pPr>
          </w:p>
        </w:tc>
      </w:tr>
      <w:tr w:rsidR="00AB2737" w14:paraId="3855141D" w14:textId="77777777" w:rsidTr="002E30F0">
        <w:tc>
          <w:tcPr>
            <w:tcW w:w="1332" w:type="dxa"/>
            <w:tcBorders>
              <w:top w:val="nil"/>
              <w:left w:val="nil"/>
              <w:bottom w:val="nil"/>
              <w:right w:val="nil"/>
            </w:tcBorders>
          </w:tcPr>
          <w:p w14:paraId="638C2679" w14:textId="1E24852B" w:rsidR="00AB2737" w:rsidRDefault="00AB2737" w:rsidP="00A51A86">
            <w:pPr>
              <w:pStyle w:val="Data"/>
              <w:spacing w:before="120"/>
              <w:ind w:left="0" w:firstLine="0"/>
              <w:jc w:val="right"/>
            </w:pPr>
            <w:r>
              <w:t>6</w:t>
            </w:r>
            <w:r w:rsidR="00A51A86">
              <w:t>8</w:t>
            </w:r>
            <w:r>
              <w:t xml:space="preserve">. </w:t>
            </w:r>
          </w:p>
        </w:tc>
        <w:tc>
          <w:tcPr>
            <w:tcW w:w="8316" w:type="dxa"/>
            <w:tcBorders>
              <w:top w:val="nil"/>
              <w:left w:val="nil"/>
              <w:bottom w:val="nil"/>
              <w:right w:val="nil"/>
            </w:tcBorders>
          </w:tcPr>
          <w:p w14:paraId="12ACED64" w14:textId="77777777" w:rsidR="00AB2737" w:rsidRDefault="00AB2737" w:rsidP="00AB2737">
            <w:pPr>
              <w:pStyle w:val="Data"/>
              <w:spacing w:before="120"/>
              <w:ind w:left="77" w:firstLine="0"/>
            </w:pPr>
            <w:r>
              <w:rPr>
                <w:b/>
                <w:bCs/>
              </w:rPr>
              <w:t>Prizment, A. E.</w:t>
            </w:r>
            <w:r>
              <w:t xml:space="preserve">, Vierkant, R. A., Smyrk, T. C., Tillmans, L. S., Nelson, H. H., Lynch, C. F., Pengo, T., Thibodeau, S. N., Church, T. R., Cerhan, J. R., Anderson, K. E., &amp; Limburg, P. J. (2017). Cytotoxic T Cells and Granzyme B Associated with Improved Colorectal </w:t>
            </w:r>
            <w:r>
              <w:lastRenderedPageBreak/>
              <w:t xml:space="preserve">Cancer Survival in a Prospective Cohort of Older Women. </w:t>
            </w:r>
            <w:r>
              <w:rPr>
                <w:i/>
                <w:iCs/>
              </w:rPr>
              <w:t>Cancer epidemiol Biomarkers Prev, 26</w:t>
            </w:r>
            <w:r>
              <w:t>(4), 622-631. PMID: 27979806 PMCID: PMC5380516</w:t>
            </w:r>
            <w:hyperlink r:id="rId66" w:history="1">
              <w:r>
                <w:rPr>
                  <w:color w:val="0070C0"/>
                  <w:u w:val="single"/>
                </w:rPr>
                <w:t xml:space="preserve"> doi: 10.1158/1055-9965.EPI-16-0641</w:t>
              </w:r>
            </w:hyperlink>
            <w:r>
              <w:t xml:space="preserve"> </w:t>
            </w:r>
          </w:p>
          <w:p w14:paraId="0F1BCB5B" w14:textId="77777777" w:rsidR="00AB2737" w:rsidRDefault="00AB2737" w:rsidP="00AB2737">
            <w:pPr>
              <w:pStyle w:val="Data"/>
              <w:ind w:left="887" w:firstLine="0"/>
              <w:rPr>
                <w:sz w:val="18"/>
                <w:szCs w:val="18"/>
              </w:rPr>
            </w:pPr>
          </w:p>
        </w:tc>
      </w:tr>
      <w:tr w:rsidR="00AB2737" w14:paraId="2925069C" w14:textId="77777777" w:rsidTr="002E30F0">
        <w:tc>
          <w:tcPr>
            <w:tcW w:w="1332" w:type="dxa"/>
            <w:tcBorders>
              <w:top w:val="nil"/>
              <w:left w:val="nil"/>
              <w:bottom w:val="nil"/>
              <w:right w:val="nil"/>
            </w:tcBorders>
          </w:tcPr>
          <w:p w14:paraId="32F15CE6" w14:textId="3ABC2C21" w:rsidR="00AB2737" w:rsidRDefault="00AB2737" w:rsidP="00A51A86">
            <w:pPr>
              <w:pStyle w:val="Data"/>
              <w:spacing w:before="120"/>
              <w:ind w:left="0" w:firstLine="0"/>
              <w:jc w:val="right"/>
            </w:pPr>
            <w:r>
              <w:lastRenderedPageBreak/>
              <w:t>6</w:t>
            </w:r>
            <w:r w:rsidR="00A51A86">
              <w:t>9</w:t>
            </w:r>
            <w:r>
              <w:t xml:space="preserve">. </w:t>
            </w:r>
          </w:p>
        </w:tc>
        <w:tc>
          <w:tcPr>
            <w:tcW w:w="8316" w:type="dxa"/>
            <w:tcBorders>
              <w:top w:val="nil"/>
              <w:left w:val="nil"/>
              <w:bottom w:val="nil"/>
              <w:right w:val="nil"/>
            </w:tcBorders>
          </w:tcPr>
          <w:p w14:paraId="7085BE84" w14:textId="77777777" w:rsidR="00AB2737" w:rsidRDefault="00AB2737" w:rsidP="00AB2737">
            <w:pPr>
              <w:pStyle w:val="Data"/>
              <w:spacing w:before="120"/>
              <w:ind w:left="77" w:firstLine="0"/>
            </w:pPr>
            <w:r>
              <w:rPr>
                <w:u w:val="single"/>
              </w:rPr>
              <w:t>Vaughan, L.</w:t>
            </w:r>
            <w:r>
              <w:t xml:space="preserve">, </w:t>
            </w:r>
            <w:r>
              <w:rPr>
                <w:b/>
                <w:bCs/>
              </w:rPr>
              <w:t>Prizment, A.</w:t>
            </w:r>
            <w:r>
              <w:t xml:space="preserve">, Blair, C., Thomas, W., &amp; Anderson, K. (2016). Aspirin use and the incidence of breast, colon, ovarian and pancreatic cancers in the Iowa Women’s Health Study. </w:t>
            </w:r>
            <w:r>
              <w:rPr>
                <w:i/>
                <w:iCs/>
              </w:rPr>
              <w:t>Cancer Causes Control, 11</w:t>
            </w:r>
            <w:r>
              <w:t xml:space="preserve">, 1395-1402. PMID: 27677628 PMCID: PMC5106303 </w:t>
            </w:r>
          </w:p>
          <w:p w14:paraId="55EABB6C" w14:textId="77777777" w:rsidR="00AB2737" w:rsidRDefault="00AB2737" w:rsidP="00AB2737">
            <w:pPr>
              <w:pStyle w:val="Data"/>
              <w:ind w:left="887" w:firstLine="0"/>
              <w:rPr>
                <w:sz w:val="18"/>
                <w:szCs w:val="18"/>
              </w:rPr>
            </w:pPr>
          </w:p>
        </w:tc>
      </w:tr>
      <w:tr w:rsidR="00AB2737" w14:paraId="7115B0F1" w14:textId="77777777" w:rsidTr="002E30F0">
        <w:tc>
          <w:tcPr>
            <w:tcW w:w="1332" w:type="dxa"/>
            <w:tcBorders>
              <w:top w:val="nil"/>
              <w:left w:val="nil"/>
              <w:bottom w:val="nil"/>
              <w:right w:val="nil"/>
            </w:tcBorders>
          </w:tcPr>
          <w:p w14:paraId="0C7B697D" w14:textId="43F29B02" w:rsidR="00AB2737" w:rsidRDefault="00A51A86" w:rsidP="00AB2737">
            <w:pPr>
              <w:pStyle w:val="Data"/>
              <w:spacing w:before="120"/>
              <w:ind w:left="0" w:firstLine="0"/>
              <w:jc w:val="right"/>
            </w:pPr>
            <w:r>
              <w:t>70</w:t>
            </w:r>
            <w:r w:rsidR="00AB2737">
              <w:t xml:space="preserve">. </w:t>
            </w:r>
          </w:p>
        </w:tc>
        <w:tc>
          <w:tcPr>
            <w:tcW w:w="8316" w:type="dxa"/>
            <w:tcBorders>
              <w:top w:val="nil"/>
              <w:left w:val="nil"/>
              <w:bottom w:val="nil"/>
              <w:right w:val="nil"/>
            </w:tcBorders>
          </w:tcPr>
          <w:p w14:paraId="758A9994" w14:textId="77777777" w:rsidR="00AB2737" w:rsidRDefault="00AB2737" w:rsidP="00AB2737">
            <w:pPr>
              <w:pStyle w:val="Data"/>
              <w:spacing w:before="120"/>
              <w:ind w:left="77" w:firstLine="0"/>
            </w:pPr>
            <w:r>
              <w:t xml:space="preserve">Blaes, A., </w:t>
            </w:r>
            <w:r>
              <w:rPr>
                <w:b/>
                <w:bCs/>
              </w:rPr>
              <w:t>Prizment, A.</w:t>
            </w:r>
            <w:r>
              <w:t xml:space="preserve">, Koene, R., &amp; Konety, S. (2016). Cardio-oncology related to heart failure: Common risk factors between cancer and cardiovascular disease. </w:t>
            </w:r>
            <w:r>
              <w:rPr>
                <w:i/>
                <w:iCs/>
              </w:rPr>
              <w:t>Heart Fail Clin, 2</w:t>
            </w:r>
            <w:r>
              <w:t xml:space="preserve">, 367-380. PMID: 28279422 PMCID: PMC5547738 </w:t>
            </w:r>
          </w:p>
          <w:p w14:paraId="6132B34E" w14:textId="77777777" w:rsidR="00AB2737" w:rsidRDefault="00AB2737" w:rsidP="00AB2737">
            <w:pPr>
              <w:pStyle w:val="Data"/>
              <w:ind w:left="887" w:firstLine="0"/>
              <w:rPr>
                <w:sz w:val="18"/>
                <w:szCs w:val="18"/>
              </w:rPr>
            </w:pPr>
          </w:p>
        </w:tc>
      </w:tr>
      <w:tr w:rsidR="00AB2737" w14:paraId="6B6A77AB" w14:textId="77777777" w:rsidTr="002E30F0">
        <w:tc>
          <w:tcPr>
            <w:tcW w:w="1332" w:type="dxa"/>
            <w:tcBorders>
              <w:top w:val="nil"/>
              <w:left w:val="nil"/>
              <w:bottom w:val="nil"/>
              <w:right w:val="nil"/>
            </w:tcBorders>
          </w:tcPr>
          <w:p w14:paraId="6832062F" w14:textId="20613008" w:rsidR="00AB2737" w:rsidRDefault="00A51A86" w:rsidP="00AB2737">
            <w:pPr>
              <w:pStyle w:val="Data"/>
              <w:spacing w:before="120"/>
              <w:ind w:left="0" w:firstLine="0"/>
              <w:jc w:val="right"/>
            </w:pPr>
            <w:r>
              <w:t>71</w:t>
            </w:r>
            <w:r w:rsidR="00AB2737">
              <w:t xml:space="preserve">. </w:t>
            </w:r>
          </w:p>
        </w:tc>
        <w:tc>
          <w:tcPr>
            <w:tcW w:w="8316" w:type="dxa"/>
            <w:tcBorders>
              <w:top w:val="nil"/>
              <w:left w:val="nil"/>
              <w:bottom w:val="nil"/>
              <w:right w:val="nil"/>
            </w:tcBorders>
          </w:tcPr>
          <w:p w14:paraId="622423FF" w14:textId="77777777" w:rsidR="00AB2737" w:rsidRDefault="00AB2737" w:rsidP="00AB2737">
            <w:pPr>
              <w:pStyle w:val="Data"/>
              <w:spacing w:before="120"/>
              <w:ind w:left="77" w:firstLine="0"/>
            </w:pPr>
            <w:r>
              <w:t xml:space="preserve">Shivappa, N., Blair, C. K., </w:t>
            </w:r>
            <w:r>
              <w:rPr>
                <w:b/>
                <w:bCs/>
              </w:rPr>
              <w:t>Prizment, A. E.</w:t>
            </w:r>
            <w:r>
              <w:t xml:space="preserve">, Jacobs, Jr, D. R., Steck, S. E., &amp; Hébert, J. R. (2016). Association between inflammatory potential of diet and mortality in the Iowa Women's Health study. </w:t>
            </w:r>
            <w:r>
              <w:rPr>
                <w:i/>
                <w:iCs/>
              </w:rPr>
              <w:t>Eur J Nutr, 55</w:t>
            </w:r>
            <w:r>
              <w:t>(4), 1491-1502. PMID: 26130324 PMCID: PMC4892110</w:t>
            </w:r>
            <w:hyperlink r:id="rId67" w:history="1">
              <w:r>
                <w:rPr>
                  <w:color w:val="0070C0"/>
                  <w:u w:val="single"/>
                </w:rPr>
                <w:t xml:space="preserve"> doi: 10.1007/s00394-015-0967-1</w:t>
              </w:r>
            </w:hyperlink>
            <w:r>
              <w:t xml:space="preserve"> </w:t>
            </w:r>
          </w:p>
          <w:p w14:paraId="1F85CF32" w14:textId="77777777" w:rsidR="00AB2737" w:rsidRDefault="00AB2737" w:rsidP="00AB2737">
            <w:pPr>
              <w:pStyle w:val="Data"/>
              <w:ind w:left="887" w:firstLine="0"/>
              <w:rPr>
                <w:sz w:val="18"/>
                <w:szCs w:val="18"/>
              </w:rPr>
            </w:pPr>
          </w:p>
        </w:tc>
      </w:tr>
      <w:tr w:rsidR="00AB2737" w14:paraId="245C5D89" w14:textId="77777777" w:rsidTr="002E30F0">
        <w:tc>
          <w:tcPr>
            <w:tcW w:w="1332" w:type="dxa"/>
            <w:tcBorders>
              <w:top w:val="nil"/>
              <w:left w:val="nil"/>
              <w:bottom w:val="nil"/>
              <w:right w:val="nil"/>
            </w:tcBorders>
          </w:tcPr>
          <w:p w14:paraId="6E7DD866" w14:textId="77777777" w:rsidR="00AB2737" w:rsidRDefault="00AB2737" w:rsidP="00AB2737">
            <w:pPr>
              <w:pStyle w:val="Data"/>
              <w:spacing w:before="120"/>
              <w:ind w:left="0" w:firstLine="0"/>
              <w:jc w:val="right"/>
            </w:pPr>
          </w:p>
          <w:p w14:paraId="6CE3B5DE" w14:textId="02E7FB61" w:rsidR="00AB2737" w:rsidRDefault="00A51A86" w:rsidP="00AB2737">
            <w:pPr>
              <w:pStyle w:val="Data"/>
              <w:spacing w:before="120"/>
              <w:ind w:left="0" w:firstLine="0"/>
              <w:jc w:val="right"/>
            </w:pPr>
            <w:r>
              <w:t>72</w:t>
            </w:r>
            <w:r w:rsidR="00AB2737">
              <w:t xml:space="preserve">. </w:t>
            </w:r>
          </w:p>
        </w:tc>
        <w:tc>
          <w:tcPr>
            <w:tcW w:w="8316" w:type="dxa"/>
            <w:tcBorders>
              <w:top w:val="nil"/>
              <w:left w:val="nil"/>
              <w:bottom w:val="nil"/>
              <w:right w:val="nil"/>
            </w:tcBorders>
          </w:tcPr>
          <w:p w14:paraId="76C4E661" w14:textId="77777777" w:rsidR="00AB2737" w:rsidRDefault="00AB2737" w:rsidP="00AB2737">
            <w:pPr>
              <w:pStyle w:val="Data"/>
              <w:spacing w:before="120"/>
              <w:ind w:left="77" w:firstLine="0"/>
              <w:rPr>
                <w:b/>
                <w:bCs/>
              </w:rPr>
            </w:pPr>
          </w:p>
          <w:p w14:paraId="7AC70441" w14:textId="77777777" w:rsidR="00AB2737" w:rsidRDefault="00AB2737" w:rsidP="00AB2737">
            <w:pPr>
              <w:pStyle w:val="Data"/>
              <w:spacing w:before="120"/>
              <w:ind w:left="77" w:firstLine="0"/>
            </w:pPr>
            <w:r>
              <w:rPr>
                <w:b/>
                <w:bCs/>
              </w:rPr>
              <w:t>Prizment, A. E.</w:t>
            </w:r>
            <w:r>
              <w:t xml:space="preserve">, Vierkant, R. A., Smyrk, T. C., Tillmans, L. S., Lee, J. J., Sriramarao, P., Nelson, H. H., Lynch, C. F., Thibodeau, S. N., Church, T. R., Cerhan, J. R., Anderson, K. E., &amp; Limburg, P. J. (2016). Tumor eosinophil infiltration and improved survival of colorectal cancer patients: Iowa Women's Health Study. </w:t>
            </w:r>
            <w:r>
              <w:rPr>
                <w:i/>
                <w:iCs/>
              </w:rPr>
              <w:t>Mod Pathol, 29</w:t>
            </w:r>
            <w:r>
              <w:t>(5), 516-527. PMID: 26916075 PMCID: PMC4848192</w:t>
            </w:r>
            <w:hyperlink r:id="rId68" w:history="1">
              <w:r>
                <w:rPr>
                  <w:color w:val="0070C0"/>
                  <w:u w:val="single"/>
                </w:rPr>
                <w:t xml:space="preserve"> doi: 10.1038/modpathol.2016.42</w:t>
              </w:r>
            </w:hyperlink>
            <w:r>
              <w:t xml:space="preserve"> </w:t>
            </w:r>
          </w:p>
          <w:p w14:paraId="3FFB3CE8" w14:textId="77777777" w:rsidR="00AB2737" w:rsidRDefault="00AB2737" w:rsidP="00AB2737">
            <w:pPr>
              <w:pStyle w:val="Data"/>
              <w:ind w:left="887" w:firstLine="0"/>
              <w:rPr>
                <w:sz w:val="18"/>
                <w:szCs w:val="18"/>
              </w:rPr>
            </w:pPr>
          </w:p>
        </w:tc>
      </w:tr>
      <w:tr w:rsidR="00AB2737" w14:paraId="604C1503" w14:textId="77777777" w:rsidTr="002E30F0">
        <w:tc>
          <w:tcPr>
            <w:tcW w:w="1332" w:type="dxa"/>
            <w:tcBorders>
              <w:top w:val="nil"/>
              <w:left w:val="nil"/>
              <w:bottom w:val="nil"/>
              <w:right w:val="nil"/>
            </w:tcBorders>
          </w:tcPr>
          <w:p w14:paraId="067D0EAA" w14:textId="1F81EA42" w:rsidR="00AB2737" w:rsidRDefault="00A51A86" w:rsidP="00AB2737">
            <w:pPr>
              <w:pStyle w:val="Data"/>
              <w:spacing w:before="120"/>
              <w:ind w:left="0" w:firstLine="0"/>
              <w:jc w:val="right"/>
            </w:pPr>
            <w:r>
              <w:t>73</w:t>
            </w:r>
            <w:r w:rsidR="00AB2737">
              <w:t xml:space="preserve">. </w:t>
            </w:r>
          </w:p>
        </w:tc>
        <w:tc>
          <w:tcPr>
            <w:tcW w:w="8316" w:type="dxa"/>
            <w:tcBorders>
              <w:top w:val="nil"/>
              <w:left w:val="nil"/>
              <w:bottom w:val="nil"/>
              <w:right w:val="nil"/>
            </w:tcBorders>
          </w:tcPr>
          <w:p w14:paraId="06A84496" w14:textId="77777777" w:rsidR="00AB2737" w:rsidRDefault="00AB2737" w:rsidP="00AB2737">
            <w:pPr>
              <w:pStyle w:val="Data"/>
              <w:spacing w:before="120"/>
              <w:ind w:left="77" w:firstLine="0"/>
            </w:pPr>
            <w:r>
              <w:rPr>
                <w:b/>
                <w:bCs/>
              </w:rPr>
              <w:t>Prizment, A. E.</w:t>
            </w:r>
            <w:r>
              <w:t xml:space="preserve">, Linabery, A. M., Lutsey, P. L., Selvin, E., Nelson, H. H., Folsom, A. R., Church, T. R., Drake, C. G., Platz, E. A., &amp; Joshu, C. (2016). Circulating Beta-2 Microglobulin and Risk of Cancer: The Atherosclerosis Risk in Communities Study (ARIC). </w:t>
            </w:r>
            <w:r>
              <w:rPr>
                <w:i/>
                <w:iCs/>
              </w:rPr>
              <w:t>Cancer Epidemiol Biomarkers Prev, 25</w:t>
            </w:r>
            <w:r>
              <w:t>(4), 657-664. PMID: 26908438 PMCID: PMC4873421</w:t>
            </w:r>
            <w:hyperlink r:id="rId69" w:history="1">
              <w:r>
                <w:rPr>
                  <w:color w:val="0070C0"/>
                  <w:u w:val="single"/>
                </w:rPr>
                <w:t xml:space="preserve"> doi: 10.1158/1055-9965.EPI-15-0849</w:t>
              </w:r>
            </w:hyperlink>
            <w:r>
              <w:t xml:space="preserve"> </w:t>
            </w:r>
          </w:p>
          <w:p w14:paraId="005BE425" w14:textId="77777777" w:rsidR="00AB2737" w:rsidRDefault="00AB2737" w:rsidP="00AB2737">
            <w:pPr>
              <w:pStyle w:val="Data"/>
              <w:ind w:left="887" w:firstLine="0"/>
              <w:rPr>
                <w:sz w:val="18"/>
                <w:szCs w:val="18"/>
              </w:rPr>
            </w:pPr>
          </w:p>
        </w:tc>
      </w:tr>
      <w:tr w:rsidR="00AB2737" w14:paraId="235346E5" w14:textId="77777777" w:rsidTr="002E30F0">
        <w:tc>
          <w:tcPr>
            <w:tcW w:w="1332" w:type="dxa"/>
            <w:tcBorders>
              <w:top w:val="nil"/>
              <w:left w:val="nil"/>
              <w:bottom w:val="nil"/>
              <w:right w:val="nil"/>
            </w:tcBorders>
          </w:tcPr>
          <w:p w14:paraId="61CF0F6C" w14:textId="20AE2C41" w:rsidR="00AB2737" w:rsidRDefault="00A51A86" w:rsidP="00AB2737">
            <w:pPr>
              <w:pStyle w:val="Data"/>
              <w:spacing w:before="120"/>
              <w:ind w:left="0" w:firstLine="0"/>
              <w:jc w:val="right"/>
            </w:pPr>
            <w:r>
              <w:t>74</w:t>
            </w:r>
            <w:r w:rsidR="00AB2737">
              <w:t xml:space="preserve">. </w:t>
            </w:r>
          </w:p>
        </w:tc>
        <w:tc>
          <w:tcPr>
            <w:tcW w:w="8316" w:type="dxa"/>
            <w:tcBorders>
              <w:top w:val="nil"/>
              <w:left w:val="nil"/>
              <w:bottom w:val="nil"/>
              <w:right w:val="nil"/>
            </w:tcBorders>
          </w:tcPr>
          <w:p w14:paraId="5F8F89B5" w14:textId="77777777" w:rsidR="00AB2737" w:rsidRDefault="00AB2737" w:rsidP="00AB2737">
            <w:pPr>
              <w:pStyle w:val="Data"/>
              <w:spacing w:before="120"/>
              <w:ind w:left="77" w:firstLine="0"/>
            </w:pPr>
            <w:r>
              <w:t xml:space="preserve">Koene, R. J., </w:t>
            </w:r>
            <w:r>
              <w:rPr>
                <w:b/>
                <w:bCs/>
              </w:rPr>
              <w:t>Prizment, A. E.</w:t>
            </w:r>
            <w:r>
              <w:t xml:space="preserve">, Blaes, A., &amp; Konety, S. H. (2016). Shared Risk Factors in Cardiovascular Disease and Cancer. </w:t>
            </w:r>
            <w:r>
              <w:rPr>
                <w:i/>
                <w:iCs/>
              </w:rPr>
              <w:t>Circulation, 133</w:t>
            </w:r>
            <w:r>
              <w:t>(11), 1104-1114. PMID: 26976915 PMCID: PMC4800750</w:t>
            </w:r>
            <w:hyperlink r:id="rId70" w:history="1">
              <w:r>
                <w:rPr>
                  <w:color w:val="0070C0"/>
                  <w:u w:val="single"/>
                </w:rPr>
                <w:t xml:space="preserve"> doi: 10.1161/CIRCULATIONAHA.115.020406</w:t>
              </w:r>
            </w:hyperlink>
            <w:r>
              <w:t xml:space="preserve"> </w:t>
            </w:r>
          </w:p>
          <w:p w14:paraId="20A2DF0A" w14:textId="77777777" w:rsidR="00AB2737" w:rsidRDefault="00AB2737" w:rsidP="00AB2737">
            <w:pPr>
              <w:pStyle w:val="Data"/>
              <w:ind w:left="887" w:firstLine="0"/>
              <w:rPr>
                <w:sz w:val="18"/>
                <w:szCs w:val="18"/>
              </w:rPr>
            </w:pPr>
          </w:p>
        </w:tc>
      </w:tr>
      <w:tr w:rsidR="00AB2737" w14:paraId="30453237" w14:textId="77777777" w:rsidTr="002E30F0">
        <w:tc>
          <w:tcPr>
            <w:tcW w:w="1332" w:type="dxa"/>
            <w:tcBorders>
              <w:top w:val="nil"/>
              <w:left w:val="nil"/>
              <w:bottom w:val="nil"/>
              <w:right w:val="nil"/>
            </w:tcBorders>
          </w:tcPr>
          <w:p w14:paraId="4CD384E0" w14:textId="40096D1D" w:rsidR="00AB2737" w:rsidRDefault="00A51A86" w:rsidP="00AB2737">
            <w:pPr>
              <w:pStyle w:val="Data"/>
              <w:spacing w:before="120"/>
              <w:ind w:left="0" w:firstLine="0"/>
              <w:jc w:val="right"/>
            </w:pPr>
            <w:r>
              <w:t>75</w:t>
            </w:r>
            <w:r w:rsidR="00AB2737">
              <w:t xml:space="preserve">. </w:t>
            </w:r>
          </w:p>
        </w:tc>
        <w:tc>
          <w:tcPr>
            <w:tcW w:w="8316" w:type="dxa"/>
            <w:tcBorders>
              <w:top w:val="nil"/>
              <w:left w:val="nil"/>
              <w:bottom w:val="nil"/>
              <w:right w:val="nil"/>
            </w:tcBorders>
          </w:tcPr>
          <w:p w14:paraId="699D5C5D" w14:textId="77777777" w:rsidR="00AB2737" w:rsidRDefault="00AB2737" w:rsidP="00AB2737">
            <w:pPr>
              <w:pStyle w:val="Data"/>
              <w:spacing w:before="120"/>
              <w:ind w:left="77" w:firstLine="0"/>
            </w:pPr>
            <w:r>
              <w:t xml:space="preserve">Gaudet, M., Kitahara, C., Newton, C., Bernstein, L., Kreimer, A., Reynolds, P., Weiderpass, E., Yang, G., Patel, A., Hartge, P., Berrington de Gonzalez, A., Gapstur, S., Adami, H., Beane Freeman, L., Boeing, H., Buring, J., Charturvedi, A., Chen, Y., D'Aloisio, A., Freedman, M., Gao, Y. T., Giles, G., Linet, M. S., Park, Y., Perdue, M., </w:t>
            </w:r>
            <w:r>
              <w:rPr>
                <w:b/>
                <w:bCs/>
              </w:rPr>
              <w:t>Prizment, A.</w:t>
            </w:r>
            <w:r>
              <w:t xml:space="preserve">, Riboli, E., Robien, K., Sandler, D., Schairer, C., Sesso, H., Shu, X. O., White, E., Wolk, A., Xiang, Y. B., Zelenuich-Jacquotte, A., Zhang, S., &amp; Zheng, W. (2015). Anthropometry and head and neck cancer: A pooled analysis of cohort data. </w:t>
            </w:r>
            <w:r>
              <w:rPr>
                <w:i/>
                <w:iCs/>
              </w:rPr>
              <w:t>Int J Epidemiol, 2</w:t>
            </w:r>
            <w:r>
              <w:t xml:space="preserve">, 673-681. PMID: 26020257 PMCID: PMC4481608 </w:t>
            </w:r>
          </w:p>
          <w:p w14:paraId="54ED5791" w14:textId="77777777" w:rsidR="00AB2737" w:rsidRDefault="00AB2737" w:rsidP="00AB2737">
            <w:pPr>
              <w:pStyle w:val="Data"/>
              <w:ind w:left="887" w:firstLine="0"/>
              <w:rPr>
                <w:sz w:val="18"/>
                <w:szCs w:val="18"/>
              </w:rPr>
            </w:pPr>
          </w:p>
        </w:tc>
      </w:tr>
      <w:tr w:rsidR="00AB2737" w14:paraId="600C7EBF" w14:textId="77777777" w:rsidTr="002E30F0">
        <w:tc>
          <w:tcPr>
            <w:tcW w:w="1332" w:type="dxa"/>
            <w:tcBorders>
              <w:top w:val="nil"/>
              <w:left w:val="nil"/>
              <w:bottom w:val="nil"/>
              <w:right w:val="nil"/>
            </w:tcBorders>
          </w:tcPr>
          <w:p w14:paraId="69A427F8" w14:textId="2E7E71ED" w:rsidR="00AB2737" w:rsidRDefault="00A51A86" w:rsidP="00AB2737">
            <w:pPr>
              <w:pStyle w:val="Data"/>
              <w:spacing w:before="120"/>
              <w:ind w:left="0" w:firstLine="0"/>
              <w:jc w:val="right"/>
            </w:pPr>
            <w:r>
              <w:t>76</w:t>
            </w:r>
            <w:r w:rsidR="00AB2737">
              <w:t xml:space="preserve">. </w:t>
            </w:r>
          </w:p>
        </w:tc>
        <w:tc>
          <w:tcPr>
            <w:tcW w:w="8316" w:type="dxa"/>
            <w:tcBorders>
              <w:top w:val="nil"/>
              <w:left w:val="nil"/>
              <w:bottom w:val="nil"/>
              <w:right w:val="nil"/>
            </w:tcBorders>
          </w:tcPr>
          <w:p w14:paraId="599E3394" w14:textId="77777777" w:rsidR="00AB2737" w:rsidRDefault="00AB2737" w:rsidP="00AB2737">
            <w:pPr>
              <w:pStyle w:val="Data"/>
              <w:spacing w:before="120"/>
              <w:ind w:left="77" w:firstLine="0"/>
            </w:pPr>
            <w:r>
              <w:rPr>
                <w:b/>
                <w:bCs/>
              </w:rPr>
              <w:t>Prizment, A. E.</w:t>
            </w:r>
            <w:r>
              <w:t xml:space="preserve">, Jensen, E. H., Hopper, A. M., Virnig, B. A., &amp; Anderson, K. E. (2015). Risk factors for pancreatitis in older women: the Iowa Women's Health Study. </w:t>
            </w:r>
            <w:r>
              <w:rPr>
                <w:i/>
                <w:iCs/>
              </w:rPr>
              <w:t>Ann Epidemiol, 25</w:t>
            </w:r>
            <w:r>
              <w:t>(7), 544-548. PMID: 25656921 PMCID: PMC4457556</w:t>
            </w:r>
            <w:hyperlink r:id="rId71" w:history="1">
              <w:r>
                <w:rPr>
                  <w:color w:val="0070C0"/>
                  <w:u w:val="single"/>
                </w:rPr>
                <w:t xml:space="preserve"> doi: 10.1016/j.annepidem.2014.12.010</w:t>
              </w:r>
            </w:hyperlink>
            <w:r>
              <w:t xml:space="preserve"> </w:t>
            </w:r>
          </w:p>
          <w:p w14:paraId="252D907B" w14:textId="77777777" w:rsidR="00AB2737" w:rsidRDefault="00AB2737" w:rsidP="00AB2737">
            <w:pPr>
              <w:pStyle w:val="Data"/>
              <w:ind w:left="887" w:firstLine="0"/>
              <w:rPr>
                <w:sz w:val="18"/>
                <w:szCs w:val="18"/>
              </w:rPr>
            </w:pPr>
          </w:p>
        </w:tc>
      </w:tr>
      <w:tr w:rsidR="00AB2737" w14:paraId="1799572A" w14:textId="77777777" w:rsidTr="002E30F0">
        <w:tc>
          <w:tcPr>
            <w:tcW w:w="1332" w:type="dxa"/>
            <w:tcBorders>
              <w:top w:val="nil"/>
              <w:left w:val="nil"/>
              <w:bottom w:val="nil"/>
              <w:right w:val="nil"/>
            </w:tcBorders>
          </w:tcPr>
          <w:p w14:paraId="5A674AD7" w14:textId="2D875F80" w:rsidR="00AB2737" w:rsidRDefault="00A51A86" w:rsidP="00AB2737">
            <w:pPr>
              <w:pStyle w:val="Data"/>
              <w:spacing w:before="120"/>
              <w:ind w:left="0" w:firstLine="0"/>
              <w:jc w:val="right"/>
            </w:pPr>
            <w:r>
              <w:lastRenderedPageBreak/>
              <w:t>77</w:t>
            </w:r>
            <w:r w:rsidR="00AB2737">
              <w:t xml:space="preserve">. </w:t>
            </w:r>
          </w:p>
        </w:tc>
        <w:tc>
          <w:tcPr>
            <w:tcW w:w="8316" w:type="dxa"/>
            <w:tcBorders>
              <w:top w:val="nil"/>
              <w:left w:val="nil"/>
              <w:bottom w:val="nil"/>
              <w:right w:val="nil"/>
            </w:tcBorders>
          </w:tcPr>
          <w:p w14:paraId="47AEF1B2" w14:textId="77777777" w:rsidR="00AB2737" w:rsidRDefault="00AB2737" w:rsidP="00AB2737">
            <w:pPr>
              <w:pStyle w:val="Data"/>
              <w:spacing w:before="120"/>
              <w:ind w:left="77" w:firstLine="0"/>
            </w:pPr>
            <w:r>
              <w:t xml:space="preserve">Bosetti, C., Rosato, V., Li, D., Silverman, D., Petersen, G., Bracci, P. M., Neale, R. E., Muscat, J., Anderson, K., Gallinger, S., Olson, S. H., Miller, A. B., Bueno-de-Mesquita, H. B., Scelo, G., Janout, V., Holcatova, I., Lagiou, P., Talamini, R., Lucenteforte, E., Fabianova, E., Ghadirian, P., Baghurs, P. A., Zatonski, W., Foretova, L., Fontham, E., Bamlet, W. R., Holly, E. A., Negri, E., Hassan, M., </w:t>
            </w:r>
            <w:r>
              <w:rPr>
                <w:b/>
                <w:bCs/>
              </w:rPr>
              <w:t>Prizment, A.</w:t>
            </w:r>
            <w:r>
              <w:t xml:space="preserve">, Kurtz, R. C., Maisonneuve, M. P., Trichopoulos, D., Polesel, J., Duell, E. J., Boffetta, P., &amp; La Vecchia, C. (2014). Diabetes, antidiabetic medications and pancreatic cancer risk: An analysis from the International Pancreatic Cancer Case-Control Consortium. </w:t>
            </w:r>
            <w:r>
              <w:rPr>
                <w:i/>
                <w:iCs/>
              </w:rPr>
              <w:t>Ann Oncol, 10</w:t>
            </w:r>
            <w:r>
              <w:t xml:space="preserve">, 2065-2072. PMID: 25057164 PMCID: PMC4176453 </w:t>
            </w:r>
          </w:p>
          <w:p w14:paraId="1D7B2078" w14:textId="77777777" w:rsidR="00AB2737" w:rsidRDefault="00AB2737" w:rsidP="00AB2737">
            <w:pPr>
              <w:pStyle w:val="Data"/>
              <w:ind w:left="887" w:firstLine="0"/>
              <w:rPr>
                <w:sz w:val="18"/>
                <w:szCs w:val="18"/>
              </w:rPr>
            </w:pPr>
          </w:p>
        </w:tc>
      </w:tr>
      <w:tr w:rsidR="00AB2737" w14:paraId="7A6BD61D" w14:textId="77777777" w:rsidTr="002E30F0">
        <w:tc>
          <w:tcPr>
            <w:tcW w:w="1332" w:type="dxa"/>
            <w:tcBorders>
              <w:top w:val="nil"/>
              <w:left w:val="nil"/>
              <w:bottom w:val="nil"/>
              <w:right w:val="nil"/>
            </w:tcBorders>
          </w:tcPr>
          <w:p w14:paraId="70B1A93E" w14:textId="3C3133A6" w:rsidR="00AB2737" w:rsidRDefault="00AB2737" w:rsidP="00A51A86">
            <w:pPr>
              <w:pStyle w:val="Data"/>
              <w:spacing w:before="120"/>
              <w:ind w:left="0" w:firstLine="0"/>
              <w:jc w:val="right"/>
            </w:pPr>
            <w:r>
              <w:t>7</w:t>
            </w:r>
            <w:r w:rsidR="00A51A86">
              <w:t>8</w:t>
            </w:r>
            <w:r>
              <w:t xml:space="preserve">. </w:t>
            </w:r>
          </w:p>
        </w:tc>
        <w:tc>
          <w:tcPr>
            <w:tcW w:w="8316" w:type="dxa"/>
            <w:tcBorders>
              <w:top w:val="nil"/>
              <w:left w:val="nil"/>
              <w:bottom w:val="nil"/>
              <w:right w:val="nil"/>
            </w:tcBorders>
          </w:tcPr>
          <w:p w14:paraId="6AB69832" w14:textId="77777777" w:rsidR="00AB2737" w:rsidRDefault="00AB2737" w:rsidP="00AB2737">
            <w:pPr>
              <w:pStyle w:val="Data"/>
              <w:spacing w:before="120"/>
              <w:ind w:left="77" w:firstLine="0"/>
            </w:pPr>
            <w:r>
              <w:t xml:space="preserve">Han, X., Stevens, J., Truesdale, K. P., Bradshaw, P. T., Kucharska-Newton, A., </w:t>
            </w:r>
            <w:r>
              <w:rPr>
                <w:b/>
                <w:bCs/>
              </w:rPr>
              <w:t>Prizment, A. E.</w:t>
            </w:r>
            <w:r>
              <w:t xml:space="preserve">, Platz, E. A., &amp; Joshu, C. E. (2014). Body mass index at early adulthood, subsequent weight change and cancer incidence and mortality. </w:t>
            </w:r>
            <w:r>
              <w:rPr>
                <w:i/>
                <w:iCs/>
              </w:rPr>
              <w:t>Int J Cancer, 135</w:t>
            </w:r>
            <w:r>
              <w:t>(12), 2900-2909. PMID: 24771654 PMCID: PMC4192093</w:t>
            </w:r>
            <w:hyperlink r:id="rId72" w:history="1">
              <w:r>
                <w:rPr>
                  <w:color w:val="0070C0"/>
                  <w:u w:val="single"/>
                </w:rPr>
                <w:t xml:space="preserve"> doi: 10.1002/ijc.28930</w:t>
              </w:r>
            </w:hyperlink>
            <w:r>
              <w:t xml:space="preserve"> </w:t>
            </w:r>
          </w:p>
          <w:p w14:paraId="79F9ACEC" w14:textId="77777777" w:rsidR="00AB2737" w:rsidRDefault="00AB2737" w:rsidP="00AB2737">
            <w:pPr>
              <w:pStyle w:val="Data"/>
              <w:ind w:left="887" w:firstLine="0"/>
              <w:rPr>
                <w:sz w:val="18"/>
                <w:szCs w:val="18"/>
              </w:rPr>
            </w:pPr>
          </w:p>
        </w:tc>
      </w:tr>
      <w:tr w:rsidR="00AB2737" w14:paraId="60C44CD3" w14:textId="77777777" w:rsidTr="002E30F0">
        <w:tc>
          <w:tcPr>
            <w:tcW w:w="1332" w:type="dxa"/>
            <w:tcBorders>
              <w:top w:val="nil"/>
              <w:left w:val="nil"/>
              <w:bottom w:val="nil"/>
              <w:right w:val="nil"/>
            </w:tcBorders>
          </w:tcPr>
          <w:p w14:paraId="16020475" w14:textId="77777777" w:rsidR="00AB2737" w:rsidRDefault="00AB2737" w:rsidP="00AB2737">
            <w:pPr>
              <w:pStyle w:val="Data"/>
              <w:spacing w:before="120"/>
              <w:ind w:left="0" w:firstLine="0"/>
              <w:jc w:val="right"/>
            </w:pPr>
          </w:p>
          <w:p w14:paraId="6671C1F6" w14:textId="77777777" w:rsidR="00AB2737" w:rsidRDefault="00AB2737" w:rsidP="00AB2737">
            <w:pPr>
              <w:pStyle w:val="Data"/>
              <w:spacing w:before="120"/>
              <w:ind w:left="0" w:firstLine="0"/>
              <w:jc w:val="right"/>
            </w:pPr>
          </w:p>
          <w:p w14:paraId="352AE2D1" w14:textId="0671EA36" w:rsidR="00AB2737" w:rsidRDefault="00AB2737" w:rsidP="00A51A86">
            <w:pPr>
              <w:pStyle w:val="Data"/>
              <w:spacing w:before="120"/>
              <w:ind w:left="0" w:firstLine="0"/>
              <w:jc w:val="right"/>
            </w:pPr>
            <w:r>
              <w:t>7</w:t>
            </w:r>
            <w:r w:rsidR="00A51A86">
              <w:t>9</w:t>
            </w:r>
            <w:r>
              <w:t xml:space="preserve">. </w:t>
            </w:r>
          </w:p>
        </w:tc>
        <w:tc>
          <w:tcPr>
            <w:tcW w:w="8316" w:type="dxa"/>
            <w:tcBorders>
              <w:top w:val="nil"/>
              <w:left w:val="nil"/>
              <w:bottom w:val="nil"/>
              <w:right w:val="nil"/>
            </w:tcBorders>
          </w:tcPr>
          <w:p w14:paraId="494C4DB5" w14:textId="77777777" w:rsidR="00AB2737" w:rsidRDefault="00AB2737" w:rsidP="00AB2737">
            <w:pPr>
              <w:pStyle w:val="Data"/>
              <w:spacing w:before="120"/>
              <w:ind w:left="77" w:firstLine="0"/>
              <w:rPr>
                <w:u w:val="single"/>
              </w:rPr>
            </w:pPr>
          </w:p>
          <w:p w14:paraId="0F4DF42B" w14:textId="77777777" w:rsidR="00AB2737" w:rsidRDefault="00AB2737" w:rsidP="00AB2737">
            <w:pPr>
              <w:pStyle w:val="Data"/>
              <w:spacing w:before="120"/>
              <w:ind w:left="77" w:firstLine="0"/>
              <w:rPr>
                <w:u w:val="single"/>
              </w:rPr>
            </w:pPr>
          </w:p>
          <w:p w14:paraId="3C9CE02D" w14:textId="77777777" w:rsidR="00AB2737" w:rsidRDefault="00AB2737" w:rsidP="00AB2737">
            <w:pPr>
              <w:pStyle w:val="Data"/>
              <w:spacing w:before="120"/>
              <w:ind w:left="77" w:firstLine="0"/>
            </w:pPr>
            <w:r>
              <w:rPr>
                <w:u w:val="single"/>
              </w:rPr>
              <w:t>Shivappa, N.</w:t>
            </w:r>
            <w:r>
              <w:t xml:space="preserve">, </w:t>
            </w:r>
            <w:r>
              <w:rPr>
                <w:b/>
                <w:bCs/>
              </w:rPr>
              <w:t>Prizment, A. E.</w:t>
            </w:r>
            <w:r>
              <w:t xml:space="preserve">, Blair, C. K., Jacobs, Jr, D. R., Steck, S. E., &amp; Hébert, J. R. (2014). Dietary inflammatory index (DII) and risk of colorectal cancer in the Iowa Women's Health Study. </w:t>
            </w:r>
            <w:r>
              <w:rPr>
                <w:i/>
                <w:iCs/>
              </w:rPr>
              <w:t>Cancer Epidemiol Biomarkers Prev, 23</w:t>
            </w:r>
            <w:r>
              <w:t>(11), 2383-2392. PMID: 25155761 PMCID: PMC4221503</w:t>
            </w:r>
            <w:hyperlink r:id="rId73" w:history="1">
              <w:r>
                <w:rPr>
                  <w:color w:val="0070C0"/>
                  <w:u w:val="single"/>
                </w:rPr>
                <w:t xml:space="preserve"> doi: 10.1158/1055-9965.EPI-14-0537</w:t>
              </w:r>
            </w:hyperlink>
            <w:r>
              <w:t xml:space="preserve"> </w:t>
            </w:r>
          </w:p>
          <w:p w14:paraId="6950EDEB" w14:textId="77777777" w:rsidR="00AB2737" w:rsidRDefault="00AB2737" w:rsidP="00AB2737">
            <w:pPr>
              <w:pStyle w:val="Data"/>
              <w:ind w:left="887" w:firstLine="0"/>
              <w:rPr>
                <w:sz w:val="18"/>
                <w:szCs w:val="18"/>
              </w:rPr>
            </w:pPr>
          </w:p>
        </w:tc>
      </w:tr>
      <w:tr w:rsidR="00AB2737" w14:paraId="757B2B42" w14:textId="77777777" w:rsidTr="002E30F0">
        <w:tc>
          <w:tcPr>
            <w:tcW w:w="1332" w:type="dxa"/>
            <w:tcBorders>
              <w:top w:val="nil"/>
              <w:left w:val="nil"/>
              <w:bottom w:val="nil"/>
              <w:right w:val="nil"/>
            </w:tcBorders>
          </w:tcPr>
          <w:p w14:paraId="65C42F8A" w14:textId="2F32A701" w:rsidR="00AB2737" w:rsidRDefault="00A51A86" w:rsidP="00AB2737">
            <w:pPr>
              <w:pStyle w:val="Data"/>
              <w:spacing w:before="120"/>
              <w:ind w:left="0" w:firstLine="0"/>
              <w:jc w:val="right"/>
            </w:pPr>
            <w:r>
              <w:t>80</w:t>
            </w:r>
            <w:r w:rsidR="00AB2737">
              <w:t xml:space="preserve">. </w:t>
            </w:r>
          </w:p>
        </w:tc>
        <w:tc>
          <w:tcPr>
            <w:tcW w:w="8316" w:type="dxa"/>
            <w:tcBorders>
              <w:top w:val="nil"/>
              <w:left w:val="nil"/>
              <w:bottom w:val="nil"/>
              <w:right w:val="nil"/>
            </w:tcBorders>
          </w:tcPr>
          <w:p w14:paraId="3260A8C3" w14:textId="77777777" w:rsidR="00AB2737" w:rsidRDefault="00AB2737" w:rsidP="00AB2737">
            <w:pPr>
              <w:pStyle w:val="Data"/>
              <w:spacing w:before="120"/>
              <w:ind w:left="77" w:firstLine="0"/>
            </w:pPr>
            <w:r>
              <w:t xml:space="preserve">Linabery, A. M., </w:t>
            </w:r>
            <w:r>
              <w:rPr>
                <w:b/>
                <w:bCs/>
              </w:rPr>
              <w:t>Prizment, A. E.</w:t>
            </w:r>
            <w:r>
              <w:t xml:space="preserve">, Anderson, K. E., Cerhan, J. R., Poynter, J. N., &amp; Ross, J. A. (2014). Allergic diseases and risk of hematopoietic malignancies in a cohort of postmenopausal women: a report from the Iowa Women's Health Study. </w:t>
            </w:r>
            <w:r>
              <w:rPr>
                <w:i/>
                <w:iCs/>
              </w:rPr>
              <w:t>Cancer Epidemiol Biomarkers Prev, 23</w:t>
            </w:r>
            <w:r>
              <w:t>(9), 1903-1912. PMID: 24962839 PMCID: PMC4154995</w:t>
            </w:r>
            <w:hyperlink r:id="rId74" w:history="1">
              <w:r>
                <w:rPr>
                  <w:color w:val="0070C0"/>
                  <w:u w:val="single"/>
                </w:rPr>
                <w:t xml:space="preserve"> doi: 10.1158/1055-9965.EPI-14-0423</w:t>
              </w:r>
            </w:hyperlink>
            <w:r>
              <w:t xml:space="preserve"> </w:t>
            </w:r>
          </w:p>
          <w:p w14:paraId="4136FC55" w14:textId="77777777" w:rsidR="00AB2737" w:rsidRDefault="00AB2737" w:rsidP="00AB2737">
            <w:pPr>
              <w:pStyle w:val="Data"/>
              <w:ind w:left="887" w:firstLine="0"/>
              <w:rPr>
                <w:sz w:val="18"/>
                <w:szCs w:val="18"/>
              </w:rPr>
            </w:pPr>
          </w:p>
        </w:tc>
      </w:tr>
      <w:tr w:rsidR="00AB2737" w14:paraId="7B7396FB" w14:textId="77777777" w:rsidTr="002E30F0">
        <w:tc>
          <w:tcPr>
            <w:tcW w:w="1332" w:type="dxa"/>
            <w:tcBorders>
              <w:top w:val="nil"/>
              <w:left w:val="nil"/>
              <w:bottom w:val="nil"/>
              <w:right w:val="nil"/>
            </w:tcBorders>
          </w:tcPr>
          <w:p w14:paraId="11376FC7" w14:textId="0C315EB7" w:rsidR="00AB2737" w:rsidRDefault="00A51A86" w:rsidP="00AB2737">
            <w:pPr>
              <w:pStyle w:val="Data"/>
              <w:spacing w:before="120"/>
              <w:ind w:left="0" w:firstLine="0"/>
              <w:jc w:val="right"/>
            </w:pPr>
            <w:r>
              <w:t>81</w:t>
            </w:r>
            <w:r w:rsidR="00AB2737">
              <w:t xml:space="preserve">. </w:t>
            </w:r>
          </w:p>
        </w:tc>
        <w:tc>
          <w:tcPr>
            <w:tcW w:w="8316" w:type="dxa"/>
            <w:tcBorders>
              <w:top w:val="nil"/>
              <w:left w:val="nil"/>
              <w:bottom w:val="nil"/>
              <w:right w:val="nil"/>
            </w:tcBorders>
          </w:tcPr>
          <w:p w14:paraId="16C7CEE2" w14:textId="77777777" w:rsidR="00AB2737" w:rsidRDefault="00AB2737" w:rsidP="00AB2737">
            <w:pPr>
              <w:pStyle w:val="Data"/>
              <w:spacing w:before="120"/>
              <w:ind w:left="77" w:firstLine="0"/>
            </w:pPr>
            <w:r>
              <w:rPr>
                <w:b/>
                <w:bCs/>
              </w:rPr>
              <w:t>Prizment, A. E.</w:t>
            </w:r>
            <w:r>
              <w:t xml:space="preserve">, Yatsuya, H., Lutsey, P. L., Lubin, J. H., Woodward, M., Folsom, A. R., &amp; Huxley, R. R. (2014). Smoking behavior and risk of lung cancer in a biracial middle-aged cohort: The Atherosclerosis Risk in Communities study. </w:t>
            </w:r>
            <w:r>
              <w:rPr>
                <w:i/>
                <w:iCs/>
              </w:rPr>
              <w:t>Am J Prev Med, 46</w:t>
            </w:r>
            <w:r>
              <w:t>(6), 624-632. PMID: 24842739 PMCID: PMC4030495</w:t>
            </w:r>
            <w:hyperlink r:id="rId75" w:history="1">
              <w:r>
                <w:rPr>
                  <w:color w:val="0070C0"/>
                  <w:u w:val="single"/>
                </w:rPr>
                <w:t xml:space="preserve"> doi: 10.1016/j.amepre.2014.01.017</w:t>
              </w:r>
            </w:hyperlink>
            <w:r>
              <w:t xml:space="preserve"> </w:t>
            </w:r>
          </w:p>
          <w:p w14:paraId="0A586050" w14:textId="77777777" w:rsidR="00AB2737" w:rsidRDefault="00AB2737" w:rsidP="00AB2737">
            <w:pPr>
              <w:pStyle w:val="Data"/>
              <w:ind w:left="887" w:firstLine="0"/>
              <w:rPr>
                <w:sz w:val="18"/>
                <w:szCs w:val="18"/>
              </w:rPr>
            </w:pPr>
          </w:p>
        </w:tc>
      </w:tr>
      <w:tr w:rsidR="00AB2737" w14:paraId="691D2F18" w14:textId="77777777" w:rsidTr="002E30F0">
        <w:tc>
          <w:tcPr>
            <w:tcW w:w="1332" w:type="dxa"/>
            <w:tcBorders>
              <w:top w:val="nil"/>
              <w:left w:val="nil"/>
              <w:bottom w:val="nil"/>
              <w:right w:val="nil"/>
            </w:tcBorders>
          </w:tcPr>
          <w:p w14:paraId="1C7404AF" w14:textId="3399F6A2" w:rsidR="00AB2737" w:rsidRDefault="00A51A86" w:rsidP="00AB2737">
            <w:pPr>
              <w:pStyle w:val="Data"/>
              <w:spacing w:before="120"/>
              <w:ind w:left="0" w:firstLine="0"/>
              <w:jc w:val="right"/>
            </w:pPr>
            <w:r>
              <w:t>82</w:t>
            </w:r>
            <w:r w:rsidR="00AB2737">
              <w:t xml:space="preserve">. </w:t>
            </w:r>
          </w:p>
        </w:tc>
        <w:tc>
          <w:tcPr>
            <w:tcW w:w="8316" w:type="dxa"/>
            <w:tcBorders>
              <w:top w:val="nil"/>
              <w:left w:val="nil"/>
              <w:bottom w:val="nil"/>
              <w:right w:val="nil"/>
            </w:tcBorders>
          </w:tcPr>
          <w:p w14:paraId="29E47DD3" w14:textId="77777777" w:rsidR="00AB2737" w:rsidRDefault="00AB2737" w:rsidP="00AB2737">
            <w:pPr>
              <w:pStyle w:val="Data"/>
              <w:spacing w:before="120"/>
              <w:ind w:left="77" w:firstLine="0"/>
            </w:pPr>
            <w:r>
              <w:t xml:space="preserve">Zhang, J., </w:t>
            </w:r>
            <w:r>
              <w:rPr>
                <w:b/>
                <w:bCs/>
              </w:rPr>
              <w:t>Prizment, A. E.</w:t>
            </w:r>
            <w:r>
              <w:t xml:space="preserve">, Dhakal, I. B., &amp; Anderson, K. E. (2014). Cholecystectomy, gallstones, tonsillectomy, and pancreatic cancer risk: a population-based case-control study in Minnesota. </w:t>
            </w:r>
            <w:r>
              <w:rPr>
                <w:i/>
                <w:iCs/>
              </w:rPr>
              <w:t>Br J Cancer, 110</w:t>
            </w:r>
            <w:r>
              <w:t>(9), 2348-2353. PMID: 24667646 PMCID: PMC4007236</w:t>
            </w:r>
            <w:hyperlink r:id="rId76" w:history="1">
              <w:r>
                <w:rPr>
                  <w:color w:val="0070C0"/>
                  <w:u w:val="single"/>
                </w:rPr>
                <w:t xml:space="preserve"> doi: 10.1038/bjc.2014.154</w:t>
              </w:r>
            </w:hyperlink>
            <w:r>
              <w:t xml:space="preserve"> </w:t>
            </w:r>
          </w:p>
          <w:p w14:paraId="3DBBCFBC" w14:textId="77777777" w:rsidR="00AB2737" w:rsidRDefault="00AB2737" w:rsidP="00AB2737">
            <w:pPr>
              <w:pStyle w:val="Data"/>
              <w:ind w:left="887" w:firstLine="0"/>
              <w:rPr>
                <w:sz w:val="18"/>
                <w:szCs w:val="18"/>
              </w:rPr>
            </w:pPr>
          </w:p>
        </w:tc>
      </w:tr>
      <w:tr w:rsidR="00AB2737" w14:paraId="38DC4DD4" w14:textId="77777777" w:rsidTr="002E30F0">
        <w:tc>
          <w:tcPr>
            <w:tcW w:w="1332" w:type="dxa"/>
            <w:tcBorders>
              <w:top w:val="nil"/>
              <w:left w:val="nil"/>
              <w:bottom w:val="nil"/>
              <w:right w:val="nil"/>
            </w:tcBorders>
          </w:tcPr>
          <w:p w14:paraId="1FA496B8" w14:textId="46564778" w:rsidR="00AB2737" w:rsidRDefault="00A51A86" w:rsidP="00AB2737">
            <w:pPr>
              <w:pStyle w:val="Data"/>
              <w:spacing w:before="120"/>
              <w:ind w:left="0" w:firstLine="0"/>
              <w:jc w:val="right"/>
            </w:pPr>
            <w:r>
              <w:t>83</w:t>
            </w:r>
            <w:r w:rsidR="00AB2737">
              <w:t xml:space="preserve">. </w:t>
            </w:r>
          </w:p>
        </w:tc>
        <w:tc>
          <w:tcPr>
            <w:tcW w:w="8316" w:type="dxa"/>
            <w:tcBorders>
              <w:top w:val="nil"/>
              <w:left w:val="nil"/>
              <w:bottom w:val="nil"/>
              <w:right w:val="nil"/>
            </w:tcBorders>
          </w:tcPr>
          <w:p w14:paraId="0836D302" w14:textId="77777777" w:rsidR="00AB2737" w:rsidRDefault="00AB2737" w:rsidP="00AB2737">
            <w:pPr>
              <w:pStyle w:val="Data"/>
              <w:spacing w:before="120"/>
              <w:ind w:left="77" w:firstLine="0"/>
            </w:pPr>
            <w:r>
              <w:t xml:space="preserve">Zhang, J., Dhakal, I. B., Zhang, X., </w:t>
            </w:r>
            <w:r>
              <w:rPr>
                <w:b/>
                <w:bCs/>
              </w:rPr>
              <w:t>Prizment, A. E.</w:t>
            </w:r>
            <w:r>
              <w:t xml:space="preserve">, &amp; Anderson, K. E. (2014). Genetic variability in energy balance and pancreatic cancer risk in a population-based case-control study in Minnesota. </w:t>
            </w:r>
            <w:r>
              <w:rPr>
                <w:i/>
                <w:iCs/>
              </w:rPr>
              <w:t>Pancreas, 43</w:t>
            </w:r>
            <w:r>
              <w:t>(2), 281-286. PMID: 24201779 PMCID: PMC3945710</w:t>
            </w:r>
            <w:hyperlink r:id="rId77" w:history="1">
              <w:r>
                <w:rPr>
                  <w:color w:val="0070C0"/>
                  <w:u w:val="single"/>
                </w:rPr>
                <w:t xml:space="preserve"> doi: 10.1097/MPA.0b013e3182a7c829</w:t>
              </w:r>
            </w:hyperlink>
            <w:r>
              <w:t xml:space="preserve"> </w:t>
            </w:r>
          </w:p>
          <w:p w14:paraId="3A49B61D" w14:textId="77777777" w:rsidR="00AB2737" w:rsidRDefault="00AB2737" w:rsidP="00AB2737">
            <w:pPr>
              <w:pStyle w:val="Data"/>
              <w:ind w:left="887" w:firstLine="0"/>
              <w:rPr>
                <w:sz w:val="18"/>
                <w:szCs w:val="18"/>
              </w:rPr>
            </w:pPr>
          </w:p>
        </w:tc>
      </w:tr>
      <w:tr w:rsidR="00AB2737" w14:paraId="0B2ED267" w14:textId="77777777" w:rsidTr="002E30F0">
        <w:tc>
          <w:tcPr>
            <w:tcW w:w="1332" w:type="dxa"/>
            <w:tcBorders>
              <w:top w:val="nil"/>
              <w:left w:val="nil"/>
              <w:bottom w:val="nil"/>
              <w:right w:val="nil"/>
            </w:tcBorders>
          </w:tcPr>
          <w:p w14:paraId="76A288F1" w14:textId="55632A5E" w:rsidR="00AB2737" w:rsidRDefault="00A51A86" w:rsidP="00AB2737">
            <w:pPr>
              <w:pStyle w:val="Data"/>
              <w:spacing w:before="120"/>
              <w:ind w:left="0" w:firstLine="0"/>
              <w:jc w:val="right"/>
            </w:pPr>
            <w:r>
              <w:t>84</w:t>
            </w:r>
            <w:r w:rsidR="00AB2737">
              <w:t xml:space="preserve">. </w:t>
            </w:r>
          </w:p>
        </w:tc>
        <w:tc>
          <w:tcPr>
            <w:tcW w:w="8316" w:type="dxa"/>
            <w:tcBorders>
              <w:top w:val="nil"/>
              <w:left w:val="nil"/>
              <w:bottom w:val="nil"/>
              <w:right w:val="nil"/>
            </w:tcBorders>
          </w:tcPr>
          <w:p w14:paraId="546C77F7" w14:textId="77777777" w:rsidR="00AB2737" w:rsidRDefault="00AB2737" w:rsidP="00AB2737">
            <w:pPr>
              <w:pStyle w:val="Data"/>
              <w:spacing w:before="120"/>
              <w:ind w:left="77" w:firstLine="0"/>
            </w:pPr>
            <w:r>
              <w:rPr>
                <w:u w:val="single"/>
              </w:rPr>
              <w:t>Raynor, L.</w:t>
            </w:r>
            <w:r>
              <w:t xml:space="preserve">, James, S., Pankow, J., Rasmussen-Torvik, L., Tang, W., </w:t>
            </w:r>
            <w:r>
              <w:rPr>
                <w:b/>
                <w:bCs/>
              </w:rPr>
              <w:t>Prizment, A.</w:t>
            </w:r>
            <w:r>
              <w:t xml:space="preserve">, &amp; Couper, D. (2013). Pleiotropy and pathway analyses of genetic variants associated with both type 2 diabetes and prostate cancer. </w:t>
            </w:r>
            <w:r>
              <w:rPr>
                <w:i/>
                <w:iCs/>
              </w:rPr>
              <w:t>Int J Mol Epidemiol Genet, 1</w:t>
            </w:r>
            <w:r>
              <w:t xml:space="preserve">, 49-60. PMID: 23565322 PMCID: PMC3612454 </w:t>
            </w:r>
          </w:p>
          <w:p w14:paraId="604326A8" w14:textId="77777777" w:rsidR="00AB2737" w:rsidRDefault="00AB2737" w:rsidP="00AB2737">
            <w:pPr>
              <w:pStyle w:val="Data"/>
              <w:ind w:left="887" w:firstLine="0"/>
              <w:rPr>
                <w:sz w:val="18"/>
                <w:szCs w:val="18"/>
              </w:rPr>
            </w:pPr>
          </w:p>
        </w:tc>
      </w:tr>
      <w:tr w:rsidR="00AB2737" w14:paraId="31DA0E95" w14:textId="77777777" w:rsidTr="002E30F0">
        <w:tc>
          <w:tcPr>
            <w:tcW w:w="1332" w:type="dxa"/>
            <w:tcBorders>
              <w:top w:val="nil"/>
              <w:left w:val="nil"/>
              <w:bottom w:val="nil"/>
              <w:right w:val="nil"/>
            </w:tcBorders>
          </w:tcPr>
          <w:p w14:paraId="1E4A64F4" w14:textId="00DACCE9" w:rsidR="00AB2737" w:rsidRDefault="00A51A86" w:rsidP="00AB2737">
            <w:pPr>
              <w:pStyle w:val="Data"/>
              <w:spacing w:before="120"/>
              <w:ind w:left="0" w:firstLine="0"/>
              <w:jc w:val="right"/>
            </w:pPr>
            <w:r>
              <w:lastRenderedPageBreak/>
              <w:t>85</w:t>
            </w:r>
            <w:r w:rsidR="00AB2737">
              <w:t xml:space="preserve">. </w:t>
            </w:r>
          </w:p>
        </w:tc>
        <w:tc>
          <w:tcPr>
            <w:tcW w:w="8316" w:type="dxa"/>
            <w:tcBorders>
              <w:top w:val="nil"/>
              <w:left w:val="nil"/>
              <w:bottom w:val="nil"/>
              <w:right w:val="nil"/>
            </w:tcBorders>
          </w:tcPr>
          <w:p w14:paraId="270FAC93" w14:textId="77777777" w:rsidR="00AB2737" w:rsidRDefault="00AB2737" w:rsidP="00AB2737">
            <w:pPr>
              <w:pStyle w:val="Data"/>
              <w:spacing w:before="120"/>
              <w:ind w:left="77" w:firstLine="0"/>
            </w:pPr>
            <w:r>
              <w:rPr>
                <w:b/>
                <w:bCs/>
              </w:rPr>
              <w:t>Prizment, A. E.</w:t>
            </w:r>
            <w:r>
              <w:t xml:space="preserve">, Folsom, A. R., Dreyfus, J., Anderson, K. E., Visvanathan, K., Joshu, C. E., Platz, E. A., &amp; Pankow, J. S. (2013). Plasma C-reactive protein, genetic risk score, and risk of common cancers in the Atherosclerosis Risk in Communities study. </w:t>
            </w:r>
            <w:r>
              <w:rPr>
                <w:i/>
                <w:iCs/>
              </w:rPr>
              <w:t>Cancer Causes Control, 24</w:t>
            </w:r>
            <w:r>
              <w:t>(12), 2077-2087. PMID: 24036889 PMCID: PMC3836434</w:t>
            </w:r>
            <w:hyperlink r:id="rId78" w:history="1">
              <w:r>
                <w:rPr>
                  <w:color w:val="0070C0"/>
                  <w:u w:val="single"/>
                </w:rPr>
                <w:t xml:space="preserve"> doi: 10.1007/s10552-013-0285-y</w:t>
              </w:r>
            </w:hyperlink>
            <w:r>
              <w:t xml:space="preserve"> </w:t>
            </w:r>
          </w:p>
          <w:p w14:paraId="1F5C4544" w14:textId="77777777" w:rsidR="00AB2737" w:rsidRDefault="00AB2737" w:rsidP="00AB2737">
            <w:pPr>
              <w:pStyle w:val="Data"/>
              <w:ind w:left="887" w:firstLine="0"/>
              <w:rPr>
                <w:sz w:val="18"/>
                <w:szCs w:val="18"/>
              </w:rPr>
            </w:pPr>
          </w:p>
        </w:tc>
      </w:tr>
      <w:tr w:rsidR="00AB2737" w14:paraId="58A82D57" w14:textId="77777777" w:rsidTr="002E30F0">
        <w:tc>
          <w:tcPr>
            <w:tcW w:w="1332" w:type="dxa"/>
            <w:tcBorders>
              <w:top w:val="nil"/>
              <w:left w:val="nil"/>
              <w:bottom w:val="nil"/>
              <w:right w:val="nil"/>
            </w:tcBorders>
          </w:tcPr>
          <w:p w14:paraId="156E2B8B" w14:textId="1323ADD3" w:rsidR="00AB2737" w:rsidRDefault="00AB2737" w:rsidP="00A51A86">
            <w:pPr>
              <w:pStyle w:val="Data"/>
              <w:spacing w:before="120"/>
              <w:ind w:left="0" w:firstLine="0"/>
              <w:jc w:val="right"/>
            </w:pPr>
            <w:r>
              <w:t>8</w:t>
            </w:r>
            <w:r w:rsidR="00A51A86">
              <w:t>8</w:t>
            </w:r>
            <w:r>
              <w:t xml:space="preserve">. </w:t>
            </w:r>
          </w:p>
        </w:tc>
        <w:tc>
          <w:tcPr>
            <w:tcW w:w="8316" w:type="dxa"/>
            <w:tcBorders>
              <w:top w:val="nil"/>
              <w:left w:val="nil"/>
              <w:bottom w:val="nil"/>
              <w:right w:val="nil"/>
            </w:tcBorders>
          </w:tcPr>
          <w:p w14:paraId="3E893CED" w14:textId="77777777" w:rsidR="00AB2737" w:rsidRDefault="00AB2737" w:rsidP="00AB2737">
            <w:pPr>
              <w:pStyle w:val="Data"/>
              <w:spacing w:before="120"/>
              <w:ind w:left="77" w:firstLine="0"/>
            </w:pPr>
            <w:r>
              <w:t xml:space="preserve">Inoue-Choi, M., Lazovich, D., </w:t>
            </w:r>
            <w:r>
              <w:rPr>
                <w:b/>
                <w:bCs/>
              </w:rPr>
              <w:t>Prizment, A. E.</w:t>
            </w:r>
            <w:r>
              <w:t xml:space="preserve">, &amp; Robien, K. (2013). Adherence to the World Cancer Research Fund/American Institute for Cancer Research recommendations for cancer prevention is associated with better health-related quality of life among elderly female cancer survivors. </w:t>
            </w:r>
            <w:r>
              <w:rPr>
                <w:i/>
                <w:iCs/>
              </w:rPr>
              <w:t>J Clin Oncol, 31</w:t>
            </w:r>
            <w:r>
              <w:t>(14), 1758-1766. PMID: 23569318 PMCID: PMC3641697</w:t>
            </w:r>
            <w:hyperlink r:id="rId79" w:history="1">
              <w:r>
                <w:rPr>
                  <w:color w:val="0070C0"/>
                  <w:u w:val="single"/>
                </w:rPr>
                <w:t xml:space="preserve"> doi: 10.1200/JCO.2012.45.4462</w:t>
              </w:r>
            </w:hyperlink>
            <w:r>
              <w:t xml:space="preserve"> </w:t>
            </w:r>
          </w:p>
          <w:p w14:paraId="31F32A3D" w14:textId="77777777" w:rsidR="00AB2737" w:rsidRDefault="00AB2737" w:rsidP="00AB2737">
            <w:pPr>
              <w:pStyle w:val="Data"/>
              <w:ind w:left="887" w:firstLine="0"/>
              <w:rPr>
                <w:sz w:val="18"/>
                <w:szCs w:val="18"/>
              </w:rPr>
            </w:pPr>
          </w:p>
        </w:tc>
      </w:tr>
      <w:tr w:rsidR="00AB2737" w14:paraId="40FF13D1" w14:textId="77777777" w:rsidTr="002E30F0">
        <w:tc>
          <w:tcPr>
            <w:tcW w:w="1332" w:type="dxa"/>
            <w:tcBorders>
              <w:top w:val="nil"/>
              <w:left w:val="nil"/>
              <w:bottom w:val="nil"/>
              <w:right w:val="nil"/>
            </w:tcBorders>
          </w:tcPr>
          <w:p w14:paraId="46E051E0" w14:textId="6387FA29" w:rsidR="00AB2737" w:rsidRDefault="00AB2737" w:rsidP="00A51A86">
            <w:pPr>
              <w:pStyle w:val="Data"/>
              <w:spacing w:before="120"/>
              <w:ind w:left="0" w:firstLine="0"/>
              <w:jc w:val="right"/>
            </w:pPr>
            <w:r>
              <w:t>8</w:t>
            </w:r>
            <w:r w:rsidR="00A51A86">
              <w:t>7</w:t>
            </w:r>
            <w:r>
              <w:t xml:space="preserve">. </w:t>
            </w:r>
          </w:p>
        </w:tc>
        <w:tc>
          <w:tcPr>
            <w:tcW w:w="8316" w:type="dxa"/>
            <w:tcBorders>
              <w:top w:val="nil"/>
              <w:left w:val="nil"/>
              <w:bottom w:val="nil"/>
              <w:right w:val="nil"/>
            </w:tcBorders>
          </w:tcPr>
          <w:p w14:paraId="26B1CE1A" w14:textId="77777777" w:rsidR="00AB2737" w:rsidRDefault="00AB2737" w:rsidP="00AB2737">
            <w:pPr>
              <w:pStyle w:val="Data"/>
              <w:spacing w:before="120"/>
              <w:ind w:left="77" w:firstLine="0"/>
            </w:pPr>
            <w:r>
              <w:rPr>
                <w:u w:val="single"/>
              </w:rPr>
              <w:t>Henry, S. A.</w:t>
            </w:r>
            <w:r>
              <w:t xml:space="preserve">, </w:t>
            </w:r>
            <w:r>
              <w:rPr>
                <w:b/>
                <w:bCs/>
              </w:rPr>
              <w:t>Prizment, A. E.</w:t>
            </w:r>
            <w:r>
              <w:t xml:space="preserve">, &amp; Anderson, K. E. (2013). Duration of type II diabetes and pancreatic cancer in a case-control study in the Midwest and the Iowa Women's Health Study. </w:t>
            </w:r>
            <w:r>
              <w:rPr>
                <w:i/>
                <w:iCs/>
              </w:rPr>
              <w:t>JOP, 14</w:t>
            </w:r>
            <w:r>
              <w:t>(3), 243-249. PMID: 23669472 PMCID: PMC3990253</w:t>
            </w:r>
            <w:hyperlink r:id="rId80" w:history="1">
              <w:r>
                <w:rPr>
                  <w:color w:val="0070C0"/>
                  <w:u w:val="single"/>
                </w:rPr>
                <w:t xml:space="preserve"> doi: 10.6092/1590-8577/1317</w:t>
              </w:r>
            </w:hyperlink>
            <w:r>
              <w:t xml:space="preserve"> </w:t>
            </w:r>
          </w:p>
          <w:p w14:paraId="0E3C791D" w14:textId="77777777" w:rsidR="00AB2737" w:rsidRDefault="00AB2737" w:rsidP="00AB2737">
            <w:pPr>
              <w:pStyle w:val="Data"/>
              <w:ind w:left="887" w:firstLine="0"/>
              <w:rPr>
                <w:sz w:val="18"/>
                <w:szCs w:val="18"/>
              </w:rPr>
            </w:pPr>
          </w:p>
        </w:tc>
      </w:tr>
      <w:tr w:rsidR="00AB2737" w14:paraId="4D73F84F" w14:textId="77777777" w:rsidTr="002E30F0">
        <w:tc>
          <w:tcPr>
            <w:tcW w:w="1332" w:type="dxa"/>
            <w:tcBorders>
              <w:top w:val="nil"/>
              <w:left w:val="nil"/>
              <w:bottom w:val="nil"/>
              <w:right w:val="nil"/>
            </w:tcBorders>
          </w:tcPr>
          <w:p w14:paraId="14A8214E" w14:textId="77777777" w:rsidR="00AB2737" w:rsidRDefault="00AB2737" w:rsidP="00AB2737">
            <w:pPr>
              <w:pStyle w:val="Data"/>
              <w:spacing w:before="120"/>
              <w:ind w:left="0" w:firstLine="0"/>
              <w:jc w:val="right"/>
            </w:pPr>
          </w:p>
          <w:p w14:paraId="111261CA" w14:textId="67A81405" w:rsidR="00AB2737" w:rsidRDefault="00AB2737" w:rsidP="00A51A86">
            <w:pPr>
              <w:pStyle w:val="Data"/>
              <w:spacing w:before="120"/>
              <w:ind w:left="0" w:firstLine="0"/>
              <w:jc w:val="right"/>
            </w:pPr>
            <w:r>
              <w:t>8</w:t>
            </w:r>
            <w:r w:rsidR="00A51A86">
              <w:t>8</w:t>
            </w:r>
            <w:r>
              <w:t xml:space="preserve">. </w:t>
            </w:r>
          </w:p>
        </w:tc>
        <w:tc>
          <w:tcPr>
            <w:tcW w:w="8316" w:type="dxa"/>
            <w:tcBorders>
              <w:top w:val="nil"/>
              <w:left w:val="nil"/>
              <w:bottom w:val="nil"/>
              <w:right w:val="nil"/>
            </w:tcBorders>
          </w:tcPr>
          <w:p w14:paraId="093E3B8F" w14:textId="77777777" w:rsidR="00AB2737" w:rsidRDefault="00AB2737" w:rsidP="00AB2737">
            <w:pPr>
              <w:pStyle w:val="Data"/>
              <w:spacing w:before="120"/>
              <w:ind w:left="77" w:firstLine="0"/>
            </w:pPr>
          </w:p>
          <w:p w14:paraId="337F80C4" w14:textId="77777777" w:rsidR="00AB2737" w:rsidRDefault="00AB2737" w:rsidP="00AB2737">
            <w:pPr>
              <w:pStyle w:val="Data"/>
              <w:spacing w:before="120"/>
              <w:ind w:left="77" w:firstLine="0"/>
            </w:pPr>
            <w:r>
              <w:t xml:space="preserve">Rasmussen-Torvik, L. J., Shay, C. M., Abramson, J. G., Friedrich, C. A., Nettleton, J. A., </w:t>
            </w:r>
            <w:r>
              <w:rPr>
                <w:b/>
                <w:bCs/>
              </w:rPr>
              <w:t>Prizment, A. E.</w:t>
            </w:r>
            <w:r>
              <w:t xml:space="preserve">, &amp; Folsom, A. R. (2013). Ideal cardiovascular health is inversely associated with incident cancer: the Atherosclerosis Risk In Communities study. </w:t>
            </w:r>
            <w:r>
              <w:rPr>
                <w:i/>
                <w:iCs/>
              </w:rPr>
              <w:t>Circulation, 127</w:t>
            </w:r>
            <w:r>
              <w:t>(12), 1270-1275. PMID: 23509058 PMCID: PMC3685848</w:t>
            </w:r>
            <w:hyperlink r:id="rId81" w:history="1">
              <w:r>
                <w:rPr>
                  <w:color w:val="0070C0"/>
                  <w:u w:val="single"/>
                </w:rPr>
                <w:t xml:space="preserve"> doi: 10.1161/CIRCULATIONAHA.112.001183</w:t>
              </w:r>
            </w:hyperlink>
            <w:r>
              <w:t xml:space="preserve"> </w:t>
            </w:r>
          </w:p>
          <w:p w14:paraId="3D7BB24D" w14:textId="77777777" w:rsidR="00AB2737" w:rsidRDefault="00AB2737" w:rsidP="00AB2737">
            <w:pPr>
              <w:pStyle w:val="Data"/>
              <w:ind w:left="887" w:firstLine="0"/>
              <w:rPr>
                <w:sz w:val="18"/>
                <w:szCs w:val="18"/>
              </w:rPr>
            </w:pPr>
          </w:p>
        </w:tc>
      </w:tr>
      <w:tr w:rsidR="00AB2737" w14:paraId="4156925A" w14:textId="77777777" w:rsidTr="002E30F0">
        <w:tc>
          <w:tcPr>
            <w:tcW w:w="1332" w:type="dxa"/>
            <w:tcBorders>
              <w:top w:val="nil"/>
              <w:left w:val="nil"/>
              <w:bottom w:val="nil"/>
              <w:right w:val="nil"/>
            </w:tcBorders>
          </w:tcPr>
          <w:p w14:paraId="7509BB59" w14:textId="5AFF5668" w:rsidR="00AB2737" w:rsidRDefault="00AB2737" w:rsidP="00A51A86">
            <w:pPr>
              <w:pStyle w:val="Data"/>
              <w:spacing w:before="120"/>
              <w:ind w:left="0" w:firstLine="0"/>
              <w:jc w:val="right"/>
            </w:pPr>
            <w:r>
              <w:t>8</w:t>
            </w:r>
            <w:r w:rsidR="00A51A86">
              <w:t>9</w:t>
            </w:r>
            <w:r>
              <w:t xml:space="preserve">. </w:t>
            </w:r>
          </w:p>
        </w:tc>
        <w:tc>
          <w:tcPr>
            <w:tcW w:w="8316" w:type="dxa"/>
            <w:tcBorders>
              <w:top w:val="nil"/>
              <w:left w:val="nil"/>
              <w:bottom w:val="nil"/>
              <w:right w:val="nil"/>
            </w:tcBorders>
          </w:tcPr>
          <w:p w14:paraId="11653E92" w14:textId="77777777" w:rsidR="00AB2737" w:rsidRDefault="00AB2737" w:rsidP="00AB2737">
            <w:pPr>
              <w:pStyle w:val="Data"/>
              <w:spacing w:before="120"/>
              <w:ind w:left="77" w:firstLine="0"/>
            </w:pPr>
            <w:r>
              <w:rPr>
                <w:b/>
                <w:bCs/>
              </w:rPr>
              <w:t>Prizment, A. E.</w:t>
            </w:r>
            <w:r>
              <w:t xml:space="preserve">, Anderson, K. E., Yuan, J. M., &amp; Folsom, A. R. (2013). Diabetes and risk of bladder cancer among postmenopausal women in the Iowa Women's Health Study (IWHS). </w:t>
            </w:r>
            <w:r>
              <w:rPr>
                <w:i/>
                <w:iCs/>
              </w:rPr>
              <w:t>Cancer Causes Control, 24</w:t>
            </w:r>
            <w:r>
              <w:t>(3), 603-608. PMID: 23296458 PMCID: PMC3574198</w:t>
            </w:r>
            <w:hyperlink r:id="rId82" w:history="1">
              <w:r>
                <w:rPr>
                  <w:color w:val="0070C0"/>
                  <w:u w:val="single"/>
                </w:rPr>
                <w:t xml:space="preserve"> doi: 10.1007/s10552-012-0143-3</w:t>
              </w:r>
            </w:hyperlink>
            <w:r>
              <w:t xml:space="preserve"> </w:t>
            </w:r>
          </w:p>
          <w:p w14:paraId="741E169E" w14:textId="77777777" w:rsidR="00AB2737" w:rsidRDefault="00AB2737" w:rsidP="00AB2737">
            <w:pPr>
              <w:pStyle w:val="Data"/>
              <w:ind w:left="887" w:firstLine="0"/>
              <w:rPr>
                <w:sz w:val="18"/>
                <w:szCs w:val="18"/>
              </w:rPr>
            </w:pPr>
          </w:p>
        </w:tc>
      </w:tr>
      <w:tr w:rsidR="00AB2737" w14:paraId="543E7A8D" w14:textId="77777777" w:rsidTr="002E30F0">
        <w:tc>
          <w:tcPr>
            <w:tcW w:w="1332" w:type="dxa"/>
            <w:tcBorders>
              <w:top w:val="nil"/>
              <w:left w:val="nil"/>
              <w:bottom w:val="nil"/>
              <w:right w:val="nil"/>
            </w:tcBorders>
          </w:tcPr>
          <w:p w14:paraId="3139505A" w14:textId="5CE5A752" w:rsidR="00AB2737" w:rsidRDefault="00A51A86" w:rsidP="00AB2737">
            <w:pPr>
              <w:pStyle w:val="Data"/>
              <w:spacing w:before="120"/>
              <w:ind w:left="0" w:firstLine="0"/>
              <w:jc w:val="right"/>
            </w:pPr>
            <w:r>
              <w:t>90</w:t>
            </w:r>
            <w:r w:rsidR="00AB2737">
              <w:t xml:space="preserve">. </w:t>
            </w:r>
          </w:p>
        </w:tc>
        <w:tc>
          <w:tcPr>
            <w:tcW w:w="8316" w:type="dxa"/>
            <w:tcBorders>
              <w:top w:val="nil"/>
              <w:left w:val="nil"/>
              <w:bottom w:val="nil"/>
              <w:right w:val="nil"/>
            </w:tcBorders>
          </w:tcPr>
          <w:p w14:paraId="7ECC555F" w14:textId="77777777" w:rsidR="00AB2737" w:rsidRDefault="00AB2737" w:rsidP="00AB2737">
            <w:pPr>
              <w:pStyle w:val="Data"/>
              <w:spacing w:before="120"/>
              <w:ind w:left="77" w:firstLine="0"/>
            </w:pPr>
            <w:r>
              <w:t xml:space="preserve">Joshu, C. E., </w:t>
            </w:r>
            <w:r>
              <w:rPr>
                <w:b/>
                <w:bCs/>
              </w:rPr>
              <w:t>Prizment, A. E.</w:t>
            </w:r>
            <w:r>
              <w:t xml:space="preserve">, Dluzniewski, P. J., Menke, A., Folsom, A. R., Coresh, J., Yeh, H. C., Brancati, F. L., Platz, E. A., &amp; Selvin, E. (2012). Glycated hemoglobin and cancer incidence and mortality in the Atherosclerosis in Communities (ARIC) Study, 1990-2006. </w:t>
            </w:r>
            <w:r>
              <w:rPr>
                <w:i/>
                <w:iCs/>
              </w:rPr>
              <w:t>Int J Cancer, 131</w:t>
            </w:r>
            <w:r>
              <w:t>(7), 1667-1677. PMID: 22161730 PMCID: PMC3906204</w:t>
            </w:r>
            <w:hyperlink r:id="rId83" w:history="1">
              <w:r>
                <w:rPr>
                  <w:color w:val="0070C0"/>
                  <w:u w:val="single"/>
                </w:rPr>
                <w:t xml:space="preserve"> doi: 10.1002/ijc.27394</w:t>
              </w:r>
            </w:hyperlink>
            <w:r>
              <w:t xml:space="preserve"> </w:t>
            </w:r>
          </w:p>
          <w:p w14:paraId="7FF4250E" w14:textId="77777777" w:rsidR="00AB2737" w:rsidRDefault="00AB2737" w:rsidP="00AB2737">
            <w:pPr>
              <w:pStyle w:val="Data"/>
              <w:ind w:left="887" w:firstLine="0"/>
              <w:rPr>
                <w:sz w:val="18"/>
                <w:szCs w:val="18"/>
              </w:rPr>
            </w:pPr>
          </w:p>
        </w:tc>
      </w:tr>
      <w:tr w:rsidR="00AB2737" w14:paraId="02A29FD4" w14:textId="77777777" w:rsidTr="002E30F0">
        <w:tc>
          <w:tcPr>
            <w:tcW w:w="1332" w:type="dxa"/>
            <w:tcBorders>
              <w:top w:val="nil"/>
              <w:left w:val="nil"/>
              <w:bottom w:val="nil"/>
              <w:right w:val="nil"/>
            </w:tcBorders>
          </w:tcPr>
          <w:p w14:paraId="7BF065C9" w14:textId="57BDF1F6" w:rsidR="00AB2737" w:rsidRDefault="00A51A86" w:rsidP="00AB2737">
            <w:pPr>
              <w:pStyle w:val="Data"/>
              <w:spacing w:before="120"/>
              <w:ind w:left="0" w:firstLine="0"/>
              <w:jc w:val="right"/>
            </w:pPr>
            <w:r>
              <w:t>91</w:t>
            </w:r>
            <w:r w:rsidR="00AB2737">
              <w:t xml:space="preserve">. </w:t>
            </w:r>
          </w:p>
        </w:tc>
        <w:tc>
          <w:tcPr>
            <w:tcW w:w="8316" w:type="dxa"/>
            <w:tcBorders>
              <w:top w:val="nil"/>
              <w:left w:val="nil"/>
              <w:bottom w:val="nil"/>
              <w:right w:val="nil"/>
            </w:tcBorders>
          </w:tcPr>
          <w:p w14:paraId="507DC5CE" w14:textId="77777777" w:rsidR="00AB2737" w:rsidRDefault="00AB2737" w:rsidP="00AB2737">
            <w:pPr>
              <w:pStyle w:val="Data"/>
              <w:spacing w:before="120"/>
              <w:ind w:left="77" w:firstLine="0"/>
            </w:pPr>
            <w:r>
              <w:t xml:space="preserve">Lutsey, P. L., </w:t>
            </w:r>
            <w:r>
              <w:rPr>
                <w:b/>
                <w:bCs/>
              </w:rPr>
              <w:t>Prizment, A. E.</w:t>
            </w:r>
            <w:r>
              <w:t xml:space="preserve">, &amp; Folsom, A. R. (2012). Psoriasis is associated with a greater risk of incident venous thromboembolism: the Iowa Women's Health Study. </w:t>
            </w:r>
            <w:r>
              <w:rPr>
                <w:i/>
                <w:iCs/>
              </w:rPr>
              <w:t>J Thromb Haemost, 10</w:t>
            </w:r>
            <w:r>
              <w:t>(4), 708-711. PMID: 22284895 PMCID: PMC3319282</w:t>
            </w:r>
            <w:hyperlink r:id="rId84" w:history="1">
              <w:r>
                <w:rPr>
                  <w:color w:val="0070C0"/>
                  <w:u w:val="single"/>
                </w:rPr>
                <w:t xml:space="preserve"> doi: 10.1111/j.1538-7836.2012.04646.x</w:t>
              </w:r>
            </w:hyperlink>
            <w:r>
              <w:t xml:space="preserve"> </w:t>
            </w:r>
          </w:p>
          <w:p w14:paraId="041A5E5C" w14:textId="77777777" w:rsidR="00AB2737" w:rsidRDefault="00AB2737" w:rsidP="00AB2737">
            <w:pPr>
              <w:pStyle w:val="Data"/>
              <w:ind w:left="887" w:firstLine="0"/>
              <w:rPr>
                <w:sz w:val="18"/>
                <w:szCs w:val="18"/>
              </w:rPr>
            </w:pPr>
          </w:p>
        </w:tc>
      </w:tr>
      <w:tr w:rsidR="00AB2737" w14:paraId="0A15D0A5" w14:textId="77777777" w:rsidTr="002E30F0">
        <w:tc>
          <w:tcPr>
            <w:tcW w:w="1332" w:type="dxa"/>
            <w:tcBorders>
              <w:top w:val="nil"/>
              <w:left w:val="nil"/>
              <w:bottom w:val="nil"/>
              <w:right w:val="nil"/>
            </w:tcBorders>
          </w:tcPr>
          <w:p w14:paraId="33DA4888" w14:textId="23D480E3" w:rsidR="00AB2737" w:rsidRDefault="00A51A86" w:rsidP="00AB2737">
            <w:pPr>
              <w:pStyle w:val="Data"/>
              <w:spacing w:before="120"/>
              <w:ind w:left="0" w:firstLine="0"/>
              <w:jc w:val="right"/>
            </w:pPr>
            <w:r>
              <w:t>92</w:t>
            </w:r>
            <w:r w:rsidR="00AB2737">
              <w:t xml:space="preserve">. </w:t>
            </w:r>
          </w:p>
        </w:tc>
        <w:tc>
          <w:tcPr>
            <w:tcW w:w="8316" w:type="dxa"/>
            <w:tcBorders>
              <w:top w:val="nil"/>
              <w:left w:val="nil"/>
              <w:bottom w:val="nil"/>
              <w:right w:val="nil"/>
            </w:tcBorders>
          </w:tcPr>
          <w:p w14:paraId="581D4BF2" w14:textId="77777777" w:rsidR="00AB2737" w:rsidRDefault="00AB2737" w:rsidP="00AB2737">
            <w:pPr>
              <w:pStyle w:val="Data"/>
              <w:spacing w:before="120"/>
              <w:ind w:left="77" w:firstLine="0"/>
            </w:pPr>
            <w:r>
              <w:rPr>
                <w:b/>
                <w:bCs/>
              </w:rPr>
              <w:t>Prizment, A. E.</w:t>
            </w:r>
            <w:r>
              <w:t xml:space="preserve">, Gross, M., Rasmussen-Torvik, L., Peacock, J. M., &amp; Anderson, K. E. (2012). Genes related to diabetes may be associated with pancreatic cancer in a population-based case-control study in Minnesota. </w:t>
            </w:r>
            <w:r>
              <w:rPr>
                <w:i/>
                <w:iCs/>
              </w:rPr>
              <w:t>Pancreas, 41</w:t>
            </w:r>
            <w:r>
              <w:t>(1), 50-53. PMID: 22015968 PMCID: PMC3241825</w:t>
            </w:r>
            <w:hyperlink r:id="rId85" w:history="1">
              <w:r>
                <w:rPr>
                  <w:color w:val="0070C0"/>
                  <w:u w:val="single"/>
                </w:rPr>
                <w:t xml:space="preserve"> doi: 10.1097/MPA.0b013e3182247625</w:t>
              </w:r>
            </w:hyperlink>
            <w:r>
              <w:t xml:space="preserve"> </w:t>
            </w:r>
          </w:p>
          <w:p w14:paraId="76F758C7" w14:textId="77777777" w:rsidR="00AB2737" w:rsidRDefault="00AB2737" w:rsidP="00AB2737">
            <w:pPr>
              <w:pStyle w:val="Data"/>
              <w:ind w:left="887" w:firstLine="0"/>
              <w:rPr>
                <w:sz w:val="18"/>
                <w:szCs w:val="18"/>
              </w:rPr>
            </w:pPr>
          </w:p>
        </w:tc>
      </w:tr>
      <w:tr w:rsidR="00AB2737" w14:paraId="3AC91CD8" w14:textId="77777777" w:rsidTr="002E30F0">
        <w:tc>
          <w:tcPr>
            <w:tcW w:w="1332" w:type="dxa"/>
            <w:tcBorders>
              <w:top w:val="nil"/>
              <w:left w:val="nil"/>
              <w:bottom w:val="nil"/>
              <w:right w:val="nil"/>
            </w:tcBorders>
          </w:tcPr>
          <w:p w14:paraId="01F1F148" w14:textId="3DAA103A" w:rsidR="00AB2737" w:rsidRDefault="00A51A86" w:rsidP="00AB2737">
            <w:pPr>
              <w:pStyle w:val="Data"/>
              <w:spacing w:before="120"/>
              <w:ind w:left="0" w:firstLine="0"/>
              <w:jc w:val="right"/>
            </w:pPr>
            <w:r>
              <w:t>93</w:t>
            </w:r>
            <w:r w:rsidR="00AB2737">
              <w:t xml:space="preserve">. </w:t>
            </w:r>
          </w:p>
        </w:tc>
        <w:tc>
          <w:tcPr>
            <w:tcW w:w="8316" w:type="dxa"/>
            <w:tcBorders>
              <w:top w:val="nil"/>
              <w:left w:val="nil"/>
              <w:bottom w:val="nil"/>
              <w:right w:val="nil"/>
            </w:tcBorders>
          </w:tcPr>
          <w:p w14:paraId="39C2187F" w14:textId="77777777" w:rsidR="00AB2737" w:rsidRDefault="00AB2737" w:rsidP="00AB2737">
            <w:pPr>
              <w:pStyle w:val="Data"/>
              <w:spacing w:before="120"/>
              <w:ind w:left="77" w:firstLine="0"/>
            </w:pPr>
            <w:r>
              <w:t xml:space="preserve">Jang, S., </w:t>
            </w:r>
            <w:r>
              <w:rPr>
                <w:b/>
                <w:bCs/>
              </w:rPr>
              <w:t>Prizment, A.</w:t>
            </w:r>
            <w:r>
              <w:t xml:space="preserve">, Haddad, T., Robien, K., &amp; Lazovich, D. (2011). Smoking and quality of life among female survivors of breast, colorectal and endometrial cancers in a </w:t>
            </w:r>
            <w:r>
              <w:lastRenderedPageBreak/>
              <w:t xml:space="preserve">prospective cohort study. </w:t>
            </w:r>
            <w:r>
              <w:rPr>
                <w:i/>
                <w:iCs/>
              </w:rPr>
              <w:t>J Cancer Surviv, 2</w:t>
            </w:r>
            <w:r>
              <w:t xml:space="preserve">, 115-122. PMID: 20812033 PMCID: PMC4093827 </w:t>
            </w:r>
          </w:p>
          <w:p w14:paraId="66328299" w14:textId="77777777" w:rsidR="00AB2737" w:rsidRDefault="00AB2737" w:rsidP="00AB2737">
            <w:pPr>
              <w:pStyle w:val="Data"/>
              <w:ind w:left="887" w:firstLine="0"/>
              <w:rPr>
                <w:sz w:val="18"/>
                <w:szCs w:val="18"/>
              </w:rPr>
            </w:pPr>
          </w:p>
        </w:tc>
      </w:tr>
      <w:tr w:rsidR="00AB2737" w14:paraId="7B74D4EB" w14:textId="77777777" w:rsidTr="002E30F0">
        <w:tc>
          <w:tcPr>
            <w:tcW w:w="1332" w:type="dxa"/>
            <w:tcBorders>
              <w:top w:val="nil"/>
              <w:left w:val="nil"/>
              <w:bottom w:val="nil"/>
              <w:right w:val="nil"/>
            </w:tcBorders>
          </w:tcPr>
          <w:p w14:paraId="50646E93" w14:textId="60B45DBC" w:rsidR="00AB2737" w:rsidRDefault="00A51A86" w:rsidP="00AB2737">
            <w:pPr>
              <w:pStyle w:val="Data"/>
              <w:spacing w:before="120"/>
              <w:ind w:left="0" w:firstLine="0"/>
              <w:jc w:val="right"/>
            </w:pPr>
            <w:r>
              <w:lastRenderedPageBreak/>
              <w:t>94</w:t>
            </w:r>
            <w:r w:rsidR="00AB2737">
              <w:t xml:space="preserve">. </w:t>
            </w:r>
          </w:p>
        </w:tc>
        <w:tc>
          <w:tcPr>
            <w:tcW w:w="8316" w:type="dxa"/>
            <w:tcBorders>
              <w:top w:val="nil"/>
              <w:left w:val="nil"/>
              <w:bottom w:val="nil"/>
              <w:right w:val="nil"/>
            </w:tcBorders>
          </w:tcPr>
          <w:p w14:paraId="37F2CAA7" w14:textId="77777777" w:rsidR="00AB2737" w:rsidRDefault="00AB2737" w:rsidP="00AB2737">
            <w:pPr>
              <w:pStyle w:val="Data"/>
              <w:spacing w:before="120"/>
              <w:ind w:left="77" w:firstLine="0"/>
            </w:pPr>
            <w:r>
              <w:t xml:space="preserve">Ahmed, R. L., Schmitz, K. H., </w:t>
            </w:r>
            <w:r>
              <w:rPr>
                <w:b/>
                <w:bCs/>
              </w:rPr>
              <w:t>Prizment, A. E.</w:t>
            </w:r>
            <w:r>
              <w:t xml:space="preserve">, &amp; Folsom, A. R. (2011). Risk factors for lymphedema in breast cancer survivors, the Iowa Women's Health Study. </w:t>
            </w:r>
            <w:r>
              <w:rPr>
                <w:i/>
                <w:iCs/>
              </w:rPr>
              <w:t>Breast Cancer Res Treat, 130</w:t>
            </w:r>
            <w:r>
              <w:t>(3), 981-991. PMID: 21761159 PMCID: PMC4091732</w:t>
            </w:r>
            <w:hyperlink r:id="rId86" w:history="1">
              <w:r>
                <w:rPr>
                  <w:color w:val="0070C0"/>
                  <w:u w:val="single"/>
                </w:rPr>
                <w:t xml:space="preserve"> doi: 10.1007/s10549-011-1667-z</w:t>
              </w:r>
            </w:hyperlink>
            <w:r>
              <w:t xml:space="preserve"> </w:t>
            </w:r>
          </w:p>
          <w:p w14:paraId="78554CEB" w14:textId="77777777" w:rsidR="00AB2737" w:rsidRDefault="00AB2737" w:rsidP="00AB2737">
            <w:pPr>
              <w:pStyle w:val="Data"/>
              <w:ind w:left="887" w:firstLine="0"/>
              <w:rPr>
                <w:sz w:val="18"/>
                <w:szCs w:val="18"/>
              </w:rPr>
            </w:pPr>
          </w:p>
        </w:tc>
      </w:tr>
      <w:tr w:rsidR="00AB2737" w14:paraId="58970D72" w14:textId="77777777" w:rsidTr="002E30F0">
        <w:tc>
          <w:tcPr>
            <w:tcW w:w="1332" w:type="dxa"/>
            <w:tcBorders>
              <w:top w:val="nil"/>
              <w:left w:val="nil"/>
              <w:bottom w:val="nil"/>
              <w:right w:val="nil"/>
            </w:tcBorders>
          </w:tcPr>
          <w:p w14:paraId="4C193DD2" w14:textId="4BD96707" w:rsidR="00AB2737" w:rsidRDefault="00A51A86" w:rsidP="00AB2737">
            <w:pPr>
              <w:pStyle w:val="Data"/>
              <w:spacing w:before="120"/>
              <w:ind w:left="0" w:firstLine="0"/>
              <w:jc w:val="right"/>
            </w:pPr>
            <w:r>
              <w:t>9 5</w:t>
            </w:r>
            <w:r w:rsidR="00AB2737">
              <w:t xml:space="preserve">. </w:t>
            </w:r>
          </w:p>
        </w:tc>
        <w:tc>
          <w:tcPr>
            <w:tcW w:w="8316" w:type="dxa"/>
            <w:tcBorders>
              <w:top w:val="nil"/>
              <w:left w:val="nil"/>
              <w:bottom w:val="nil"/>
              <w:right w:val="nil"/>
            </w:tcBorders>
          </w:tcPr>
          <w:p w14:paraId="7F658444" w14:textId="77777777" w:rsidR="00AB2737" w:rsidRDefault="00AB2737" w:rsidP="00AB2737">
            <w:pPr>
              <w:pStyle w:val="Data"/>
              <w:spacing w:before="120"/>
              <w:ind w:left="77" w:firstLine="0"/>
            </w:pPr>
            <w:r>
              <w:rPr>
                <w:b/>
                <w:bCs/>
              </w:rPr>
              <w:t>Prizment, A. E.</w:t>
            </w:r>
            <w:r>
              <w:t xml:space="preserve">, Anderson, K. E., Visvanathan, K., &amp; Folsom, A. R. (2011). Inverse association of eosinophil count with colorectal cancer incidence: atherosclerosis risk in communities study. </w:t>
            </w:r>
            <w:r>
              <w:rPr>
                <w:i/>
                <w:iCs/>
              </w:rPr>
              <w:t>Cancer Epidemiol Biomarkers Prev, 20</w:t>
            </w:r>
            <w:r>
              <w:t>(9), 1861-1864. PMID: 21742945 PMCID: PMC3175810</w:t>
            </w:r>
            <w:hyperlink r:id="rId87" w:history="1">
              <w:r>
                <w:rPr>
                  <w:color w:val="0070C0"/>
                  <w:u w:val="single"/>
                </w:rPr>
                <w:t xml:space="preserve"> doi: 10.1158/1055-9965.EPI-11-0360</w:t>
              </w:r>
            </w:hyperlink>
            <w:r>
              <w:t xml:space="preserve"> </w:t>
            </w:r>
          </w:p>
          <w:p w14:paraId="749022E1" w14:textId="77777777" w:rsidR="00AB2737" w:rsidRDefault="00AB2737" w:rsidP="00AB2737">
            <w:pPr>
              <w:pStyle w:val="Data"/>
              <w:ind w:left="887" w:firstLine="0"/>
              <w:rPr>
                <w:sz w:val="18"/>
                <w:szCs w:val="18"/>
              </w:rPr>
            </w:pPr>
          </w:p>
        </w:tc>
      </w:tr>
      <w:tr w:rsidR="00AB2737" w14:paraId="001BC185" w14:textId="77777777" w:rsidTr="002E30F0">
        <w:tc>
          <w:tcPr>
            <w:tcW w:w="1332" w:type="dxa"/>
            <w:tcBorders>
              <w:top w:val="nil"/>
              <w:left w:val="nil"/>
              <w:bottom w:val="nil"/>
              <w:right w:val="nil"/>
            </w:tcBorders>
          </w:tcPr>
          <w:p w14:paraId="35EBA40F" w14:textId="0F99694E" w:rsidR="00AB2737" w:rsidRDefault="00AB2737" w:rsidP="00A51A86">
            <w:pPr>
              <w:pStyle w:val="Data"/>
              <w:spacing w:before="120"/>
              <w:ind w:left="0" w:firstLine="0"/>
              <w:jc w:val="right"/>
            </w:pPr>
            <w:r>
              <w:t>9</w:t>
            </w:r>
            <w:r w:rsidR="00A51A86">
              <w:t>6</w:t>
            </w:r>
            <w:r>
              <w:t xml:space="preserve">. </w:t>
            </w:r>
          </w:p>
        </w:tc>
        <w:tc>
          <w:tcPr>
            <w:tcW w:w="8316" w:type="dxa"/>
            <w:tcBorders>
              <w:top w:val="nil"/>
              <w:left w:val="nil"/>
              <w:bottom w:val="nil"/>
              <w:right w:val="nil"/>
            </w:tcBorders>
          </w:tcPr>
          <w:p w14:paraId="2C019E87" w14:textId="77777777" w:rsidR="00AB2737" w:rsidRDefault="00AB2737" w:rsidP="00AB2737">
            <w:pPr>
              <w:pStyle w:val="Data"/>
              <w:spacing w:before="120"/>
              <w:ind w:left="77" w:firstLine="0"/>
            </w:pPr>
            <w:r>
              <w:rPr>
                <w:b/>
                <w:bCs/>
              </w:rPr>
              <w:t>Prizment, A. E.</w:t>
            </w:r>
            <w:r>
              <w:t xml:space="preserve">, Alonso, A., Folsom, A. R., Ahmed, R. L., Virnig, B. A., Warshaw, E. M., &amp; Anderson, K. E. (2011). Association between psoriasis and incident cancer: the Iowa's Women's Health Study. </w:t>
            </w:r>
            <w:r>
              <w:rPr>
                <w:i/>
                <w:iCs/>
              </w:rPr>
              <w:t>Cancer Causes Control, 22</w:t>
            </w:r>
            <w:r>
              <w:t>(7), 1003-1010. PMID: 21553077 PMCID: PMC3175809</w:t>
            </w:r>
            <w:hyperlink r:id="rId88" w:history="1">
              <w:r>
                <w:rPr>
                  <w:color w:val="0070C0"/>
                  <w:u w:val="single"/>
                </w:rPr>
                <w:t xml:space="preserve"> doi: 10.1007/s10552-011-9773-0</w:t>
              </w:r>
            </w:hyperlink>
            <w:r>
              <w:t xml:space="preserve"> </w:t>
            </w:r>
          </w:p>
          <w:p w14:paraId="552B7B08" w14:textId="77777777" w:rsidR="00AB2737" w:rsidRDefault="00AB2737" w:rsidP="00AB2737">
            <w:pPr>
              <w:pStyle w:val="Data"/>
              <w:ind w:left="887" w:firstLine="0"/>
              <w:rPr>
                <w:sz w:val="18"/>
                <w:szCs w:val="18"/>
              </w:rPr>
            </w:pPr>
          </w:p>
        </w:tc>
      </w:tr>
      <w:tr w:rsidR="00AB2737" w14:paraId="73C880B8" w14:textId="77777777" w:rsidTr="002E30F0">
        <w:tc>
          <w:tcPr>
            <w:tcW w:w="1332" w:type="dxa"/>
            <w:tcBorders>
              <w:top w:val="nil"/>
              <w:left w:val="nil"/>
              <w:bottom w:val="nil"/>
              <w:right w:val="nil"/>
            </w:tcBorders>
          </w:tcPr>
          <w:p w14:paraId="43DBB61A" w14:textId="44698B27" w:rsidR="00AB2737" w:rsidRDefault="00AB2737" w:rsidP="00AB2737">
            <w:pPr>
              <w:pStyle w:val="Data"/>
              <w:spacing w:before="120"/>
              <w:ind w:left="0" w:firstLine="0"/>
              <w:jc w:val="right"/>
            </w:pPr>
            <w:r>
              <w:t>9</w:t>
            </w:r>
            <w:r w:rsidR="00A51A86">
              <w:t>7</w:t>
            </w:r>
            <w:r>
              <w:t>.</w:t>
            </w:r>
          </w:p>
          <w:p w14:paraId="5EE5D26B" w14:textId="4E1FAF73" w:rsidR="00AB2737" w:rsidRDefault="00AB2737" w:rsidP="00AB2737">
            <w:pPr>
              <w:pStyle w:val="Data"/>
              <w:spacing w:before="120"/>
              <w:ind w:left="0" w:firstLine="0"/>
              <w:jc w:val="right"/>
            </w:pPr>
            <w:r>
              <w:t xml:space="preserve"> </w:t>
            </w:r>
          </w:p>
        </w:tc>
        <w:tc>
          <w:tcPr>
            <w:tcW w:w="8316" w:type="dxa"/>
            <w:tcBorders>
              <w:top w:val="nil"/>
              <w:left w:val="nil"/>
              <w:bottom w:val="nil"/>
              <w:right w:val="nil"/>
            </w:tcBorders>
          </w:tcPr>
          <w:p w14:paraId="1F6B1D37" w14:textId="77777777" w:rsidR="00AB2737" w:rsidRDefault="00AB2737" w:rsidP="00AB2737">
            <w:pPr>
              <w:pStyle w:val="Data"/>
              <w:spacing w:before="120"/>
              <w:ind w:left="77" w:firstLine="0"/>
            </w:pPr>
            <w:r>
              <w:rPr>
                <w:b/>
                <w:bCs/>
              </w:rPr>
              <w:t>Prizment, A. E.</w:t>
            </w:r>
            <w:r>
              <w:t xml:space="preserve">, Anderson, K. E., Visvanathan, K., &amp; Folsom, A. R. (2011). Association of inflammatory markers with colorectal cancer incidence in the atherosclerosis risk in communities study. </w:t>
            </w:r>
            <w:r>
              <w:rPr>
                <w:i/>
                <w:iCs/>
              </w:rPr>
              <w:t>Cancer Epidemiol Biomarkers Prev, 20</w:t>
            </w:r>
            <w:r>
              <w:t>(2), 297-307. PMID: 21217085 PMCID: PMC3169294</w:t>
            </w:r>
            <w:hyperlink r:id="rId89" w:history="1">
              <w:r>
                <w:rPr>
                  <w:color w:val="0070C0"/>
                  <w:u w:val="single"/>
                </w:rPr>
                <w:t xml:space="preserve"> doi: 10.1158/1055-9965.EPI-10-1146</w:t>
              </w:r>
            </w:hyperlink>
            <w:r>
              <w:t xml:space="preserve"> </w:t>
            </w:r>
          </w:p>
          <w:p w14:paraId="6B4C93A1" w14:textId="77777777" w:rsidR="00AB2737" w:rsidRDefault="00AB2737" w:rsidP="00AB2737">
            <w:pPr>
              <w:pStyle w:val="Data"/>
              <w:ind w:left="887" w:firstLine="0"/>
              <w:rPr>
                <w:sz w:val="18"/>
                <w:szCs w:val="18"/>
              </w:rPr>
            </w:pPr>
          </w:p>
        </w:tc>
      </w:tr>
      <w:tr w:rsidR="00AB2737" w14:paraId="48B6FA20" w14:textId="77777777" w:rsidTr="002E30F0">
        <w:tc>
          <w:tcPr>
            <w:tcW w:w="1332" w:type="dxa"/>
            <w:tcBorders>
              <w:top w:val="nil"/>
              <w:left w:val="nil"/>
              <w:bottom w:val="nil"/>
              <w:right w:val="nil"/>
            </w:tcBorders>
          </w:tcPr>
          <w:p w14:paraId="6DFF0F26" w14:textId="40C4BE3A" w:rsidR="00AB2737" w:rsidRDefault="00AB2737" w:rsidP="00A51A86">
            <w:pPr>
              <w:pStyle w:val="Data"/>
              <w:spacing w:before="120"/>
              <w:ind w:left="0" w:firstLine="0"/>
              <w:jc w:val="right"/>
            </w:pPr>
            <w:r>
              <w:t>9</w:t>
            </w:r>
            <w:r w:rsidR="00A51A86">
              <w:t>8</w:t>
            </w:r>
            <w:r>
              <w:t xml:space="preserve">. </w:t>
            </w:r>
          </w:p>
        </w:tc>
        <w:tc>
          <w:tcPr>
            <w:tcW w:w="8316" w:type="dxa"/>
            <w:tcBorders>
              <w:top w:val="nil"/>
              <w:left w:val="nil"/>
              <w:bottom w:val="nil"/>
              <w:right w:val="nil"/>
            </w:tcBorders>
          </w:tcPr>
          <w:p w14:paraId="6CF50BD4" w14:textId="77777777" w:rsidR="00AB2737" w:rsidRDefault="00AB2737" w:rsidP="00AB2737">
            <w:pPr>
              <w:pStyle w:val="Data"/>
              <w:spacing w:before="120"/>
              <w:ind w:left="77" w:firstLine="0"/>
            </w:pPr>
            <w:r>
              <w:rPr>
                <w:b/>
                <w:bCs/>
              </w:rPr>
              <w:t>Prizment, A. E.</w:t>
            </w:r>
            <w:r>
              <w:t xml:space="preserve">, Flood, A., Anderson, K. E., &amp; Folsom, A. R. (2010). Survival of women with colon cancer in relation to precancer anthropometric characteristics: the Iowa Women's Health Study. </w:t>
            </w:r>
            <w:r>
              <w:rPr>
                <w:i/>
                <w:iCs/>
              </w:rPr>
              <w:t>Cancer Epidemiol Biomarkers Prev, 19</w:t>
            </w:r>
            <w:r>
              <w:t>(9), 2229-2237. PMID: 20826830 PMCID: PMC2945249</w:t>
            </w:r>
            <w:hyperlink r:id="rId90" w:history="1">
              <w:r>
                <w:rPr>
                  <w:color w:val="0070C0"/>
                  <w:u w:val="single"/>
                </w:rPr>
                <w:t xml:space="preserve"> doi: 10.1158/1055-9965.EPI-10-0522</w:t>
              </w:r>
            </w:hyperlink>
            <w:r>
              <w:t xml:space="preserve"> </w:t>
            </w:r>
          </w:p>
          <w:p w14:paraId="0FD3BAEE" w14:textId="77777777" w:rsidR="00AB2737" w:rsidRDefault="00AB2737" w:rsidP="00AB2737">
            <w:pPr>
              <w:pStyle w:val="Data"/>
              <w:ind w:left="887" w:firstLine="0"/>
              <w:rPr>
                <w:sz w:val="18"/>
                <w:szCs w:val="18"/>
              </w:rPr>
            </w:pPr>
          </w:p>
        </w:tc>
      </w:tr>
      <w:tr w:rsidR="00AB2737" w14:paraId="13AA2BD2" w14:textId="77777777" w:rsidTr="002E30F0">
        <w:tc>
          <w:tcPr>
            <w:tcW w:w="1332" w:type="dxa"/>
            <w:tcBorders>
              <w:top w:val="nil"/>
              <w:left w:val="nil"/>
              <w:bottom w:val="nil"/>
              <w:right w:val="nil"/>
            </w:tcBorders>
          </w:tcPr>
          <w:p w14:paraId="2EA68A46" w14:textId="25FBABB3" w:rsidR="00AB2737" w:rsidRDefault="00AB2737" w:rsidP="00A51A86">
            <w:pPr>
              <w:pStyle w:val="Data"/>
              <w:spacing w:before="120"/>
              <w:ind w:left="0" w:firstLine="0"/>
              <w:jc w:val="right"/>
            </w:pPr>
            <w:r>
              <w:t>9</w:t>
            </w:r>
            <w:r w:rsidR="00A51A86">
              <w:t>9</w:t>
            </w:r>
            <w:r>
              <w:t xml:space="preserve">. </w:t>
            </w:r>
          </w:p>
        </w:tc>
        <w:tc>
          <w:tcPr>
            <w:tcW w:w="8316" w:type="dxa"/>
            <w:tcBorders>
              <w:top w:val="nil"/>
              <w:left w:val="nil"/>
              <w:bottom w:val="nil"/>
              <w:right w:val="nil"/>
            </w:tcBorders>
          </w:tcPr>
          <w:p w14:paraId="46136171" w14:textId="77777777" w:rsidR="00AB2737" w:rsidRDefault="00AB2737" w:rsidP="00AB2737">
            <w:pPr>
              <w:pStyle w:val="Data"/>
              <w:spacing w:before="120"/>
              <w:ind w:left="77" w:firstLine="0"/>
            </w:pPr>
            <w:r>
              <w:rPr>
                <w:b/>
                <w:bCs/>
              </w:rPr>
              <w:t>Prizment, A. E.</w:t>
            </w:r>
            <w:r>
              <w:t xml:space="preserve">, Folsom, A. R., &amp; Anderson, K. E. (2010). Nonsteroidal anti-inflammatory drugs and risk for ovarian and endometrial cancers in the Iowa Women's Health Study. </w:t>
            </w:r>
            <w:r>
              <w:rPr>
                <w:i/>
                <w:iCs/>
              </w:rPr>
              <w:t>Cancer Epidemiol Biomarkers Prev, 19</w:t>
            </w:r>
            <w:r>
              <w:t>(2), 435-442. PMID: 20142241 PMCID: PMC2820129</w:t>
            </w:r>
            <w:hyperlink r:id="rId91" w:history="1">
              <w:r>
                <w:rPr>
                  <w:color w:val="0070C0"/>
                  <w:u w:val="single"/>
                </w:rPr>
                <w:t xml:space="preserve"> doi: 10.1158/1055-9965.EPI-09-0976</w:t>
              </w:r>
            </w:hyperlink>
            <w:r>
              <w:t xml:space="preserve"> </w:t>
            </w:r>
          </w:p>
          <w:p w14:paraId="708E06DC" w14:textId="77777777" w:rsidR="00AB2737" w:rsidRDefault="00AB2737" w:rsidP="00AB2737">
            <w:pPr>
              <w:pStyle w:val="Data"/>
              <w:ind w:left="887" w:firstLine="0"/>
              <w:rPr>
                <w:sz w:val="18"/>
                <w:szCs w:val="18"/>
              </w:rPr>
            </w:pPr>
          </w:p>
        </w:tc>
      </w:tr>
      <w:tr w:rsidR="00AB2737" w14:paraId="72A0A612" w14:textId="77777777" w:rsidTr="002E30F0">
        <w:tc>
          <w:tcPr>
            <w:tcW w:w="1332" w:type="dxa"/>
            <w:tcBorders>
              <w:top w:val="nil"/>
              <w:left w:val="nil"/>
              <w:bottom w:val="nil"/>
              <w:right w:val="nil"/>
            </w:tcBorders>
          </w:tcPr>
          <w:p w14:paraId="025FE18C" w14:textId="39C376C4" w:rsidR="00AB2737" w:rsidRDefault="00A51A86" w:rsidP="00AB2737">
            <w:pPr>
              <w:pStyle w:val="Data"/>
              <w:spacing w:before="120"/>
              <w:ind w:left="0" w:firstLine="0"/>
              <w:jc w:val="right"/>
            </w:pPr>
            <w:r>
              <w:t>100</w:t>
            </w:r>
            <w:r w:rsidR="00AB2737">
              <w:t xml:space="preserve">. </w:t>
            </w:r>
          </w:p>
        </w:tc>
        <w:tc>
          <w:tcPr>
            <w:tcW w:w="8316" w:type="dxa"/>
            <w:tcBorders>
              <w:top w:val="nil"/>
              <w:left w:val="nil"/>
              <w:bottom w:val="nil"/>
              <w:right w:val="nil"/>
            </w:tcBorders>
          </w:tcPr>
          <w:p w14:paraId="335C6B90" w14:textId="77777777" w:rsidR="00AB2737" w:rsidRDefault="00AB2737" w:rsidP="00AB2737">
            <w:pPr>
              <w:pStyle w:val="Data"/>
              <w:spacing w:before="120"/>
              <w:ind w:left="77" w:firstLine="0"/>
            </w:pPr>
            <w:r>
              <w:t xml:space="preserve">Ahmed, R., </w:t>
            </w:r>
            <w:r>
              <w:rPr>
                <w:b/>
                <w:bCs/>
              </w:rPr>
              <w:t>Prizment, A.</w:t>
            </w:r>
            <w:r>
              <w:t xml:space="preserve">, Lazovich, D., Schmitz, K., &amp; Folsom, A. (2008). Lymphedema and quality of life in breast cancer survivors: The Iowa Women's Health Study. </w:t>
            </w:r>
            <w:r>
              <w:rPr>
                <w:i/>
                <w:iCs/>
              </w:rPr>
              <w:t>J Clin Oncol, 35</w:t>
            </w:r>
            <w:r>
              <w:t xml:space="preserve">, 5689-5696. PMID: 19001331 PMCID: PMC2600601 </w:t>
            </w:r>
          </w:p>
          <w:p w14:paraId="7B973386" w14:textId="77777777" w:rsidR="00AB2737" w:rsidRDefault="00AB2737" w:rsidP="00AB2737">
            <w:pPr>
              <w:pStyle w:val="Data"/>
              <w:ind w:left="887" w:firstLine="0"/>
              <w:rPr>
                <w:sz w:val="18"/>
                <w:szCs w:val="18"/>
              </w:rPr>
            </w:pPr>
          </w:p>
        </w:tc>
      </w:tr>
      <w:tr w:rsidR="00AB2737" w14:paraId="6870A47B" w14:textId="77777777" w:rsidTr="002E30F0">
        <w:tc>
          <w:tcPr>
            <w:tcW w:w="1332" w:type="dxa"/>
            <w:tcBorders>
              <w:top w:val="nil"/>
              <w:left w:val="nil"/>
              <w:bottom w:val="nil"/>
              <w:right w:val="nil"/>
            </w:tcBorders>
          </w:tcPr>
          <w:p w14:paraId="180FED43" w14:textId="0126C4D4" w:rsidR="00AB2737" w:rsidRDefault="00A51A86" w:rsidP="00AB2737">
            <w:pPr>
              <w:pStyle w:val="Data"/>
              <w:spacing w:before="120"/>
              <w:ind w:left="0" w:firstLine="0"/>
              <w:jc w:val="right"/>
            </w:pPr>
            <w:r>
              <w:t>101</w:t>
            </w:r>
            <w:r w:rsidR="00AB2737">
              <w:t xml:space="preserve">. </w:t>
            </w:r>
          </w:p>
        </w:tc>
        <w:tc>
          <w:tcPr>
            <w:tcW w:w="8316" w:type="dxa"/>
            <w:tcBorders>
              <w:top w:val="nil"/>
              <w:left w:val="nil"/>
              <w:bottom w:val="nil"/>
              <w:right w:val="nil"/>
            </w:tcBorders>
          </w:tcPr>
          <w:p w14:paraId="360DEC65" w14:textId="77777777" w:rsidR="00AB2737" w:rsidRDefault="00AB2737" w:rsidP="00AB2737">
            <w:pPr>
              <w:pStyle w:val="Data"/>
              <w:spacing w:before="120"/>
              <w:ind w:left="77" w:firstLine="0"/>
            </w:pPr>
            <w:r>
              <w:rPr>
                <w:b/>
                <w:bCs/>
              </w:rPr>
              <w:t>Prizment, A. E.</w:t>
            </w:r>
            <w:r>
              <w:t xml:space="preserve">, Folsom, A. R., Cerhan, J. R., Flood, A., Ross, J. A., &amp; Anderson, K. E. (2007). History of allergy and reduced incidence of colorectal cancer, Iowa Women's Health Study. </w:t>
            </w:r>
            <w:r>
              <w:rPr>
                <w:i/>
                <w:iCs/>
              </w:rPr>
              <w:t>Cancer Epidemiol Biomarkers Prev, 16</w:t>
            </w:r>
            <w:r>
              <w:t xml:space="preserve">(11), 2357-2362. PMID: 18006924 </w:t>
            </w:r>
            <w:hyperlink r:id="rId92" w:history="1">
              <w:r>
                <w:rPr>
                  <w:color w:val="0070C0"/>
                  <w:u w:val="single"/>
                </w:rPr>
                <w:t xml:space="preserve"> doi: 10.1158/1055-9965.EPI-07-0468</w:t>
              </w:r>
            </w:hyperlink>
            <w:r>
              <w:t xml:space="preserve"> </w:t>
            </w:r>
          </w:p>
          <w:p w14:paraId="4F32BC5A" w14:textId="77777777" w:rsidR="00AB2737" w:rsidRDefault="00AB2737" w:rsidP="00AB2737">
            <w:pPr>
              <w:pStyle w:val="Data"/>
              <w:ind w:left="887" w:firstLine="0"/>
              <w:rPr>
                <w:sz w:val="18"/>
                <w:szCs w:val="18"/>
              </w:rPr>
            </w:pPr>
          </w:p>
        </w:tc>
      </w:tr>
      <w:tr w:rsidR="00AB2737" w14:paraId="4FA3FF24" w14:textId="77777777" w:rsidTr="002E30F0">
        <w:tc>
          <w:tcPr>
            <w:tcW w:w="1332" w:type="dxa"/>
            <w:tcBorders>
              <w:top w:val="nil"/>
              <w:left w:val="nil"/>
              <w:bottom w:val="nil"/>
              <w:right w:val="nil"/>
            </w:tcBorders>
          </w:tcPr>
          <w:p w14:paraId="4462F014" w14:textId="6770557E" w:rsidR="00AB2737" w:rsidRDefault="00A51A86" w:rsidP="00AB2737">
            <w:pPr>
              <w:pStyle w:val="Data"/>
              <w:spacing w:before="120"/>
              <w:ind w:left="0" w:firstLine="0"/>
              <w:jc w:val="right"/>
            </w:pPr>
            <w:r>
              <w:t>102</w:t>
            </w:r>
            <w:r w:rsidR="00AB2737">
              <w:t xml:space="preserve">. </w:t>
            </w:r>
          </w:p>
        </w:tc>
        <w:tc>
          <w:tcPr>
            <w:tcW w:w="8316" w:type="dxa"/>
            <w:tcBorders>
              <w:top w:val="nil"/>
              <w:left w:val="nil"/>
              <w:bottom w:val="nil"/>
              <w:right w:val="nil"/>
            </w:tcBorders>
          </w:tcPr>
          <w:p w14:paraId="22A11099" w14:textId="77777777" w:rsidR="00AB2737" w:rsidRDefault="00AB2737" w:rsidP="00AB2737">
            <w:pPr>
              <w:pStyle w:val="Data"/>
              <w:spacing w:before="120"/>
              <w:ind w:left="77" w:firstLine="0"/>
            </w:pPr>
            <w:r>
              <w:t xml:space="preserve">Molokwu, J. C., </w:t>
            </w:r>
            <w:r>
              <w:rPr>
                <w:b/>
                <w:bCs/>
              </w:rPr>
              <w:t>Prizment, A. E.</w:t>
            </w:r>
            <w:r>
              <w:t xml:space="preserve">, &amp; Folsom, A. R. (2007). Reproductive characteristics and risk of kidney cancer: Iowa Women's Health Study. </w:t>
            </w:r>
            <w:r>
              <w:rPr>
                <w:i/>
                <w:iCs/>
              </w:rPr>
              <w:t>Maturitas, 58</w:t>
            </w:r>
            <w:r>
              <w:t xml:space="preserve">(2), 156-163. PMID: 17822863 </w:t>
            </w:r>
            <w:hyperlink r:id="rId93" w:history="1">
              <w:r>
                <w:rPr>
                  <w:color w:val="0070C0"/>
                  <w:u w:val="single"/>
                </w:rPr>
                <w:t xml:space="preserve"> doi: 10.1016/j.maturitas.2007.07.003</w:t>
              </w:r>
            </w:hyperlink>
            <w:r>
              <w:t xml:space="preserve"> </w:t>
            </w:r>
          </w:p>
          <w:p w14:paraId="1806958D" w14:textId="77777777" w:rsidR="00AB2737" w:rsidRDefault="00AB2737" w:rsidP="00AB2737">
            <w:pPr>
              <w:pStyle w:val="Data"/>
              <w:ind w:left="887" w:firstLine="0"/>
              <w:rPr>
                <w:sz w:val="18"/>
                <w:szCs w:val="18"/>
              </w:rPr>
            </w:pPr>
          </w:p>
        </w:tc>
      </w:tr>
      <w:tr w:rsidR="00AB2737" w14:paraId="3814EB55" w14:textId="77777777" w:rsidTr="002E30F0">
        <w:tc>
          <w:tcPr>
            <w:tcW w:w="1332" w:type="dxa"/>
            <w:tcBorders>
              <w:top w:val="nil"/>
              <w:left w:val="nil"/>
              <w:bottom w:val="nil"/>
              <w:right w:val="nil"/>
            </w:tcBorders>
          </w:tcPr>
          <w:p w14:paraId="617FD567" w14:textId="678B81B3" w:rsidR="00AB2737" w:rsidRDefault="00A51A86" w:rsidP="00AB2737">
            <w:pPr>
              <w:pStyle w:val="Data"/>
              <w:spacing w:before="120"/>
              <w:ind w:left="0" w:firstLine="0"/>
              <w:jc w:val="right"/>
            </w:pPr>
            <w:r>
              <w:t>103</w:t>
            </w:r>
            <w:r w:rsidR="00AB2737">
              <w:t xml:space="preserve">. </w:t>
            </w:r>
          </w:p>
        </w:tc>
        <w:tc>
          <w:tcPr>
            <w:tcW w:w="8316" w:type="dxa"/>
            <w:tcBorders>
              <w:top w:val="nil"/>
              <w:left w:val="nil"/>
              <w:bottom w:val="nil"/>
              <w:right w:val="nil"/>
            </w:tcBorders>
          </w:tcPr>
          <w:p w14:paraId="002ABBA5" w14:textId="77777777" w:rsidR="00AB2737" w:rsidRDefault="00AB2737" w:rsidP="00AB2737">
            <w:pPr>
              <w:pStyle w:val="Data"/>
              <w:spacing w:before="120"/>
              <w:ind w:left="77" w:firstLine="0"/>
            </w:pPr>
            <w:r>
              <w:rPr>
                <w:b/>
                <w:bCs/>
              </w:rPr>
              <w:t>Prizment, A. E.</w:t>
            </w:r>
            <w:r>
              <w:t xml:space="preserve">, Anderson, K. E., Harlow, B. L., &amp; Folsom, A. R. (2007). Reproductive risk factors for incident bladder cancer: Iowa Women's Health Study. </w:t>
            </w:r>
            <w:r>
              <w:rPr>
                <w:i/>
                <w:iCs/>
              </w:rPr>
              <w:t>Int J Cancer, 120</w:t>
            </w:r>
            <w:r>
              <w:t xml:space="preserve">(5), </w:t>
            </w:r>
            <w:r>
              <w:lastRenderedPageBreak/>
              <w:t xml:space="preserve">1093-1098. PMID: 17131327 </w:t>
            </w:r>
            <w:hyperlink r:id="rId94" w:history="1">
              <w:r>
                <w:rPr>
                  <w:color w:val="0070C0"/>
                  <w:u w:val="single"/>
                </w:rPr>
                <w:t xml:space="preserve"> doi: 10.1002/ijc.22418</w:t>
              </w:r>
            </w:hyperlink>
            <w:r>
              <w:t xml:space="preserve"> </w:t>
            </w:r>
          </w:p>
          <w:p w14:paraId="026D59A6" w14:textId="77777777" w:rsidR="00AB2737" w:rsidRDefault="00AB2737" w:rsidP="00AB2737">
            <w:pPr>
              <w:pStyle w:val="Data"/>
              <w:ind w:left="887" w:firstLine="0"/>
              <w:rPr>
                <w:sz w:val="18"/>
                <w:szCs w:val="18"/>
              </w:rPr>
            </w:pPr>
          </w:p>
        </w:tc>
      </w:tr>
      <w:tr w:rsidR="00AB2737" w14:paraId="3272A54A" w14:textId="77777777" w:rsidTr="002E30F0">
        <w:tc>
          <w:tcPr>
            <w:tcW w:w="1332" w:type="dxa"/>
            <w:tcBorders>
              <w:top w:val="nil"/>
              <w:left w:val="nil"/>
              <w:bottom w:val="nil"/>
              <w:right w:val="nil"/>
            </w:tcBorders>
          </w:tcPr>
          <w:p w14:paraId="1594DC4F" w14:textId="2C3E6A1D" w:rsidR="00AB2737" w:rsidRDefault="00A51A86" w:rsidP="00AB2737">
            <w:pPr>
              <w:pStyle w:val="Data"/>
              <w:spacing w:before="120"/>
              <w:ind w:left="0" w:firstLine="0"/>
              <w:jc w:val="right"/>
            </w:pPr>
            <w:r>
              <w:lastRenderedPageBreak/>
              <w:t>104</w:t>
            </w:r>
            <w:r w:rsidR="00AB2737">
              <w:t xml:space="preserve">. </w:t>
            </w:r>
          </w:p>
        </w:tc>
        <w:tc>
          <w:tcPr>
            <w:tcW w:w="8316" w:type="dxa"/>
            <w:tcBorders>
              <w:top w:val="nil"/>
              <w:left w:val="nil"/>
              <w:bottom w:val="nil"/>
              <w:right w:val="nil"/>
            </w:tcBorders>
          </w:tcPr>
          <w:p w14:paraId="0AD47E59" w14:textId="77777777" w:rsidR="00AB2737" w:rsidRDefault="00AB2737" w:rsidP="00AB2737">
            <w:pPr>
              <w:pStyle w:val="Data"/>
              <w:spacing w:before="120"/>
              <w:ind w:left="77" w:firstLine="0"/>
            </w:pPr>
            <w:r>
              <w:rPr>
                <w:b/>
                <w:bCs/>
              </w:rPr>
              <w:t>Prizment, A. E.</w:t>
            </w:r>
            <w:r>
              <w:t xml:space="preserve">, Anderson, K. E., Hong, C. P., &amp; Folsom, A. R. (2007). Pancreatic cancer incidence in relation to female reproductive factors: Iowa Women's Health Study. </w:t>
            </w:r>
            <w:r>
              <w:rPr>
                <w:i/>
                <w:iCs/>
              </w:rPr>
              <w:t>JOP, 8</w:t>
            </w:r>
            <w:r>
              <w:t xml:space="preserve">(1), 16-27. PMID: 17228129  </w:t>
            </w:r>
          </w:p>
          <w:p w14:paraId="14FFBFED" w14:textId="77777777" w:rsidR="00AB2737" w:rsidRDefault="00AB2737" w:rsidP="00AB2737">
            <w:pPr>
              <w:pStyle w:val="Data"/>
              <w:ind w:left="887" w:firstLine="0"/>
              <w:rPr>
                <w:sz w:val="18"/>
                <w:szCs w:val="18"/>
              </w:rPr>
            </w:pPr>
          </w:p>
        </w:tc>
      </w:tr>
    </w:tbl>
    <w:p w14:paraId="733BD894" w14:textId="77777777" w:rsidR="007E5803" w:rsidRDefault="007E5803">
      <w:pPr>
        <w:pStyle w:val="section2"/>
      </w:pPr>
      <w:r>
        <w:t>Publications in Submission or in Progress</w:t>
      </w:r>
    </w:p>
    <w:p w14:paraId="59F097A8" w14:textId="77777777" w:rsidR="007E5803" w:rsidRDefault="007E5803">
      <w:pPr>
        <w:ind w:left="720"/>
        <w:rPr>
          <w:i/>
          <w:iCs/>
          <w:sz w:val="18"/>
          <w:szCs w:val="18"/>
        </w:rPr>
      </w:pPr>
      <w:r>
        <w:rPr>
          <w:i/>
          <w:iCs/>
          <w:sz w:val="18"/>
          <w:szCs w:val="18"/>
        </w:rPr>
        <w:t>Asterisk(*) - indicates Co-First Author</w:t>
      </w:r>
    </w:p>
    <w:p w14:paraId="7DF6E577" w14:textId="77777777" w:rsidR="007E5803" w:rsidRDefault="007E5803">
      <w:pPr>
        <w:ind w:left="720"/>
        <w:rPr>
          <w:i/>
          <w:iCs/>
          <w:sz w:val="18"/>
          <w:szCs w:val="18"/>
        </w:rPr>
      </w:pPr>
      <w:r>
        <w:rPr>
          <w:i/>
          <w:iCs/>
          <w:sz w:val="18"/>
          <w:szCs w:val="18"/>
          <w:u w:val="single"/>
        </w:rPr>
        <w:t>Underline</w:t>
      </w:r>
      <w:r>
        <w:rPr>
          <w:i/>
          <w:iCs/>
          <w:sz w:val="18"/>
          <w:szCs w:val="18"/>
        </w:rPr>
        <w:t xml:space="preserve"> - indicates student author</w:t>
      </w:r>
    </w:p>
    <w:p w14:paraId="292177D3" w14:textId="77777777" w:rsidR="007E5803" w:rsidRDefault="007E5803">
      <w:pPr>
        <w:pStyle w:val="section2"/>
      </w:pPr>
      <w:r>
        <w:t>Presentations</w:t>
      </w:r>
    </w:p>
    <w:p w14:paraId="03FE9047" w14:textId="77777777" w:rsidR="007E5803" w:rsidRDefault="007E5803"/>
    <w:p w14:paraId="57F1B73A" w14:textId="77777777" w:rsidR="007E5803" w:rsidRDefault="007E5803">
      <w:pPr>
        <w:ind w:left="360"/>
        <w:rPr>
          <w:b/>
          <w:bCs/>
        </w:rPr>
      </w:pPr>
      <w:r>
        <w:rPr>
          <w:b/>
          <w:bCs/>
        </w:rPr>
        <w:t>Invited Oral Presentations at National Professional Meetings, Conferences, etc.</w:t>
      </w:r>
    </w:p>
    <w:p w14:paraId="6F0F1830" w14:textId="77777777" w:rsidR="007E5803" w:rsidRDefault="007E5803">
      <w:pPr>
        <w:ind w:left="360"/>
        <w:rPr>
          <w:i/>
          <w:iCs/>
          <w:sz w:val="18"/>
          <w:szCs w:val="18"/>
        </w:rPr>
      </w:pPr>
      <w:r>
        <w:rPr>
          <w:i/>
          <w:iCs/>
          <w:sz w:val="18"/>
          <w:szCs w:val="18"/>
          <w:u w:val="single"/>
        </w:rPr>
        <w:t>Underline</w:t>
      </w:r>
      <w:r>
        <w:rPr>
          <w:i/>
          <w:iCs/>
          <w:sz w:val="18"/>
          <w:szCs w:val="18"/>
        </w:rPr>
        <w:t xml:space="preserve"> - indicates student presenter</w:t>
      </w:r>
    </w:p>
    <w:p w14:paraId="311FEDC3"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0E72FABD" w14:textId="77777777">
        <w:tc>
          <w:tcPr>
            <w:tcW w:w="1170" w:type="dxa"/>
            <w:tcBorders>
              <w:top w:val="nil"/>
              <w:left w:val="nil"/>
              <w:bottom w:val="nil"/>
              <w:right w:val="nil"/>
            </w:tcBorders>
          </w:tcPr>
          <w:p w14:paraId="30F1234A" w14:textId="77777777" w:rsidR="007E5803" w:rsidRDefault="007E5803">
            <w:pPr>
              <w:pStyle w:val="Data"/>
              <w:ind w:left="0" w:firstLine="0"/>
              <w:jc w:val="right"/>
            </w:pPr>
            <w:r>
              <w:t xml:space="preserve">1. </w:t>
            </w:r>
          </w:p>
        </w:tc>
        <w:tc>
          <w:tcPr>
            <w:tcW w:w="8478" w:type="dxa"/>
            <w:tcBorders>
              <w:top w:val="nil"/>
              <w:left w:val="nil"/>
              <w:bottom w:val="nil"/>
              <w:right w:val="nil"/>
            </w:tcBorders>
          </w:tcPr>
          <w:p w14:paraId="2DE3925E" w14:textId="77777777" w:rsidR="007E5803" w:rsidRDefault="007E5803">
            <w:pPr>
              <w:pStyle w:val="Data"/>
              <w:ind w:left="68" w:firstLine="0"/>
              <w:rPr>
                <w:b/>
                <w:bCs/>
              </w:rPr>
            </w:pPr>
            <w:r>
              <w:rPr>
                <w:b/>
                <w:bCs/>
              </w:rPr>
              <w:t>Prizment, A. E.</w:t>
            </w:r>
            <w:r>
              <w:t xml:space="preserve">, Vierkant, R. A., Smyrk, T. C., Tillmans, L. S., Nelson, H. H., Lynch, C. F., Thibodeau, S. N., Church, T. R., Cerhan, J. R., Anderson, K. E., Limburg, P. J. "Tumor-infiltrating cytotoxic T-cells and colorectal cancer survival", The AACR Annual Meeting, New Orleans, Louisiana. (April 2016). </w:t>
            </w:r>
          </w:p>
        </w:tc>
      </w:tr>
    </w:tbl>
    <w:p w14:paraId="6C09EF49"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67327ACF" w14:textId="77777777">
        <w:tc>
          <w:tcPr>
            <w:tcW w:w="1170" w:type="dxa"/>
            <w:tcBorders>
              <w:top w:val="nil"/>
              <w:left w:val="nil"/>
              <w:bottom w:val="nil"/>
              <w:right w:val="nil"/>
            </w:tcBorders>
          </w:tcPr>
          <w:p w14:paraId="542DC06D" w14:textId="77777777" w:rsidR="007E5803" w:rsidRDefault="007E5803">
            <w:pPr>
              <w:pStyle w:val="Data"/>
              <w:ind w:left="0" w:firstLine="0"/>
              <w:jc w:val="right"/>
            </w:pPr>
            <w:r>
              <w:t xml:space="preserve">2. </w:t>
            </w:r>
          </w:p>
        </w:tc>
        <w:tc>
          <w:tcPr>
            <w:tcW w:w="8478" w:type="dxa"/>
            <w:tcBorders>
              <w:top w:val="nil"/>
              <w:left w:val="nil"/>
              <w:bottom w:val="nil"/>
              <w:right w:val="nil"/>
            </w:tcBorders>
          </w:tcPr>
          <w:p w14:paraId="7A3BE7A4" w14:textId="77777777" w:rsidR="007E5803" w:rsidRDefault="007E5803">
            <w:pPr>
              <w:pStyle w:val="Data"/>
              <w:ind w:left="68" w:firstLine="0"/>
              <w:rPr>
                <w:b/>
                <w:bCs/>
              </w:rPr>
            </w:pPr>
            <w:r>
              <w:rPr>
                <w:b/>
                <w:bCs/>
              </w:rPr>
              <w:t>Prizment, A. E.</w:t>
            </w:r>
            <w:r>
              <w:t xml:space="preserve">, Folsom, A. R., Anderson, K. E., Visvanathan, K., Joshu, C. E., Platz, E. A., Pankow, J. "Association of plasma C-reactive protein (CRP) and CRP genetic risk score with cancer risk in the Atherosclerosis Risk in Communities (ARIC) study", The AACR 103th Annual Meeting, Chicago, Illinois. (April 2012). </w:t>
            </w:r>
          </w:p>
        </w:tc>
      </w:tr>
    </w:tbl>
    <w:p w14:paraId="169E3756"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55DC51D4" w14:textId="77777777">
        <w:tc>
          <w:tcPr>
            <w:tcW w:w="1170" w:type="dxa"/>
            <w:tcBorders>
              <w:top w:val="nil"/>
              <w:left w:val="nil"/>
              <w:bottom w:val="nil"/>
              <w:right w:val="nil"/>
            </w:tcBorders>
          </w:tcPr>
          <w:p w14:paraId="4EBD9371" w14:textId="77777777" w:rsidR="007E5803" w:rsidRDefault="007E5803">
            <w:pPr>
              <w:pStyle w:val="Data"/>
              <w:ind w:left="0" w:firstLine="0"/>
              <w:jc w:val="right"/>
            </w:pPr>
            <w:r>
              <w:t xml:space="preserve">3. </w:t>
            </w:r>
          </w:p>
        </w:tc>
        <w:tc>
          <w:tcPr>
            <w:tcW w:w="8478" w:type="dxa"/>
            <w:tcBorders>
              <w:top w:val="nil"/>
              <w:left w:val="nil"/>
              <w:bottom w:val="nil"/>
              <w:right w:val="nil"/>
            </w:tcBorders>
          </w:tcPr>
          <w:p w14:paraId="59CE2E8A" w14:textId="77777777" w:rsidR="007E5803" w:rsidRDefault="007E5803">
            <w:pPr>
              <w:pStyle w:val="Data"/>
              <w:ind w:left="68" w:firstLine="0"/>
              <w:rPr>
                <w:b/>
                <w:bCs/>
              </w:rPr>
            </w:pPr>
            <w:r>
              <w:rPr>
                <w:b/>
                <w:bCs/>
              </w:rPr>
              <w:t>Prizment, A. E.</w:t>
            </w:r>
            <w:r>
              <w:t xml:space="preserve">, Folsom, A., Ahmed, R., Virnig, B., Warshaw, E., Anderson, K. "Psoriasis in relation to lifestyle behaviors and comorbidities, the Iowa Women's Health Study (IWHS)", The 42nd Annual SER Meeting, Chicago, Illinois. (June 2009). </w:t>
            </w:r>
          </w:p>
        </w:tc>
      </w:tr>
    </w:tbl>
    <w:p w14:paraId="003C08DD"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46311522" w14:textId="77777777">
        <w:tc>
          <w:tcPr>
            <w:tcW w:w="1170" w:type="dxa"/>
            <w:tcBorders>
              <w:top w:val="nil"/>
              <w:left w:val="nil"/>
              <w:bottom w:val="nil"/>
              <w:right w:val="nil"/>
            </w:tcBorders>
          </w:tcPr>
          <w:p w14:paraId="1A2CA768" w14:textId="77777777" w:rsidR="007E5803" w:rsidRDefault="007E5803">
            <w:pPr>
              <w:pStyle w:val="Data"/>
              <w:ind w:left="0" w:firstLine="0"/>
              <w:jc w:val="right"/>
            </w:pPr>
            <w:r>
              <w:t xml:space="preserve">4. </w:t>
            </w:r>
          </w:p>
        </w:tc>
        <w:tc>
          <w:tcPr>
            <w:tcW w:w="8478" w:type="dxa"/>
            <w:tcBorders>
              <w:top w:val="nil"/>
              <w:left w:val="nil"/>
              <w:bottom w:val="nil"/>
              <w:right w:val="nil"/>
            </w:tcBorders>
          </w:tcPr>
          <w:p w14:paraId="3E1EFF33" w14:textId="77777777" w:rsidR="007E5803" w:rsidRDefault="007E5803">
            <w:pPr>
              <w:pStyle w:val="Data"/>
              <w:ind w:left="68" w:firstLine="0"/>
              <w:rPr>
                <w:b/>
                <w:bCs/>
              </w:rPr>
            </w:pPr>
            <w:r>
              <w:rPr>
                <w:b/>
                <w:bCs/>
              </w:rPr>
              <w:t>Prizment, A. E.</w:t>
            </w:r>
            <w:r>
              <w:t xml:space="preserve">, Folsom, A. R., Cerhan, J. R., Flood, A., Ross, J. A., Anderson, K. E. "History of allergy and reduced incidence of colorectal cancer", The 40th Annual SER Meeting, Boston, Massachusetts. (June 2008). </w:t>
            </w:r>
          </w:p>
        </w:tc>
      </w:tr>
    </w:tbl>
    <w:p w14:paraId="6404A1F3"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045F1B82" w14:textId="77777777">
        <w:tc>
          <w:tcPr>
            <w:tcW w:w="1170" w:type="dxa"/>
            <w:tcBorders>
              <w:top w:val="nil"/>
              <w:left w:val="nil"/>
              <w:bottom w:val="nil"/>
              <w:right w:val="nil"/>
            </w:tcBorders>
          </w:tcPr>
          <w:p w14:paraId="20C5D6FF" w14:textId="77777777" w:rsidR="007E5803" w:rsidRDefault="007E5803">
            <w:pPr>
              <w:pStyle w:val="Data"/>
              <w:ind w:left="0" w:firstLine="0"/>
              <w:jc w:val="right"/>
            </w:pPr>
            <w:r>
              <w:t xml:space="preserve">5. </w:t>
            </w:r>
          </w:p>
        </w:tc>
        <w:tc>
          <w:tcPr>
            <w:tcW w:w="8478" w:type="dxa"/>
            <w:tcBorders>
              <w:top w:val="nil"/>
              <w:left w:val="nil"/>
              <w:bottom w:val="nil"/>
              <w:right w:val="nil"/>
            </w:tcBorders>
          </w:tcPr>
          <w:p w14:paraId="60D5C7CE" w14:textId="77777777" w:rsidR="007E5803" w:rsidRDefault="007E5803">
            <w:pPr>
              <w:pStyle w:val="Data"/>
              <w:ind w:left="68" w:firstLine="0"/>
              <w:rPr>
                <w:b/>
                <w:bCs/>
              </w:rPr>
            </w:pPr>
            <w:r>
              <w:rPr>
                <w:b/>
                <w:bCs/>
              </w:rPr>
              <w:t>Prizment, A. E.</w:t>
            </w:r>
            <w:r>
              <w:t xml:space="preserve">, Folsom, A. R., Anderson, K. E. "Nonsteroidal anti-inflammatory drugs and risk of ovarian and endometrial cancers in Iowa Women’s Health Study", The 41th Annual SER Meeting, Chicago, Illinois. (June 2008). </w:t>
            </w:r>
          </w:p>
        </w:tc>
      </w:tr>
    </w:tbl>
    <w:p w14:paraId="4FAEEC65" w14:textId="77777777" w:rsidR="007E5803" w:rsidRDefault="007E5803"/>
    <w:p w14:paraId="04AFB1F1" w14:textId="77777777" w:rsidR="007E5803" w:rsidRDefault="007E5803">
      <w:pPr>
        <w:ind w:left="360"/>
        <w:rPr>
          <w:b/>
          <w:bCs/>
        </w:rPr>
      </w:pPr>
      <w:r>
        <w:rPr>
          <w:b/>
          <w:bCs/>
        </w:rPr>
        <w:t>Invited Oral Presentations at Local and Regional Professional Meetings, Conferences, etc.</w:t>
      </w:r>
    </w:p>
    <w:p w14:paraId="634A1675" w14:textId="77777777" w:rsidR="007E5803" w:rsidRDefault="007E5803">
      <w:pPr>
        <w:ind w:left="360"/>
        <w:rPr>
          <w:i/>
          <w:iCs/>
          <w:sz w:val="18"/>
          <w:szCs w:val="18"/>
        </w:rPr>
      </w:pPr>
      <w:r>
        <w:rPr>
          <w:i/>
          <w:iCs/>
          <w:sz w:val="18"/>
          <w:szCs w:val="18"/>
          <w:u w:val="single"/>
        </w:rPr>
        <w:t>Underline</w:t>
      </w:r>
      <w:r>
        <w:rPr>
          <w:i/>
          <w:iCs/>
          <w:sz w:val="18"/>
          <w:szCs w:val="18"/>
        </w:rPr>
        <w:t xml:space="preserve"> - indicates student presenter</w:t>
      </w:r>
    </w:p>
    <w:p w14:paraId="2C4C7147"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50D6AB25" w14:textId="77777777">
        <w:tc>
          <w:tcPr>
            <w:tcW w:w="1170" w:type="dxa"/>
            <w:tcBorders>
              <w:top w:val="nil"/>
              <w:left w:val="nil"/>
              <w:bottom w:val="nil"/>
              <w:right w:val="nil"/>
            </w:tcBorders>
          </w:tcPr>
          <w:p w14:paraId="0BA2846B" w14:textId="77777777" w:rsidR="007E5803" w:rsidRDefault="007E5803">
            <w:pPr>
              <w:pStyle w:val="Data"/>
              <w:ind w:left="0" w:firstLine="0"/>
              <w:jc w:val="right"/>
            </w:pPr>
            <w:r>
              <w:t xml:space="preserve">1. </w:t>
            </w:r>
          </w:p>
        </w:tc>
        <w:tc>
          <w:tcPr>
            <w:tcW w:w="8478" w:type="dxa"/>
            <w:tcBorders>
              <w:top w:val="nil"/>
              <w:left w:val="nil"/>
              <w:bottom w:val="nil"/>
              <w:right w:val="nil"/>
            </w:tcBorders>
          </w:tcPr>
          <w:p w14:paraId="74BEA541" w14:textId="77777777" w:rsidR="007E5803" w:rsidRDefault="007E5803">
            <w:pPr>
              <w:pStyle w:val="Data"/>
              <w:ind w:left="68" w:firstLine="0"/>
              <w:rPr>
                <w:b/>
                <w:bCs/>
              </w:rPr>
            </w:pPr>
            <w:r>
              <w:rPr>
                <w:b/>
                <w:bCs/>
              </w:rPr>
              <w:t>Prizment, A. E.</w:t>
            </w:r>
            <w:r>
              <w:t xml:space="preserve"> "Ginger and gut microbiome in randomized clinical trial", Rural Health &amp; Cancer Symposium, Minneapolis, Minnesota. (July 2020). </w:t>
            </w:r>
          </w:p>
        </w:tc>
      </w:tr>
    </w:tbl>
    <w:p w14:paraId="56708015"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1C5E85A7" w14:textId="77777777">
        <w:tc>
          <w:tcPr>
            <w:tcW w:w="1170" w:type="dxa"/>
            <w:tcBorders>
              <w:top w:val="nil"/>
              <w:left w:val="nil"/>
              <w:bottom w:val="nil"/>
              <w:right w:val="nil"/>
            </w:tcBorders>
          </w:tcPr>
          <w:p w14:paraId="34EE9712" w14:textId="77777777" w:rsidR="007E5803" w:rsidRDefault="007E5803">
            <w:pPr>
              <w:pStyle w:val="Data"/>
              <w:ind w:left="0" w:firstLine="0"/>
              <w:jc w:val="right"/>
            </w:pPr>
            <w:r>
              <w:t xml:space="preserve">2. </w:t>
            </w:r>
          </w:p>
        </w:tc>
        <w:tc>
          <w:tcPr>
            <w:tcW w:w="8478" w:type="dxa"/>
            <w:tcBorders>
              <w:top w:val="nil"/>
              <w:left w:val="nil"/>
              <w:bottom w:val="nil"/>
              <w:right w:val="nil"/>
            </w:tcBorders>
          </w:tcPr>
          <w:p w14:paraId="40266787" w14:textId="57385135" w:rsidR="007E5803" w:rsidRDefault="007E5803">
            <w:pPr>
              <w:pStyle w:val="Data"/>
              <w:ind w:left="68" w:firstLine="0"/>
              <w:rPr>
                <w:b/>
                <w:bCs/>
              </w:rPr>
            </w:pPr>
            <w:r>
              <w:rPr>
                <w:b/>
                <w:bCs/>
              </w:rPr>
              <w:t>Prizment, A. E.</w:t>
            </w:r>
            <w:r w:rsidR="0051455A">
              <w:t xml:space="preserve"> "Pilot Trial</w:t>
            </w:r>
            <w:r>
              <w:t xml:space="preserve">: Ginger and the Gut Microbiome", The Minnesota Cancer Clinical Trials Network (MNCCTN) annual meeting, Minneapolis. (September 2019). </w:t>
            </w:r>
          </w:p>
        </w:tc>
      </w:tr>
    </w:tbl>
    <w:p w14:paraId="713A28D0"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6A952B5B" w14:textId="77777777">
        <w:tc>
          <w:tcPr>
            <w:tcW w:w="1170" w:type="dxa"/>
            <w:tcBorders>
              <w:top w:val="nil"/>
              <w:left w:val="nil"/>
              <w:bottom w:val="nil"/>
              <w:right w:val="nil"/>
            </w:tcBorders>
          </w:tcPr>
          <w:p w14:paraId="5F3CA8E6" w14:textId="77777777" w:rsidR="007E5803" w:rsidRDefault="007E5803">
            <w:pPr>
              <w:pStyle w:val="Data"/>
              <w:ind w:left="0" w:firstLine="0"/>
              <w:jc w:val="right"/>
            </w:pPr>
            <w:r>
              <w:t xml:space="preserve">3. </w:t>
            </w:r>
          </w:p>
        </w:tc>
        <w:tc>
          <w:tcPr>
            <w:tcW w:w="8478" w:type="dxa"/>
            <w:tcBorders>
              <w:top w:val="nil"/>
              <w:left w:val="nil"/>
              <w:bottom w:val="nil"/>
              <w:right w:val="nil"/>
            </w:tcBorders>
          </w:tcPr>
          <w:p w14:paraId="35286AC7" w14:textId="77777777" w:rsidR="007E5803" w:rsidRDefault="007E5803">
            <w:pPr>
              <w:pStyle w:val="Data"/>
              <w:ind w:left="68" w:firstLine="0"/>
              <w:rPr>
                <w:b/>
                <w:bCs/>
              </w:rPr>
            </w:pPr>
            <w:r>
              <w:rPr>
                <w:b/>
                <w:bCs/>
              </w:rPr>
              <w:t>Prizment, A. E.</w:t>
            </w:r>
            <w:r>
              <w:t xml:space="preserve"> "The effect of aspirin on gut microbiome in randomized double-blind clinical trial", Minnesota Chemoprevention Consortium Meeting, Chaska, Minnesota. (June 2018). </w:t>
            </w:r>
          </w:p>
        </w:tc>
      </w:tr>
    </w:tbl>
    <w:p w14:paraId="77AD44CE"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39AF85CE" w14:textId="77777777">
        <w:tc>
          <w:tcPr>
            <w:tcW w:w="1170" w:type="dxa"/>
            <w:tcBorders>
              <w:top w:val="nil"/>
              <w:left w:val="nil"/>
              <w:bottom w:val="nil"/>
              <w:right w:val="nil"/>
            </w:tcBorders>
          </w:tcPr>
          <w:p w14:paraId="4D35919D" w14:textId="77777777" w:rsidR="007E5803" w:rsidRDefault="007E5803">
            <w:pPr>
              <w:pStyle w:val="Data"/>
              <w:ind w:left="0" w:firstLine="0"/>
              <w:jc w:val="right"/>
            </w:pPr>
            <w:r>
              <w:t xml:space="preserve">4. </w:t>
            </w:r>
          </w:p>
        </w:tc>
        <w:tc>
          <w:tcPr>
            <w:tcW w:w="8478" w:type="dxa"/>
            <w:tcBorders>
              <w:top w:val="nil"/>
              <w:left w:val="nil"/>
              <w:bottom w:val="nil"/>
              <w:right w:val="nil"/>
            </w:tcBorders>
          </w:tcPr>
          <w:p w14:paraId="1B201AC4" w14:textId="77777777" w:rsidR="007E5803" w:rsidRDefault="007E5803">
            <w:pPr>
              <w:pStyle w:val="Data"/>
              <w:ind w:left="68" w:firstLine="0"/>
              <w:rPr>
                <w:b/>
                <w:bCs/>
              </w:rPr>
            </w:pPr>
            <w:r>
              <w:rPr>
                <w:b/>
                <w:bCs/>
              </w:rPr>
              <w:t>Prizment, A. E.</w:t>
            </w:r>
            <w:r>
              <w:t xml:space="preserve"> "Aspirin and gut microbiome", Minnesota Chemoprevention Consortium (MC²) Meeting, Austin, Minnesota. (March 2017). </w:t>
            </w:r>
          </w:p>
        </w:tc>
      </w:tr>
    </w:tbl>
    <w:p w14:paraId="1DACF6F2"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772E4149" w14:textId="77777777">
        <w:tc>
          <w:tcPr>
            <w:tcW w:w="1170" w:type="dxa"/>
            <w:tcBorders>
              <w:top w:val="nil"/>
              <w:left w:val="nil"/>
              <w:bottom w:val="nil"/>
              <w:right w:val="nil"/>
            </w:tcBorders>
          </w:tcPr>
          <w:p w14:paraId="0F8A63DB" w14:textId="77777777" w:rsidR="007E5803" w:rsidRDefault="007E5803">
            <w:pPr>
              <w:pStyle w:val="Data"/>
              <w:ind w:left="0" w:firstLine="0"/>
              <w:jc w:val="right"/>
            </w:pPr>
            <w:r>
              <w:t xml:space="preserve">5. </w:t>
            </w:r>
          </w:p>
        </w:tc>
        <w:tc>
          <w:tcPr>
            <w:tcW w:w="8478" w:type="dxa"/>
            <w:tcBorders>
              <w:top w:val="nil"/>
              <w:left w:val="nil"/>
              <w:bottom w:val="nil"/>
              <w:right w:val="nil"/>
            </w:tcBorders>
          </w:tcPr>
          <w:p w14:paraId="4B25760A" w14:textId="77777777" w:rsidR="007E5803" w:rsidRDefault="007E5803">
            <w:pPr>
              <w:pStyle w:val="Data"/>
              <w:ind w:left="68" w:firstLine="0"/>
              <w:rPr>
                <w:b/>
                <w:bCs/>
              </w:rPr>
            </w:pPr>
            <w:r>
              <w:rPr>
                <w:b/>
                <w:bCs/>
              </w:rPr>
              <w:t>Prizment, A. E.</w:t>
            </w:r>
            <w:r>
              <w:t xml:space="preserve"> "The role of eosinophils in colorectal cancer", MCC Faculty Networking &amp; Professional Development Group, Minneapolis, Minnesota. (May 2016). </w:t>
            </w:r>
          </w:p>
        </w:tc>
      </w:tr>
    </w:tbl>
    <w:p w14:paraId="448B7DB0"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5B95E6B6" w14:textId="77777777">
        <w:tc>
          <w:tcPr>
            <w:tcW w:w="1170" w:type="dxa"/>
            <w:tcBorders>
              <w:top w:val="nil"/>
              <w:left w:val="nil"/>
              <w:bottom w:val="nil"/>
              <w:right w:val="nil"/>
            </w:tcBorders>
          </w:tcPr>
          <w:p w14:paraId="36619FA1" w14:textId="77777777" w:rsidR="007E5803" w:rsidRDefault="007E5803">
            <w:pPr>
              <w:pStyle w:val="Data"/>
              <w:ind w:left="0" w:firstLine="0"/>
              <w:jc w:val="right"/>
            </w:pPr>
            <w:r>
              <w:lastRenderedPageBreak/>
              <w:t xml:space="preserve">6. </w:t>
            </w:r>
          </w:p>
        </w:tc>
        <w:tc>
          <w:tcPr>
            <w:tcW w:w="8478" w:type="dxa"/>
            <w:tcBorders>
              <w:top w:val="nil"/>
              <w:left w:val="nil"/>
              <w:bottom w:val="nil"/>
              <w:right w:val="nil"/>
            </w:tcBorders>
          </w:tcPr>
          <w:p w14:paraId="5A35C365" w14:textId="77777777" w:rsidR="007E5803" w:rsidRDefault="007E5803">
            <w:pPr>
              <w:pStyle w:val="Data"/>
              <w:ind w:left="68" w:firstLine="0"/>
              <w:rPr>
                <w:b/>
                <w:bCs/>
              </w:rPr>
            </w:pPr>
            <w:r>
              <w:rPr>
                <w:b/>
                <w:bCs/>
              </w:rPr>
              <w:t>Prizment, A. E.</w:t>
            </w:r>
            <w:r>
              <w:t xml:space="preserve"> "Eosinophils and colorectal cancer", Genetic Epidemiology and Risk Assessment (GERA) Program, Rochester. (February 2016). </w:t>
            </w:r>
          </w:p>
        </w:tc>
      </w:tr>
    </w:tbl>
    <w:p w14:paraId="20C0B8F9"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43991731" w14:textId="77777777">
        <w:tc>
          <w:tcPr>
            <w:tcW w:w="1170" w:type="dxa"/>
            <w:tcBorders>
              <w:top w:val="nil"/>
              <w:left w:val="nil"/>
              <w:bottom w:val="nil"/>
              <w:right w:val="nil"/>
            </w:tcBorders>
          </w:tcPr>
          <w:p w14:paraId="1C84EEAB" w14:textId="77777777" w:rsidR="007E5803" w:rsidRDefault="007E5803">
            <w:pPr>
              <w:pStyle w:val="Data"/>
              <w:ind w:left="0" w:firstLine="0"/>
              <w:jc w:val="right"/>
            </w:pPr>
            <w:r>
              <w:t xml:space="preserve">7. </w:t>
            </w:r>
          </w:p>
        </w:tc>
        <w:tc>
          <w:tcPr>
            <w:tcW w:w="8478" w:type="dxa"/>
            <w:tcBorders>
              <w:top w:val="nil"/>
              <w:left w:val="nil"/>
              <w:bottom w:val="nil"/>
              <w:right w:val="nil"/>
            </w:tcBorders>
          </w:tcPr>
          <w:p w14:paraId="32C4D12A" w14:textId="77777777" w:rsidR="007E5803" w:rsidRDefault="007E5803">
            <w:pPr>
              <w:pStyle w:val="Data"/>
              <w:ind w:left="68" w:firstLine="0"/>
              <w:rPr>
                <w:b/>
                <w:bCs/>
              </w:rPr>
            </w:pPr>
            <w:r>
              <w:rPr>
                <w:b/>
                <w:bCs/>
              </w:rPr>
              <w:t>Prizment, A. E.</w:t>
            </w:r>
            <w:r>
              <w:t xml:space="preserve"> "Immune and inflammatory response in colorectal cancer", Division of Epidemiology and Community Health Seminar, Minneapolis. (March 2015). </w:t>
            </w:r>
          </w:p>
        </w:tc>
      </w:tr>
    </w:tbl>
    <w:p w14:paraId="631B91F5"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50ED5933" w14:textId="77777777">
        <w:tc>
          <w:tcPr>
            <w:tcW w:w="1170" w:type="dxa"/>
            <w:tcBorders>
              <w:top w:val="nil"/>
              <w:left w:val="nil"/>
              <w:bottom w:val="nil"/>
              <w:right w:val="nil"/>
            </w:tcBorders>
          </w:tcPr>
          <w:p w14:paraId="33BB5812" w14:textId="77777777" w:rsidR="007E5803" w:rsidRDefault="007E5803">
            <w:pPr>
              <w:pStyle w:val="Data"/>
              <w:ind w:left="0" w:firstLine="0"/>
              <w:jc w:val="right"/>
            </w:pPr>
            <w:r>
              <w:t xml:space="preserve">8. </w:t>
            </w:r>
          </w:p>
        </w:tc>
        <w:tc>
          <w:tcPr>
            <w:tcW w:w="8478" w:type="dxa"/>
            <w:tcBorders>
              <w:top w:val="nil"/>
              <w:left w:val="nil"/>
              <w:bottom w:val="nil"/>
              <w:right w:val="nil"/>
            </w:tcBorders>
          </w:tcPr>
          <w:p w14:paraId="352E6BE1" w14:textId="77777777" w:rsidR="007E5803" w:rsidRDefault="007E5803">
            <w:pPr>
              <w:pStyle w:val="Data"/>
              <w:ind w:left="68" w:firstLine="0"/>
              <w:rPr>
                <w:b/>
                <w:bCs/>
              </w:rPr>
            </w:pPr>
            <w:r>
              <w:rPr>
                <w:b/>
                <w:bCs/>
              </w:rPr>
              <w:t>Prizment, A. E.</w:t>
            </w:r>
            <w:r>
              <w:t xml:space="preserve"> "Inflammatory and immune response and the development of colorectal cancer", Cancer Center Seminar Series, Minneapolis. (April 2014). </w:t>
            </w:r>
          </w:p>
        </w:tc>
      </w:tr>
    </w:tbl>
    <w:p w14:paraId="3C83D7CA"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62F24866" w14:textId="77777777">
        <w:tc>
          <w:tcPr>
            <w:tcW w:w="1170" w:type="dxa"/>
            <w:tcBorders>
              <w:top w:val="nil"/>
              <w:left w:val="nil"/>
              <w:bottom w:val="nil"/>
              <w:right w:val="nil"/>
            </w:tcBorders>
          </w:tcPr>
          <w:p w14:paraId="28FA2731" w14:textId="77777777" w:rsidR="007E5803" w:rsidRDefault="007E5803">
            <w:pPr>
              <w:pStyle w:val="Data"/>
              <w:ind w:left="0" w:firstLine="0"/>
              <w:jc w:val="right"/>
            </w:pPr>
            <w:r>
              <w:t xml:space="preserve">9. </w:t>
            </w:r>
          </w:p>
        </w:tc>
        <w:tc>
          <w:tcPr>
            <w:tcW w:w="8478" w:type="dxa"/>
            <w:tcBorders>
              <w:top w:val="nil"/>
              <w:left w:val="nil"/>
              <w:bottom w:val="nil"/>
              <w:right w:val="nil"/>
            </w:tcBorders>
          </w:tcPr>
          <w:p w14:paraId="1FBE4F3B" w14:textId="77777777" w:rsidR="007E5803" w:rsidRDefault="007E5803">
            <w:pPr>
              <w:pStyle w:val="Data"/>
              <w:ind w:left="68" w:firstLine="0"/>
              <w:rPr>
                <w:b/>
                <w:bCs/>
              </w:rPr>
            </w:pPr>
            <w:r>
              <w:rPr>
                <w:b/>
                <w:bCs/>
              </w:rPr>
              <w:t>Prizment, A. E.</w:t>
            </w:r>
            <w:r>
              <w:t xml:space="preserve"> "Immune biomarkers and colorectal cancer", Division of Environmental Health Sciences Seminar, Minneapolis. (February 2014). </w:t>
            </w:r>
          </w:p>
        </w:tc>
      </w:tr>
    </w:tbl>
    <w:p w14:paraId="03D05337"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4D2E799F" w14:textId="77777777">
        <w:tc>
          <w:tcPr>
            <w:tcW w:w="1170" w:type="dxa"/>
            <w:tcBorders>
              <w:top w:val="nil"/>
              <w:left w:val="nil"/>
              <w:bottom w:val="nil"/>
              <w:right w:val="nil"/>
            </w:tcBorders>
          </w:tcPr>
          <w:p w14:paraId="6A151681" w14:textId="77777777" w:rsidR="0013296A" w:rsidRDefault="0013296A">
            <w:pPr>
              <w:pStyle w:val="Data"/>
              <w:ind w:left="0" w:firstLine="0"/>
              <w:jc w:val="right"/>
            </w:pPr>
          </w:p>
          <w:p w14:paraId="460D558A" w14:textId="77777777" w:rsidR="007E5803" w:rsidRDefault="007E5803">
            <w:pPr>
              <w:pStyle w:val="Data"/>
              <w:ind w:left="0" w:firstLine="0"/>
              <w:jc w:val="right"/>
            </w:pPr>
            <w:r>
              <w:t xml:space="preserve">10. </w:t>
            </w:r>
          </w:p>
        </w:tc>
        <w:tc>
          <w:tcPr>
            <w:tcW w:w="8478" w:type="dxa"/>
            <w:tcBorders>
              <w:top w:val="nil"/>
              <w:left w:val="nil"/>
              <w:bottom w:val="nil"/>
              <w:right w:val="nil"/>
            </w:tcBorders>
          </w:tcPr>
          <w:p w14:paraId="08976095" w14:textId="77777777" w:rsidR="0013296A" w:rsidRDefault="0013296A">
            <w:pPr>
              <w:pStyle w:val="Data"/>
              <w:ind w:left="68" w:firstLine="0"/>
              <w:rPr>
                <w:b/>
                <w:bCs/>
              </w:rPr>
            </w:pPr>
          </w:p>
          <w:p w14:paraId="3260F89D" w14:textId="77777777" w:rsidR="007E5803" w:rsidRDefault="007E5803">
            <w:pPr>
              <w:pStyle w:val="Data"/>
              <w:ind w:left="68" w:firstLine="0"/>
              <w:rPr>
                <w:b/>
                <w:bCs/>
              </w:rPr>
            </w:pPr>
            <w:r>
              <w:rPr>
                <w:b/>
                <w:bCs/>
              </w:rPr>
              <w:t>Prizment, A. E.</w:t>
            </w:r>
            <w:r>
              <w:t xml:space="preserve"> "Eosinophil biomarkers and colorectal cancer risk", CTSI (Clinical and Translational Science Institute) Meeting, Minneapolis. (October 2013). </w:t>
            </w:r>
          </w:p>
        </w:tc>
      </w:tr>
    </w:tbl>
    <w:p w14:paraId="0AFCB9C2"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242F8744" w14:textId="77777777">
        <w:tc>
          <w:tcPr>
            <w:tcW w:w="1170" w:type="dxa"/>
            <w:tcBorders>
              <w:top w:val="nil"/>
              <w:left w:val="nil"/>
              <w:bottom w:val="nil"/>
              <w:right w:val="nil"/>
            </w:tcBorders>
          </w:tcPr>
          <w:p w14:paraId="1C6EF7A8" w14:textId="77777777" w:rsidR="007E5803" w:rsidRDefault="007E5803">
            <w:pPr>
              <w:pStyle w:val="Data"/>
              <w:ind w:left="0" w:firstLine="0"/>
              <w:jc w:val="right"/>
            </w:pPr>
            <w:r>
              <w:t xml:space="preserve">11. </w:t>
            </w:r>
          </w:p>
        </w:tc>
        <w:tc>
          <w:tcPr>
            <w:tcW w:w="8478" w:type="dxa"/>
            <w:tcBorders>
              <w:top w:val="nil"/>
              <w:left w:val="nil"/>
              <w:bottom w:val="nil"/>
              <w:right w:val="nil"/>
            </w:tcBorders>
          </w:tcPr>
          <w:p w14:paraId="681FBA00" w14:textId="77777777" w:rsidR="007E5803" w:rsidRDefault="007E5803">
            <w:pPr>
              <w:pStyle w:val="Data"/>
              <w:ind w:left="68" w:firstLine="0"/>
              <w:rPr>
                <w:b/>
                <w:bCs/>
              </w:rPr>
            </w:pPr>
            <w:r>
              <w:rPr>
                <w:b/>
                <w:bCs/>
              </w:rPr>
              <w:t>Prizment, A. E.</w:t>
            </w:r>
            <w:r>
              <w:t xml:space="preserve"> "Immuno-epidemiology of colorectal cancer", Division of Epidemiology and Community Health Seminar, Minnespolis. (October 2012). </w:t>
            </w:r>
          </w:p>
        </w:tc>
      </w:tr>
    </w:tbl>
    <w:p w14:paraId="4E64F972" w14:textId="77777777" w:rsidR="007E5803" w:rsidRDefault="007E5803"/>
    <w:p w14:paraId="12C257AB" w14:textId="754C446B" w:rsidR="007E5803" w:rsidRDefault="007E5803">
      <w:pPr>
        <w:ind w:left="360"/>
        <w:rPr>
          <w:b/>
          <w:bCs/>
        </w:rPr>
      </w:pPr>
      <w:r>
        <w:rPr>
          <w:b/>
          <w:bCs/>
        </w:rPr>
        <w:t>Poster</w:t>
      </w:r>
      <w:r w:rsidR="00A51A86">
        <w:rPr>
          <w:b/>
          <w:bCs/>
        </w:rPr>
        <w:t>/</w:t>
      </w:r>
      <w:r>
        <w:rPr>
          <w:b/>
          <w:bCs/>
        </w:rPr>
        <w:t xml:space="preserve"> Abstract Presentations at Professional Meetings, Conferences, etc.</w:t>
      </w:r>
    </w:p>
    <w:p w14:paraId="44A9F903" w14:textId="77777777" w:rsidR="007E5803" w:rsidRDefault="007E5803">
      <w:pPr>
        <w:ind w:left="360"/>
        <w:rPr>
          <w:i/>
          <w:iCs/>
          <w:sz w:val="18"/>
          <w:szCs w:val="18"/>
        </w:rPr>
      </w:pPr>
      <w:r>
        <w:rPr>
          <w:i/>
          <w:iCs/>
          <w:sz w:val="18"/>
          <w:szCs w:val="18"/>
          <w:u w:val="single"/>
        </w:rPr>
        <w:t>Underline</w:t>
      </w:r>
      <w:r>
        <w:rPr>
          <w:i/>
          <w:iCs/>
          <w:sz w:val="18"/>
          <w:szCs w:val="18"/>
        </w:rPr>
        <w:t xml:space="preserve"> - indicates student presenter</w:t>
      </w:r>
    </w:p>
    <w:p w14:paraId="47C2C347" w14:textId="77777777" w:rsidR="007E5803" w:rsidRDefault="007E5803">
      <w:pPr>
        <w:rPr>
          <w:sz w:val="12"/>
          <w:szCs w:val="12"/>
        </w:rPr>
      </w:pPr>
    </w:p>
    <w:tbl>
      <w:tblPr>
        <w:tblW w:w="9486" w:type="dxa"/>
        <w:tblInd w:w="90" w:type="dxa"/>
        <w:tblLayout w:type="fixed"/>
        <w:tblCellMar>
          <w:left w:w="58" w:type="dxa"/>
          <w:right w:w="0" w:type="dxa"/>
        </w:tblCellMar>
        <w:tblLook w:val="0000" w:firstRow="0" w:lastRow="0" w:firstColumn="0" w:lastColumn="0" w:noHBand="0" w:noVBand="0"/>
      </w:tblPr>
      <w:tblGrid>
        <w:gridCol w:w="1008"/>
        <w:gridCol w:w="8478"/>
      </w:tblGrid>
      <w:tr w:rsidR="0010309E" w14:paraId="5C8716A2" w14:textId="77777777" w:rsidTr="00BF6478">
        <w:tc>
          <w:tcPr>
            <w:tcW w:w="1008" w:type="dxa"/>
            <w:tcBorders>
              <w:top w:val="nil"/>
              <w:left w:val="nil"/>
              <w:bottom w:val="nil"/>
              <w:right w:val="nil"/>
            </w:tcBorders>
          </w:tcPr>
          <w:p w14:paraId="73FA018B" w14:textId="77777777" w:rsidR="0010309E" w:rsidRDefault="0010309E">
            <w:pPr>
              <w:pStyle w:val="Data"/>
              <w:ind w:left="0" w:firstLine="0"/>
              <w:jc w:val="right"/>
            </w:pPr>
          </w:p>
        </w:tc>
        <w:tc>
          <w:tcPr>
            <w:tcW w:w="8478" w:type="dxa"/>
            <w:tcBorders>
              <w:top w:val="nil"/>
              <w:left w:val="nil"/>
              <w:bottom w:val="nil"/>
              <w:right w:val="nil"/>
            </w:tcBorders>
          </w:tcPr>
          <w:p w14:paraId="591A2EED" w14:textId="77777777" w:rsidR="0010309E" w:rsidRPr="0010309E" w:rsidRDefault="0010309E">
            <w:pPr>
              <w:pStyle w:val="Data"/>
              <w:ind w:left="68" w:firstLine="0"/>
              <w:rPr>
                <w:u w:val="single"/>
              </w:rPr>
            </w:pPr>
          </w:p>
        </w:tc>
      </w:tr>
      <w:tr w:rsidR="007E5803" w14:paraId="1F0498E7" w14:textId="77777777" w:rsidTr="00BF6478">
        <w:tc>
          <w:tcPr>
            <w:tcW w:w="1008" w:type="dxa"/>
            <w:tcBorders>
              <w:top w:val="nil"/>
              <w:left w:val="nil"/>
              <w:bottom w:val="nil"/>
              <w:right w:val="nil"/>
            </w:tcBorders>
          </w:tcPr>
          <w:p w14:paraId="38637061" w14:textId="77777777" w:rsidR="00E27174" w:rsidRDefault="007E5803">
            <w:pPr>
              <w:pStyle w:val="Data"/>
              <w:ind w:left="0" w:firstLine="0"/>
              <w:jc w:val="right"/>
            </w:pPr>
            <w:r>
              <w:t>1</w:t>
            </w:r>
            <w:r w:rsidR="00E27174">
              <w:t>.</w:t>
            </w:r>
          </w:p>
          <w:p w14:paraId="67A7DB9E" w14:textId="77777777" w:rsidR="00E27174" w:rsidRDefault="00E27174">
            <w:pPr>
              <w:pStyle w:val="Data"/>
              <w:ind w:left="0" w:firstLine="0"/>
              <w:jc w:val="right"/>
            </w:pPr>
          </w:p>
          <w:p w14:paraId="5519C939" w14:textId="77777777" w:rsidR="00E27174" w:rsidRDefault="00E27174">
            <w:pPr>
              <w:pStyle w:val="Data"/>
              <w:ind w:left="0" w:firstLine="0"/>
              <w:jc w:val="right"/>
            </w:pPr>
          </w:p>
          <w:p w14:paraId="2EAC6CC8" w14:textId="77777777" w:rsidR="00E27174" w:rsidRDefault="00E27174">
            <w:pPr>
              <w:pStyle w:val="Data"/>
              <w:ind w:left="0" w:firstLine="0"/>
              <w:jc w:val="right"/>
            </w:pPr>
          </w:p>
          <w:p w14:paraId="24BFAF6E" w14:textId="77777777" w:rsidR="00E27174" w:rsidRDefault="00E27174">
            <w:pPr>
              <w:pStyle w:val="Data"/>
              <w:ind w:left="0" w:firstLine="0"/>
              <w:jc w:val="right"/>
            </w:pPr>
          </w:p>
          <w:p w14:paraId="39E63109" w14:textId="77777777" w:rsidR="00E27174" w:rsidRDefault="00E27174">
            <w:pPr>
              <w:pStyle w:val="Data"/>
              <w:ind w:left="0" w:firstLine="0"/>
              <w:jc w:val="right"/>
            </w:pPr>
            <w:r>
              <w:t>2.</w:t>
            </w:r>
          </w:p>
          <w:p w14:paraId="6F9AF3D6" w14:textId="77777777" w:rsidR="00E27174" w:rsidRDefault="00E27174">
            <w:pPr>
              <w:pStyle w:val="Data"/>
              <w:ind w:left="0" w:firstLine="0"/>
              <w:jc w:val="right"/>
            </w:pPr>
          </w:p>
          <w:p w14:paraId="0244F3EB" w14:textId="77777777" w:rsidR="00E27174" w:rsidRDefault="00E27174">
            <w:pPr>
              <w:pStyle w:val="Data"/>
              <w:ind w:left="0" w:firstLine="0"/>
              <w:jc w:val="right"/>
            </w:pPr>
          </w:p>
          <w:p w14:paraId="5D940221" w14:textId="77777777" w:rsidR="00E27174" w:rsidRDefault="00E27174">
            <w:pPr>
              <w:pStyle w:val="Data"/>
              <w:ind w:left="0" w:firstLine="0"/>
              <w:jc w:val="right"/>
            </w:pPr>
          </w:p>
          <w:p w14:paraId="32DA6D07" w14:textId="77777777" w:rsidR="00E27174" w:rsidRDefault="00E27174">
            <w:pPr>
              <w:pStyle w:val="Data"/>
              <w:ind w:left="0" w:firstLine="0"/>
              <w:jc w:val="right"/>
            </w:pPr>
          </w:p>
          <w:p w14:paraId="7E36BD5E" w14:textId="77777777" w:rsidR="003473B5" w:rsidRDefault="00E27174">
            <w:pPr>
              <w:pStyle w:val="Data"/>
              <w:ind w:left="0" w:firstLine="0"/>
              <w:jc w:val="right"/>
            </w:pPr>
            <w:r>
              <w:t>3</w:t>
            </w:r>
            <w:r w:rsidR="003473B5">
              <w:t>.</w:t>
            </w:r>
          </w:p>
          <w:p w14:paraId="35D09202" w14:textId="77777777" w:rsidR="003473B5" w:rsidRDefault="003473B5">
            <w:pPr>
              <w:pStyle w:val="Data"/>
              <w:ind w:left="0" w:firstLine="0"/>
              <w:jc w:val="right"/>
            </w:pPr>
          </w:p>
          <w:p w14:paraId="197CFC1C" w14:textId="77777777" w:rsidR="003473B5" w:rsidRDefault="003473B5">
            <w:pPr>
              <w:pStyle w:val="Data"/>
              <w:ind w:left="0" w:firstLine="0"/>
              <w:jc w:val="right"/>
            </w:pPr>
          </w:p>
          <w:p w14:paraId="769F742A" w14:textId="77777777" w:rsidR="003473B5" w:rsidRDefault="003473B5">
            <w:pPr>
              <w:pStyle w:val="Data"/>
              <w:ind w:left="0" w:firstLine="0"/>
              <w:jc w:val="right"/>
            </w:pPr>
          </w:p>
          <w:p w14:paraId="0F96DC77" w14:textId="68253642" w:rsidR="00E27174" w:rsidRDefault="003473B5">
            <w:pPr>
              <w:pStyle w:val="Data"/>
              <w:ind w:left="0" w:firstLine="0"/>
              <w:jc w:val="right"/>
            </w:pPr>
            <w:r>
              <w:t>4</w:t>
            </w:r>
            <w:r w:rsidR="00E27174">
              <w:t>.</w:t>
            </w:r>
          </w:p>
          <w:p w14:paraId="75156EAB" w14:textId="77777777" w:rsidR="00E27174" w:rsidRDefault="00E27174">
            <w:pPr>
              <w:pStyle w:val="Data"/>
              <w:ind w:left="0" w:firstLine="0"/>
              <w:jc w:val="right"/>
            </w:pPr>
          </w:p>
          <w:p w14:paraId="573A26E7" w14:textId="77777777" w:rsidR="00E27174" w:rsidRDefault="00E27174">
            <w:pPr>
              <w:pStyle w:val="Data"/>
              <w:ind w:left="0" w:firstLine="0"/>
              <w:jc w:val="right"/>
            </w:pPr>
          </w:p>
          <w:p w14:paraId="41AC0156" w14:textId="77777777" w:rsidR="00E27174" w:rsidRDefault="00E27174">
            <w:pPr>
              <w:pStyle w:val="Data"/>
              <w:ind w:left="0" w:firstLine="0"/>
              <w:jc w:val="right"/>
            </w:pPr>
          </w:p>
          <w:p w14:paraId="15CA56CF" w14:textId="345A0BF4" w:rsidR="007E5803" w:rsidRDefault="007E5803" w:rsidP="00E27174">
            <w:pPr>
              <w:pStyle w:val="Data"/>
              <w:ind w:left="0" w:firstLine="0"/>
            </w:pPr>
          </w:p>
        </w:tc>
        <w:tc>
          <w:tcPr>
            <w:tcW w:w="8478" w:type="dxa"/>
            <w:tcBorders>
              <w:top w:val="nil"/>
              <w:left w:val="nil"/>
              <w:bottom w:val="nil"/>
              <w:right w:val="nil"/>
            </w:tcBorders>
          </w:tcPr>
          <w:p w14:paraId="6E5AB880" w14:textId="69BB98CF" w:rsidR="0010309E" w:rsidRDefault="0010309E">
            <w:pPr>
              <w:pStyle w:val="Data"/>
              <w:ind w:left="68" w:firstLine="0"/>
            </w:pPr>
            <w:r w:rsidRPr="0010309E">
              <w:rPr>
                <w:u w:val="single"/>
              </w:rPr>
              <w:t>Wang, S.,</w:t>
            </w:r>
            <w:r>
              <w:t xml:space="preserve"> Blaes, A.H., Coresh, J., Joshu, C.E., Pankow, J.S., Thyagarajan, B., Platz, E.A., Guan, W. and </w:t>
            </w:r>
            <w:r w:rsidRPr="0010309E">
              <w:rPr>
                <w:b/>
              </w:rPr>
              <w:t>Prizment, A</w:t>
            </w:r>
            <w:r w:rsidR="00D966D7">
              <w:t>. (</w:t>
            </w:r>
            <w:r>
              <w:t>2023</w:t>
            </w:r>
            <w:r w:rsidR="00D966D7">
              <w:t>)</w:t>
            </w:r>
            <w:r>
              <w:t xml:space="preserve">. Abstract A022: </w:t>
            </w:r>
            <w:r w:rsidR="00E27174">
              <w:t>"</w:t>
            </w:r>
            <w:r>
              <w:t>Proteomic age acceleration associated with all-cause mortality in cancer survivors in the Atherosclerosis Risk in Communities (ARIC) Study</w:t>
            </w:r>
            <w:r w:rsidR="00BF6478">
              <w:t>.</w:t>
            </w:r>
            <w:r w:rsidR="00BF6478">
              <w:t>"</w:t>
            </w:r>
            <w:r>
              <w:t xml:space="preserve"> </w:t>
            </w:r>
            <w:r>
              <w:rPr>
                <w:i/>
                <w:iCs/>
              </w:rPr>
              <w:t>Cancer Research</w:t>
            </w:r>
            <w:r>
              <w:t xml:space="preserve">, </w:t>
            </w:r>
            <w:r>
              <w:rPr>
                <w:i/>
                <w:iCs/>
              </w:rPr>
              <w:t>83</w:t>
            </w:r>
            <w:r>
              <w:t>(2_Supplement_1), pp.A022-A022.</w:t>
            </w:r>
          </w:p>
          <w:p w14:paraId="7196707B" w14:textId="77777777" w:rsidR="0010309E" w:rsidRDefault="0010309E">
            <w:pPr>
              <w:pStyle w:val="Data"/>
              <w:ind w:left="68" w:firstLine="0"/>
            </w:pPr>
          </w:p>
          <w:p w14:paraId="6E65D419" w14:textId="52EB3F47" w:rsidR="007E5803" w:rsidRDefault="0010309E">
            <w:pPr>
              <w:pStyle w:val="Data"/>
              <w:ind w:left="68" w:firstLine="0"/>
            </w:pPr>
            <w:r w:rsidRPr="0010309E">
              <w:rPr>
                <w:u w:val="single"/>
              </w:rPr>
              <w:t>Wang, S</w:t>
            </w:r>
            <w:r>
              <w:t xml:space="preserve">., Blaes, A.H., Coresh, J., Joshu, C.E., Pankow, J.S., Thyagarajan, B., Platz, E.A., Guan, W. and </w:t>
            </w:r>
            <w:r w:rsidRPr="0010309E">
              <w:rPr>
                <w:b/>
              </w:rPr>
              <w:t>Prizment, A</w:t>
            </w:r>
            <w:r>
              <w:t>.</w:t>
            </w:r>
            <w:r w:rsidR="00D966D7">
              <w:t xml:space="preserve"> (</w:t>
            </w:r>
            <w:r>
              <w:t>2023</w:t>
            </w:r>
            <w:r w:rsidR="00D966D7">
              <w:t>)</w:t>
            </w:r>
            <w:r>
              <w:t>. Abstract P029:</w:t>
            </w:r>
            <w:r w:rsidR="00BF6478">
              <w:t xml:space="preserve"> </w:t>
            </w:r>
            <w:r w:rsidR="00BF6478">
              <w:t>"</w:t>
            </w:r>
            <w:r>
              <w:t>Proteomic age acceleration associated with cancer risk in the Atherosclerosis Risk in Communities (ARIC) study.</w:t>
            </w:r>
            <w:r w:rsidR="00BF6478">
              <w:t>"</w:t>
            </w:r>
            <w:r>
              <w:t xml:space="preserve"> </w:t>
            </w:r>
            <w:r>
              <w:rPr>
                <w:i/>
                <w:iCs/>
              </w:rPr>
              <w:t>Cancer Prevention Research</w:t>
            </w:r>
            <w:r>
              <w:t xml:space="preserve">, </w:t>
            </w:r>
            <w:r>
              <w:rPr>
                <w:i/>
                <w:iCs/>
              </w:rPr>
              <w:t>16</w:t>
            </w:r>
            <w:r>
              <w:t>(1_Supplement), pp.P029-P029.</w:t>
            </w:r>
          </w:p>
          <w:p w14:paraId="205B60C0" w14:textId="77777777" w:rsidR="00E27174" w:rsidRDefault="00E27174" w:rsidP="00E27174">
            <w:pPr>
              <w:pStyle w:val="Data"/>
              <w:ind w:left="101" w:firstLine="0"/>
              <w:rPr>
                <w:u w:val="single"/>
              </w:rPr>
            </w:pPr>
          </w:p>
          <w:p w14:paraId="09253F85" w14:textId="31CD2541" w:rsidR="00BF6478" w:rsidRDefault="00BF6478" w:rsidP="00BF6478">
            <w:pPr>
              <w:pStyle w:val="Data"/>
              <w:ind w:left="100" w:firstLine="0"/>
            </w:pPr>
            <w:r w:rsidRPr="00E27174">
              <w:rPr>
                <w:b/>
              </w:rPr>
              <w:t>Prizment, A.E</w:t>
            </w:r>
            <w:r>
              <w:t>., Standafer, A., Wang, S., Qu, C., Peters, U., Scott,</w:t>
            </w:r>
            <w:r w:rsidR="00D966D7">
              <w:t xml:space="preserve"> P., Starr, T. and Pankratz, N.</w:t>
            </w:r>
            <w:r>
              <w:t xml:space="preserve"> </w:t>
            </w:r>
            <w:r w:rsidR="00D966D7">
              <w:t>(</w:t>
            </w:r>
            <w:r>
              <w:t>2022</w:t>
            </w:r>
            <w:r w:rsidR="00D966D7">
              <w:t>)</w:t>
            </w:r>
            <w:r>
              <w:t xml:space="preserve">. Abstract A031: </w:t>
            </w:r>
            <w:r w:rsidR="003473B5">
              <w:t>“</w:t>
            </w:r>
            <w:r>
              <w:t>Heterozygote carriers of cystic fibrosis mutations have increased risk of colorectal cancer.</w:t>
            </w:r>
            <w:r w:rsidR="003473B5">
              <w:t>”</w:t>
            </w:r>
            <w:r>
              <w:t xml:space="preserve"> </w:t>
            </w:r>
            <w:r>
              <w:rPr>
                <w:i/>
                <w:iCs/>
              </w:rPr>
              <w:t>Cancer Research</w:t>
            </w:r>
            <w:r>
              <w:t xml:space="preserve">, </w:t>
            </w:r>
            <w:r>
              <w:rPr>
                <w:i/>
                <w:iCs/>
              </w:rPr>
              <w:t>82</w:t>
            </w:r>
            <w:r>
              <w:t>(23_Supplement_1), pp.A031-A031</w:t>
            </w:r>
          </w:p>
          <w:p w14:paraId="7B85465A" w14:textId="77777777" w:rsidR="00D966D7" w:rsidRDefault="00D966D7" w:rsidP="00BF6478">
            <w:pPr>
              <w:pStyle w:val="Data"/>
              <w:ind w:left="101" w:firstLine="0"/>
              <w:rPr>
                <w:u w:val="single"/>
              </w:rPr>
            </w:pPr>
          </w:p>
          <w:p w14:paraId="0FCC8ED3" w14:textId="75D250E4" w:rsidR="00BF6478" w:rsidRDefault="00BF6478" w:rsidP="00BF6478">
            <w:pPr>
              <w:pStyle w:val="Data"/>
              <w:ind w:left="101" w:firstLine="0"/>
            </w:pPr>
            <w:r w:rsidRPr="0010309E">
              <w:rPr>
                <w:u w:val="single"/>
              </w:rPr>
              <w:t>Polter, E. J</w:t>
            </w:r>
            <w:r>
              <w:t xml:space="preserve">., Blaes, A., Florido, R., Wolfson, J., Lutsey, P., Joshu, C. E., Platz, E. A., </w:t>
            </w:r>
            <w:r>
              <w:rPr>
                <w:b/>
                <w:bCs/>
              </w:rPr>
              <w:t>Prizment, A. E.</w:t>
            </w:r>
            <w:r>
              <w:t xml:space="preserve"> "The Performance of the American College of Cardiology/American Heart Association 2013 Pooled Cohort Equations in Cancer Survivors</w:t>
            </w:r>
            <w:r w:rsidR="003473B5">
              <w:t>,"</w:t>
            </w:r>
            <w:r>
              <w:t xml:space="preserve"> American Heart Association Virtual Scientific Sessions 2020. (November 2020).</w:t>
            </w:r>
          </w:p>
          <w:p w14:paraId="0E70F8C7" w14:textId="7FD37614" w:rsidR="0010309E" w:rsidRDefault="0010309E">
            <w:pPr>
              <w:pStyle w:val="Data"/>
              <w:ind w:left="68" w:firstLine="0"/>
            </w:pPr>
          </w:p>
        </w:tc>
      </w:tr>
      <w:tr w:rsidR="007E5803" w14:paraId="32DCB08C" w14:textId="77777777" w:rsidTr="00BF6478">
        <w:tc>
          <w:tcPr>
            <w:tcW w:w="1008" w:type="dxa"/>
            <w:tcBorders>
              <w:top w:val="nil"/>
              <w:left w:val="nil"/>
              <w:bottom w:val="nil"/>
              <w:right w:val="nil"/>
            </w:tcBorders>
          </w:tcPr>
          <w:p w14:paraId="2808FAA9" w14:textId="568584BC" w:rsidR="007E5803" w:rsidRDefault="00E27174">
            <w:pPr>
              <w:pStyle w:val="Data"/>
              <w:ind w:left="0" w:firstLine="0"/>
              <w:jc w:val="right"/>
            </w:pPr>
            <w:r>
              <w:t>5</w:t>
            </w:r>
            <w:r w:rsidR="007E5803">
              <w:t xml:space="preserve">. </w:t>
            </w:r>
          </w:p>
        </w:tc>
        <w:tc>
          <w:tcPr>
            <w:tcW w:w="8478" w:type="dxa"/>
            <w:tcBorders>
              <w:top w:val="nil"/>
              <w:left w:val="nil"/>
              <w:bottom w:val="nil"/>
              <w:right w:val="nil"/>
            </w:tcBorders>
          </w:tcPr>
          <w:p w14:paraId="7B84DB44" w14:textId="77777777" w:rsidR="007E5803" w:rsidRDefault="007E5803">
            <w:pPr>
              <w:pStyle w:val="Data"/>
              <w:ind w:left="68" w:firstLine="0"/>
              <w:rPr>
                <w:b/>
                <w:bCs/>
              </w:rPr>
            </w:pPr>
            <w:r>
              <w:rPr>
                <w:b/>
                <w:bCs/>
              </w:rPr>
              <w:t>Prizment, A. E.</w:t>
            </w:r>
            <w:r>
              <w:t xml:space="preserve">, Scott, P., Starr, T., Onyeaghala, G., Tang, W., Thomas, M., Peters, U., Joshu, C. E., Platz, E. A., Pankratz, N. "Functional CFTR mutations may predispose to increasing risk of colorectal cancer", American Society for Human Genetics Virtual meeting 2020. (October 2020). </w:t>
            </w:r>
          </w:p>
        </w:tc>
      </w:tr>
    </w:tbl>
    <w:p w14:paraId="576DB39D"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7BB619B3" w14:textId="77777777">
        <w:tc>
          <w:tcPr>
            <w:tcW w:w="1170" w:type="dxa"/>
            <w:tcBorders>
              <w:top w:val="nil"/>
              <w:left w:val="nil"/>
              <w:bottom w:val="nil"/>
              <w:right w:val="nil"/>
            </w:tcBorders>
          </w:tcPr>
          <w:p w14:paraId="26907630" w14:textId="50D6FCE2" w:rsidR="007E5803" w:rsidRDefault="00E27174">
            <w:pPr>
              <w:pStyle w:val="Data"/>
              <w:ind w:left="0" w:firstLine="0"/>
              <w:jc w:val="right"/>
            </w:pPr>
            <w:r>
              <w:t>6</w:t>
            </w:r>
            <w:r w:rsidR="007E5803">
              <w:t xml:space="preserve">. </w:t>
            </w:r>
          </w:p>
        </w:tc>
        <w:tc>
          <w:tcPr>
            <w:tcW w:w="8478" w:type="dxa"/>
            <w:tcBorders>
              <w:top w:val="nil"/>
              <w:left w:val="nil"/>
              <w:bottom w:val="nil"/>
              <w:right w:val="nil"/>
            </w:tcBorders>
          </w:tcPr>
          <w:p w14:paraId="0F12D559" w14:textId="77777777" w:rsidR="007E5803" w:rsidRDefault="007E5803">
            <w:pPr>
              <w:pStyle w:val="Data"/>
              <w:ind w:left="68" w:firstLine="0"/>
            </w:pPr>
            <w:r>
              <w:rPr>
                <w:b/>
                <w:bCs/>
              </w:rPr>
              <w:t>Prizment, A. E.</w:t>
            </w:r>
            <w:r>
              <w:t xml:space="preserve">, Halabi, S., McSweeney, S., Eisenberg, A., Morgans, A., Rao, R., Ryan, C. J. "Association of disease prognostic model (PM) with baseline quality of life (QOL) in metastatic castration resistant prostate cancer (mCRPC).", ASCO Annual Meeting 2019, Chicago, Illinois. (May 2020). </w:t>
            </w:r>
          </w:p>
          <w:p w14:paraId="608F7CDD" w14:textId="77777777" w:rsidR="007E5803" w:rsidRDefault="007E5803">
            <w:pPr>
              <w:pStyle w:val="Data"/>
              <w:ind w:left="612" w:firstLine="180"/>
              <w:rPr>
                <w:sz w:val="18"/>
                <w:szCs w:val="18"/>
              </w:rPr>
            </w:pPr>
            <w:r>
              <w:rPr>
                <w:sz w:val="18"/>
                <w:szCs w:val="18"/>
              </w:rPr>
              <w:t>DOI: 10.1200/JCO.2019.37.15_suppl.e16579 Journal of Clinical Oncology 37, no. 15_suppl</w:t>
            </w:r>
          </w:p>
        </w:tc>
      </w:tr>
    </w:tbl>
    <w:p w14:paraId="1404EC0E"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4115AAE0" w14:textId="77777777">
        <w:tc>
          <w:tcPr>
            <w:tcW w:w="1170" w:type="dxa"/>
            <w:tcBorders>
              <w:top w:val="nil"/>
              <w:left w:val="nil"/>
              <w:bottom w:val="nil"/>
              <w:right w:val="nil"/>
            </w:tcBorders>
          </w:tcPr>
          <w:p w14:paraId="1BE08AAA" w14:textId="47F7564E" w:rsidR="007E5803" w:rsidRDefault="00E27174">
            <w:pPr>
              <w:pStyle w:val="Data"/>
              <w:ind w:left="0" w:firstLine="0"/>
              <w:jc w:val="right"/>
            </w:pPr>
            <w:r>
              <w:t>7</w:t>
            </w:r>
            <w:r w:rsidR="007E5803">
              <w:t xml:space="preserve">. </w:t>
            </w:r>
          </w:p>
        </w:tc>
        <w:tc>
          <w:tcPr>
            <w:tcW w:w="8478" w:type="dxa"/>
            <w:tcBorders>
              <w:top w:val="nil"/>
              <w:left w:val="nil"/>
              <w:bottom w:val="nil"/>
              <w:right w:val="nil"/>
            </w:tcBorders>
          </w:tcPr>
          <w:p w14:paraId="10344A5E" w14:textId="77777777" w:rsidR="007E5803" w:rsidRDefault="007E5803">
            <w:pPr>
              <w:pStyle w:val="Data"/>
              <w:ind w:left="68" w:firstLine="0"/>
              <w:rPr>
                <w:u w:val="single"/>
              </w:rPr>
            </w:pPr>
            <w:r>
              <w:rPr>
                <w:u w:val="single"/>
              </w:rPr>
              <w:t>Onyeaghala, G. C.</w:t>
            </w:r>
            <w:r>
              <w:t xml:space="preserve">, Staley, C. M., Demmer, R. T., Shaukat, A., Church, T. R., </w:t>
            </w:r>
            <w:r>
              <w:rPr>
                <w:b/>
                <w:bCs/>
              </w:rPr>
              <w:t>Prizment, A. E.</w:t>
            </w:r>
            <w:r>
              <w:t xml:space="preserve"> "Effect of aspirin intervention on health and disease-associated oral bacterial taxa", AACR </w:t>
            </w:r>
            <w:r>
              <w:lastRenderedPageBreak/>
              <w:t xml:space="preserve">Microbiome, Viruses, and Cancer meeting, Orlando. (February 2020). </w:t>
            </w:r>
          </w:p>
        </w:tc>
      </w:tr>
    </w:tbl>
    <w:p w14:paraId="77492C16"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7CCD4280" w14:textId="77777777">
        <w:tc>
          <w:tcPr>
            <w:tcW w:w="1170" w:type="dxa"/>
            <w:tcBorders>
              <w:top w:val="nil"/>
              <w:left w:val="nil"/>
              <w:bottom w:val="nil"/>
              <w:right w:val="nil"/>
            </w:tcBorders>
          </w:tcPr>
          <w:p w14:paraId="4D2D4A97" w14:textId="6B083A18" w:rsidR="007E5803" w:rsidRDefault="00E27174">
            <w:pPr>
              <w:pStyle w:val="Data"/>
              <w:ind w:left="0" w:firstLine="0"/>
              <w:jc w:val="right"/>
            </w:pPr>
            <w:r>
              <w:t>8</w:t>
            </w:r>
            <w:r w:rsidR="007E5803">
              <w:t xml:space="preserve">. </w:t>
            </w:r>
          </w:p>
        </w:tc>
        <w:tc>
          <w:tcPr>
            <w:tcW w:w="8478" w:type="dxa"/>
            <w:tcBorders>
              <w:top w:val="nil"/>
              <w:left w:val="nil"/>
              <w:bottom w:val="nil"/>
              <w:right w:val="nil"/>
            </w:tcBorders>
          </w:tcPr>
          <w:p w14:paraId="5D9373C5" w14:textId="1CC860D5" w:rsidR="007E5803" w:rsidRDefault="007E5803" w:rsidP="00E27174">
            <w:pPr>
              <w:pStyle w:val="Data"/>
              <w:ind w:left="68" w:firstLine="0"/>
              <w:rPr>
                <w:u w:val="single"/>
              </w:rPr>
            </w:pPr>
            <w:r>
              <w:rPr>
                <w:u w:val="single"/>
              </w:rPr>
              <w:t>Onyeaghala, G.</w:t>
            </w:r>
            <w:r>
              <w:t xml:space="preserve">, </w:t>
            </w:r>
            <w:r>
              <w:rPr>
                <w:b/>
                <w:bCs/>
              </w:rPr>
              <w:t>Prizment, A. E.</w:t>
            </w:r>
            <w:r>
              <w:t xml:space="preserve">, Davidovics, S., Joshu, C. E., Platz, E. A., Folsom, A. R., Visvanathan, </w:t>
            </w:r>
            <w:r w:rsidR="00E27174">
              <w:t>K</w:t>
            </w:r>
            <w:r>
              <w:t xml:space="preserve">. "Association of absolute lymphocyte count and cancer incidence and mortality: the atherosclerosis risk in communities (ARIC) study", Society for Epidemiologic Research, Minneapolis. (June 2019). </w:t>
            </w:r>
          </w:p>
        </w:tc>
      </w:tr>
    </w:tbl>
    <w:p w14:paraId="697D24F4"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732666DE" w14:textId="77777777">
        <w:tc>
          <w:tcPr>
            <w:tcW w:w="1170" w:type="dxa"/>
            <w:tcBorders>
              <w:top w:val="nil"/>
              <w:left w:val="nil"/>
              <w:bottom w:val="nil"/>
              <w:right w:val="nil"/>
            </w:tcBorders>
          </w:tcPr>
          <w:p w14:paraId="00FF999C" w14:textId="01B7AF41" w:rsidR="007E5803" w:rsidRDefault="00E27174">
            <w:pPr>
              <w:pStyle w:val="Data"/>
              <w:ind w:left="0" w:firstLine="0"/>
              <w:jc w:val="right"/>
            </w:pPr>
            <w:r>
              <w:t>9</w:t>
            </w:r>
            <w:r w:rsidR="007E5803">
              <w:t xml:space="preserve">. </w:t>
            </w:r>
          </w:p>
        </w:tc>
        <w:tc>
          <w:tcPr>
            <w:tcW w:w="8478" w:type="dxa"/>
            <w:tcBorders>
              <w:top w:val="nil"/>
              <w:left w:val="nil"/>
              <w:bottom w:val="nil"/>
              <w:right w:val="nil"/>
            </w:tcBorders>
          </w:tcPr>
          <w:p w14:paraId="68B4978A" w14:textId="77777777" w:rsidR="007E5803" w:rsidRDefault="007E5803">
            <w:pPr>
              <w:pStyle w:val="Data"/>
              <w:ind w:left="68" w:firstLine="0"/>
              <w:rPr>
                <w:u w:val="single"/>
              </w:rPr>
            </w:pPr>
            <w:r>
              <w:rPr>
                <w:u w:val="single"/>
              </w:rPr>
              <w:t>Polter, E. J.</w:t>
            </w:r>
            <w:r>
              <w:t xml:space="preserve">, B. T., Onyeaghala, G., Wang, R., Barcelo, H., Koh, W.-P., Yuan, J.-M., </w:t>
            </w:r>
            <w:r>
              <w:rPr>
                <w:b/>
                <w:bCs/>
              </w:rPr>
              <w:t>Prizment, A. E.</w:t>
            </w:r>
            <w:r>
              <w:t xml:space="preserve"> "Associations between serum inflammatory biomarkers and colorectal cancer incidence in the Singapore Chinese Health Study (SCHS)", Society for Epidemiologic Research, Minneapolis. (June 2019). </w:t>
            </w:r>
          </w:p>
        </w:tc>
      </w:tr>
    </w:tbl>
    <w:p w14:paraId="234540DF"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07AB6317" w14:textId="77777777">
        <w:tc>
          <w:tcPr>
            <w:tcW w:w="1170" w:type="dxa"/>
            <w:tcBorders>
              <w:top w:val="nil"/>
              <w:left w:val="nil"/>
              <w:bottom w:val="nil"/>
              <w:right w:val="nil"/>
            </w:tcBorders>
          </w:tcPr>
          <w:p w14:paraId="32D665FB" w14:textId="1EB37248" w:rsidR="007E5803" w:rsidRDefault="00E27174">
            <w:pPr>
              <w:pStyle w:val="Data"/>
              <w:ind w:left="0" w:firstLine="0"/>
              <w:jc w:val="right"/>
            </w:pPr>
            <w:r>
              <w:t>10</w:t>
            </w:r>
            <w:r w:rsidR="007E5803">
              <w:t xml:space="preserve">. </w:t>
            </w:r>
          </w:p>
        </w:tc>
        <w:tc>
          <w:tcPr>
            <w:tcW w:w="8478" w:type="dxa"/>
            <w:tcBorders>
              <w:top w:val="nil"/>
              <w:left w:val="nil"/>
              <w:bottom w:val="nil"/>
              <w:right w:val="nil"/>
            </w:tcBorders>
          </w:tcPr>
          <w:p w14:paraId="66132626" w14:textId="77777777" w:rsidR="007E5803" w:rsidRDefault="007E5803">
            <w:pPr>
              <w:pStyle w:val="Data"/>
              <w:ind w:left="68" w:firstLine="0"/>
            </w:pPr>
            <w:r w:rsidRPr="0010309E">
              <w:rPr>
                <w:u w:val="single"/>
              </w:rPr>
              <w:t>Kulkarni, A</w:t>
            </w:r>
            <w:r>
              <w:t xml:space="preserve">., Rubin, N., Tholkes, T., </w:t>
            </w:r>
            <w:r>
              <w:rPr>
                <w:b/>
                <w:bCs/>
              </w:rPr>
              <w:t>Prizment, A. E.</w:t>
            </w:r>
            <w:r>
              <w:t xml:space="preserve">, Ryan, C. J., Rao, R. "Real-world cardiovascular outcomes with novel anti-androgen agents in prostate cancer patients", ASCO Annual Meeting 2019, Chicago, Illinois. (May 2019). </w:t>
            </w:r>
          </w:p>
        </w:tc>
      </w:tr>
    </w:tbl>
    <w:p w14:paraId="55051051"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424E0CF8" w14:textId="77777777">
        <w:tc>
          <w:tcPr>
            <w:tcW w:w="1170" w:type="dxa"/>
            <w:tcBorders>
              <w:top w:val="nil"/>
              <w:left w:val="nil"/>
              <w:bottom w:val="nil"/>
              <w:right w:val="nil"/>
            </w:tcBorders>
          </w:tcPr>
          <w:p w14:paraId="3E4FDEA6" w14:textId="3580C70A" w:rsidR="007E5803" w:rsidRDefault="00E27174">
            <w:pPr>
              <w:pStyle w:val="Data"/>
              <w:ind w:left="0" w:firstLine="0"/>
              <w:jc w:val="right"/>
            </w:pPr>
            <w:r>
              <w:t>11</w:t>
            </w:r>
            <w:r w:rsidR="007E5803">
              <w:t xml:space="preserve">. </w:t>
            </w:r>
          </w:p>
        </w:tc>
        <w:tc>
          <w:tcPr>
            <w:tcW w:w="8478" w:type="dxa"/>
            <w:tcBorders>
              <w:top w:val="nil"/>
              <w:left w:val="nil"/>
              <w:bottom w:val="nil"/>
              <w:right w:val="nil"/>
            </w:tcBorders>
          </w:tcPr>
          <w:p w14:paraId="191D5D60" w14:textId="77777777" w:rsidR="007E5803" w:rsidRDefault="007E5803">
            <w:pPr>
              <w:pStyle w:val="Data"/>
              <w:ind w:left="68" w:firstLine="0"/>
            </w:pPr>
            <w:r>
              <w:rPr>
                <w:u w:val="single"/>
              </w:rPr>
              <w:t>McSweeney, S. T.</w:t>
            </w:r>
            <w:r>
              <w:t xml:space="preserve">, </w:t>
            </w:r>
            <w:r>
              <w:rPr>
                <w:b/>
                <w:bCs/>
              </w:rPr>
              <w:t>Prizment, A. E.</w:t>
            </w:r>
            <w:r>
              <w:t xml:space="preserve">, Pankratz, N., Joshu, C. E., Platz, E. A., Ryan, C. J. "Association of polymorphisms in androgen production, uptake, and conversion chain (APUC) genes with mortality of prostate cancer patients: Atherosclerosis Risk in Communities (ARIC)", ASCO annual meeting, Virtual meeting. (May 2019). </w:t>
            </w:r>
          </w:p>
          <w:p w14:paraId="1693E1E7" w14:textId="77777777" w:rsidR="007E5803" w:rsidRDefault="007E5803">
            <w:pPr>
              <w:pStyle w:val="Data"/>
              <w:ind w:left="612" w:firstLine="180"/>
              <w:rPr>
                <w:sz w:val="18"/>
                <w:szCs w:val="18"/>
              </w:rPr>
            </w:pPr>
            <w:r>
              <w:rPr>
                <w:sz w:val="18"/>
                <w:szCs w:val="18"/>
              </w:rPr>
              <w:t>DOI: 10.1200/JCO.2020.38.15_suppl.5528 Journal of Clinical Oncology 38, no. 15_suppl 5528-5528.</w:t>
            </w:r>
          </w:p>
        </w:tc>
      </w:tr>
    </w:tbl>
    <w:p w14:paraId="47546CD2" w14:textId="77777777" w:rsidR="007E5803" w:rsidRDefault="007E5803">
      <w:pPr>
        <w:rPr>
          <w:sz w:val="12"/>
          <w:szCs w:val="12"/>
        </w:rPr>
      </w:pPr>
    </w:p>
    <w:tbl>
      <w:tblPr>
        <w:tblW w:w="9648" w:type="dxa"/>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2308B625" w14:textId="77777777" w:rsidTr="00E27174">
        <w:tc>
          <w:tcPr>
            <w:tcW w:w="1170" w:type="dxa"/>
            <w:tcBorders>
              <w:top w:val="nil"/>
              <w:left w:val="nil"/>
              <w:bottom w:val="nil"/>
              <w:right w:val="nil"/>
            </w:tcBorders>
          </w:tcPr>
          <w:p w14:paraId="0CDF8F41" w14:textId="32DB29BE" w:rsidR="007E5803" w:rsidRDefault="00E27174">
            <w:pPr>
              <w:pStyle w:val="Data"/>
              <w:ind w:left="0" w:firstLine="0"/>
              <w:jc w:val="right"/>
            </w:pPr>
            <w:r>
              <w:t>12</w:t>
            </w:r>
            <w:r w:rsidR="007E5803">
              <w:t xml:space="preserve">. </w:t>
            </w:r>
          </w:p>
        </w:tc>
        <w:tc>
          <w:tcPr>
            <w:tcW w:w="8478" w:type="dxa"/>
            <w:tcBorders>
              <w:top w:val="nil"/>
              <w:left w:val="nil"/>
              <w:bottom w:val="nil"/>
              <w:right w:val="nil"/>
            </w:tcBorders>
          </w:tcPr>
          <w:p w14:paraId="778777B8" w14:textId="77777777" w:rsidR="007E5803" w:rsidRDefault="007E5803">
            <w:pPr>
              <w:pStyle w:val="Data"/>
              <w:ind w:left="68" w:firstLine="0"/>
              <w:rPr>
                <w:b/>
                <w:bCs/>
              </w:rPr>
            </w:pPr>
            <w:r>
              <w:rPr>
                <w:b/>
                <w:bCs/>
              </w:rPr>
              <w:t>Prizment, A. E.</w:t>
            </w:r>
            <w:r>
              <w:t xml:space="preserve">, Staley, C., Menk, J. S., Onyeaghala, G. C., Thyagarajan, B., Demmer, R. T., Knights, D., Meyer, K. A., Shaukat, A., Khoruts, A., Sadowsky, M., Straka, R., Church, T. R. "The effect of aspirin on gut microbiome", AACR Annual Meeting, Atlanta, Georgia. (April 2019). </w:t>
            </w:r>
          </w:p>
        </w:tc>
      </w:tr>
      <w:tr w:rsidR="007E5803" w14:paraId="1ED8208B" w14:textId="77777777" w:rsidTr="00E27174">
        <w:tc>
          <w:tcPr>
            <w:tcW w:w="1170" w:type="dxa"/>
            <w:tcBorders>
              <w:top w:val="nil"/>
              <w:left w:val="nil"/>
              <w:bottom w:val="nil"/>
              <w:right w:val="nil"/>
            </w:tcBorders>
          </w:tcPr>
          <w:p w14:paraId="65133D2C" w14:textId="77777777" w:rsidR="0013296A" w:rsidRDefault="0013296A">
            <w:pPr>
              <w:pStyle w:val="Data"/>
              <w:ind w:left="0" w:firstLine="0"/>
              <w:jc w:val="right"/>
            </w:pPr>
          </w:p>
          <w:p w14:paraId="2E1EB127" w14:textId="77777777" w:rsidR="0013296A" w:rsidRDefault="0013296A">
            <w:pPr>
              <w:pStyle w:val="Data"/>
              <w:ind w:left="0" w:firstLine="0"/>
              <w:jc w:val="right"/>
            </w:pPr>
          </w:p>
          <w:p w14:paraId="6A7EFBC8" w14:textId="2EA666B5" w:rsidR="007E5803" w:rsidRDefault="007E5803" w:rsidP="00E27174">
            <w:pPr>
              <w:pStyle w:val="Data"/>
              <w:ind w:left="0" w:firstLine="0"/>
              <w:jc w:val="right"/>
            </w:pPr>
            <w:r>
              <w:t>1</w:t>
            </w:r>
            <w:r w:rsidR="00E27174">
              <w:t>3</w:t>
            </w:r>
            <w:r>
              <w:t xml:space="preserve">. </w:t>
            </w:r>
          </w:p>
        </w:tc>
        <w:tc>
          <w:tcPr>
            <w:tcW w:w="8478" w:type="dxa"/>
            <w:tcBorders>
              <w:top w:val="nil"/>
              <w:left w:val="nil"/>
              <w:bottom w:val="nil"/>
              <w:right w:val="nil"/>
            </w:tcBorders>
          </w:tcPr>
          <w:p w14:paraId="248E26F6" w14:textId="77777777" w:rsidR="0013296A" w:rsidRDefault="0013296A">
            <w:pPr>
              <w:pStyle w:val="Data"/>
              <w:ind w:left="68" w:firstLine="0"/>
              <w:rPr>
                <w:b/>
                <w:bCs/>
              </w:rPr>
            </w:pPr>
          </w:p>
          <w:p w14:paraId="5AB64DEB" w14:textId="77777777" w:rsidR="007E5803" w:rsidRDefault="007E5803">
            <w:pPr>
              <w:pStyle w:val="Data"/>
              <w:ind w:left="68" w:firstLine="0"/>
              <w:rPr>
                <w:b/>
                <w:bCs/>
              </w:rPr>
            </w:pPr>
            <w:r>
              <w:rPr>
                <w:b/>
                <w:bCs/>
              </w:rPr>
              <w:t>Prizment, A. E.</w:t>
            </w:r>
            <w:r>
              <w:t xml:space="preserve">, Gabrielson, D., Lazovich, D., Minnerath, S., Nelson, H. H., Poynter, J., Reilly, C., Roesler, M., Spector, L., Thyagarajan, B. "Collecting gut microbiome in the 10,000 Families Study", AACR: Modernizing Population Sciences in the Digital Age, San Diego, California. (March 2019). </w:t>
            </w:r>
          </w:p>
        </w:tc>
      </w:tr>
    </w:tbl>
    <w:p w14:paraId="646524BF"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63CB12BE" w14:textId="77777777">
        <w:tc>
          <w:tcPr>
            <w:tcW w:w="1170" w:type="dxa"/>
            <w:tcBorders>
              <w:top w:val="nil"/>
              <w:left w:val="nil"/>
              <w:bottom w:val="nil"/>
              <w:right w:val="nil"/>
            </w:tcBorders>
          </w:tcPr>
          <w:p w14:paraId="173FB2B1" w14:textId="435C4044" w:rsidR="007E5803" w:rsidRDefault="007E5803" w:rsidP="00E27174">
            <w:pPr>
              <w:pStyle w:val="Data"/>
              <w:ind w:left="0" w:firstLine="0"/>
              <w:jc w:val="right"/>
            </w:pPr>
            <w:r>
              <w:t>1</w:t>
            </w:r>
            <w:r w:rsidR="00E27174">
              <w:t>4</w:t>
            </w:r>
            <w:r>
              <w:t xml:space="preserve">. </w:t>
            </w:r>
          </w:p>
        </w:tc>
        <w:tc>
          <w:tcPr>
            <w:tcW w:w="8478" w:type="dxa"/>
            <w:tcBorders>
              <w:top w:val="nil"/>
              <w:left w:val="nil"/>
              <w:bottom w:val="nil"/>
              <w:right w:val="nil"/>
            </w:tcBorders>
          </w:tcPr>
          <w:p w14:paraId="01B6FB15" w14:textId="77777777" w:rsidR="007E5803" w:rsidRDefault="007E5803">
            <w:pPr>
              <w:pStyle w:val="Data"/>
              <w:ind w:left="68" w:firstLine="0"/>
              <w:rPr>
                <w:b/>
                <w:bCs/>
              </w:rPr>
            </w:pPr>
            <w:r>
              <w:rPr>
                <w:b/>
                <w:bCs/>
              </w:rPr>
              <w:t>Prizment, A. E.</w:t>
            </w:r>
            <w:r>
              <w:t xml:space="preserve">, Church, T. R., Hatsukami, D., Madoff, R., Straka, R., Iwan, A., Stromberg, J., Wen, Y. F., Stibbe, C., Rahne, M. "Pilot Trial to Examine the Effect of Ginger on the Gut Microbiome: The Minnesota Cancer Clinical Trials Network (MNCCTN)", AACR: Modernizing Population Sciences in the Digital Age, San Diego, California. (March 2019). </w:t>
            </w:r>
          </w:p>
        </w:tc>
      </w:tr>
    </w:tbl>
    <w:p w14:paraId="009AF31F"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4DE14809" w14:textId="77777777">
        <w:tc>
          <w:tcPr>
            <w:tcW w:w="1170" w:type="dxa"/>
            <w:tcBorders>
              <w:top w:val="nil"/>
              <w:left w:val="nil"/>
              <w:bottom w:val="nil"/>
              <w:right w:val="nil"/>
            </w:tcBorders>
          </w:tcPr>
          <w:p w14:paraId="536DAC8D" w14:textId="31458454" w:rsidR="007E5803" w:rsidRDefault="007E5803" w:rsidP="00E27174">
            <w:pPr>
              <w:pStyle w:val="Data"/>
              <w:ind w:left="0" w:firstLine="0"/>
              <w:jc w:val="right"/>
            </w:pPr>
            <w:r>
              <w:t>1</w:t>
            </w:r>
            <w:r w:rsidR="00E27174">
              <w:t>5</w:t>
            </w:r>
            <w:r>
              <w:t xml:space="preserve">. </w:t>
            </w:r>
          </w:p>
        </w:tc>
        <w:tc>
          <w:tcPr>
            <w:tcW w:w="8478" w:type="dxa"/>
            <w:tcBorders>
              <w:top w:val="nil"/>
              <w:left w:val="nil"/>
              <w:bottom w:val="nil"/>
              <w:right w:val="nil"/>
            </w:tcBorders>
          </w:tcPr>
          <w:p w14:paraId="31817138" w14:textId="77777777" w:rsidR="007E5803" w:rsidRDefault="007E5803">
            <w:pPr>
              <w:pStyle w:val="Data"/>
              <w:ind w:left="68" w:firstLine="0"/>
              <w:rPr>
                <w:b/>
                <w:bCs/>
              </w:rPr>
            </w:pPr>
            <w:r>
              <w:rPr>
                <w:b/>
                <w:bCs/>
              </w:rPr>
              <w:t>Prizment, A. E.</w:t>
            </w:r>
            <w:r>
              <w:t xml:space="preserve">, Menk, J. S., Onyeaghala, G. C., Thyagarajan, B., Demmer, R. T., Knights, D., Meyer, K. A., Shaukat, A., Khoruts, A., Sadowsky, M., Straka, R., Church, T. R. "The effect of aspirin on gut microbiome: Randomized double-blind clinical trial", The Gut Microbiome Workshop: Markers of Human Health, Drug Efficacy and Xenobiotic Toxicity: The Health and Environmental Sciences Institute, Washington, DC. (June 2018). </w:t>
            </w:r>
          </w:p>
        </w:tc>
      </w:tr>
    </w:tbl>
    <w:p w14:paraId="5695612D"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297F4393" w14:textId="77777777">
        <w:tc>
          <w:tcPr>
            <w:tcW w:w="1170" w:type="dxa"/>
            <w:tcBorders>
              <w:top w:val="nil"/>
              <w:left w:val="nil"/>
              <w:bottom w:val="nil"/>
              <w:right w:val="nil"/>
            </w:tcBorders>
          </w:tcPr>
          <w:p w14:paraId="3BBDE85E" w14:textId="1C768A1B" w:rsidR="007E5803" w:rsidRDefault="007E5803" w:rsidP="00E27174">
            <w:pPr>
              <w:pStyle w:val="Data"/>
              <w:ind w:left="0" w:firstLine="0"/>
              <w:jc w:val="right"/>
            </w:pPr>
            <w:r>
              <w:t>1</w:t>
            </w:r>
            <w:r w:rsidR="00E27174">
              <w:t>6</w:t>
            </w:r>
            <w:r>
              <w:t xml:space="preserve">. </w:t>
            </w:r>
          </w:p>
        </w:tc>
        <w:tc>
          <w:tcPr>
            <w:tcW w:w="8478" w:type="dxa"/>
            <w:tcBorders>
              <w:top w:val="nil"/>
              <w:left w:val="nil"/>
              <w:bottom w:val="nil"/>
              <w:right w:val="nil"/>
            </w:tcBorders>
          </w:tcPr>
          <w:p w14:paraId="7F884300" w14:textId="77777777" w:rsidR="007E5803" w:rsidRDefault="007E5803">
            <w:pPr>
              <w:pStyle w:val="Data"/>
              <w:ind w:left="68" w:firstLine="0"/>
              <w:rPr>
                <w:u w:val="single"/>
              </w:rPr>
            </w:pPr>
            <w:r>
              <w:rPr>
                <w:u w:val="single"/>
              </w:rPr>
              <w:t>Lintelmann, A. K.</w:t>
            </w:r>
            <w:r>
              <w:t xml:space="preserve">, Onyeaghala, G., Joshu, C., Lutsey, P. L., Folsum, A. F., Robien, K., Platz, E., </w:t>
            </w:r>
            <w:r>
              <w:rPr>
                <w:b/>
                <w:bCs/>
              </w:rPr>
              <w:t>Prizment, A. E.</w:t>
            </w:r>
            <w:r>
              <w:t xml:space="preserve"> "Adherence to the WCRF/AICR cancer prevention guidelines and colorectal cancer incidence and mortality in the biracial cohort – the Atherosclerosis Risk in Communities (ARIC) study", AACR Annual Meeting, Chicago, Illinois. (April 2018). </w:t>
            </w:r>
          </w:p>
        </w:tc>
      </w:tr>
    </w:tbl>
    <w:p w14:paraId="12501986"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589051AD" w14:textId="77777777">
        <w:tc>
          <w:tcPr>
            <w:tcW w:w="1170" w:type="dxa"/>
            <w:tcBorders>
              <w:top w:val="nil"/>
              <w:left w:val="nil"/>
              <w:bottom w:val="nil"/>
              <w:right w:val="nil"/>
            </w:tcBorders>
          </w:tcPr>
          <w:p w14:paraId="25EFE939" w14:textId="601D6691" w:rsidR="007E5803" w:rsidRDefault="007E5803" w:rsidP="00E27174">
            <w:pPr>
              <w:pStyle w:val="Data"/>
              <w:ind w:left="0" w:firstLine="0"/>
              <w:jc w:val="right"/>
            </w:pPr>
            <w:r>
              <w:t>1</w:t>
            </w:r>
            <w:r w:rsidR="00E27174">
              <w:t>7</w:t>
            </w:r>
            <w:r>
              <w:t xml:space="preserve">. </w:t>
            </w:r>
          </w:p>
        </w:tc>
        <w:tc>
          <w:tcPr>
            <w:tcW w:w="8478" w:type="dxa"/>
            <w:tcBorders>
              <w:top w:val="nil"/>
              <w:left w:val="nil"/>
              <w:bottom w:val="nil"/>
              <w:right w:val="nil"/>
            </w:tcBorders>
          </w:tcPr>
          <w:p w14:paraId="7FD2E461" w14:textId="77777777" w:rsidR="007E5803" w:rsidRDefault="007E5803">
            <w:pPr>
              <w:pStyle w:val="Data"/>
              <w:ind w:left="68" w:firstLine="0"/>
            </w:pPr>
            <w:r>
              <w:t xml:space="preserve">Hurwitz, L. M., Joshu, C. E., Barber, J. R., </w:t>
            </w:r>
            <w:r>
              <w:rPr>
                <w:b/>
                <w:bCs/>
              </w:rPr>
              <w:t>Prizment, A. E.</w:t>
            </w:r>
            <w:r>
              <w:t xml:space="preserve">, Vitolins, M. Z., Jones, M. R., Folsom, A. R., Han, M., Platz, E. A. "Aspirin use and risk of lethal prostate cancer in the Atherosclerosis Risk in Communities cohort", AACR Annual Meeting, Chicago, Illinois. (April 2018). </w:t>
            </w:r>
          </w:p>
        </w:tc>
      </w:tr>
    </w:tbl>
    <w:p w14:paraId="339A3E2D"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785D9A6C" w14:textId="77777777">
        <w:tc>
          <w:tcPr>
            <w:tcW w:w="1170" w:type="dxa"/>
            <w:tcBorders>
              <w:top w:val="nil"/>
              <w:left w:val="nil"/>
              <w:bottom w:val="nil"/>
              <w:right w:val="nil"/>
            </w:tcBorders>
          </w:tcPr>
          <w:p w14:paraId="3F502681" w14:textId="4EC95F53" w:rsidR="007E5803" w:rsidRDefault="007E5803" w:rsidP="00E27174">
            <w:pPr>
              <w:pStyle w:val="Data"/>
              <w:ind w:left="0" w:firstLine="0"/>
              <w:jc w:val="right"/>
            </w:pPr>
            <w:r>
              <w:t>1</w:t>
            </w:r>
            <w:r w:rsidR="00E27174">
              <w:t>8</w:t>
            </w:r>
            <w:r>
              <w:t xml:space="preserve">. </w:t>
            </w:r>
          </w:p>
        </w:tc>
        <w:tc>
          <w:tcPr>
            <w:tcW w:w="8478" w:type="dxa"/>
            <w:tcBorders>
              <w:top w:val="nil"/>
              <w:left w:val="nil"/>
              <w:bottom w:val="nil"/>
              <w:right w:val="nil"/>
            </w:tcBorders>
          </w:tcPr>
          <w:p w14:paraId="00E1FAC2" w14:textId="77777777" w:rsidR="007E5803" w:rsidRDefault="007E5803">
            <w:pPr>
              <w:pStyle w:val="Data"/>
              <w:ind w:left="68" w:firstLine="0"/>
              <w:rPr>
                <w:u w:val="single"/>
              </w:rPr>
            </w:pPr>
            <w:r>
              <w:rPr>
                <w:u w:val="single"/>
              </w:rPr>
              <w:t>Onyeaghala, G.</w:t>
            </w:r>
            <w:r>
              <w:t xml:space="preserve">, Lane, J., Pankratz, N., Nelson, H. N., Thyagarajan, B., Anderson, K. E., </w:t>
            </w:r>
            <w:r>
              <w:rPr>
                <w:b/>
                <w:bCs/>
              </w:rPr>
              <w:t>Prizment, A. E.</w:t>
            </w:r>
            <w:r>
              <w:t xml:space="preserve"> "Association between MICA polymorphisms, s-MICA levels, and pancreatic </w:t>
            </w:r>
            <w:r>
              <w:lastRenderedPageBreak/>
              <w:t xml:space="preserve">cancer risk in a population-based case-control study", AACR Annual Meeting, Chicago, Illinois. (April 2018). </w:t>
            </w:r>
          </w:p>
        </w:tc>
      </w:tr>
    </w:tbl>
    <w:p w14:paraId="39FA190C"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04BE6922" w14:textId="77777777">
        <w:tc>
          <w:tcPr>
            <w:tcW w:w="1170" w:type="dxa"/>
            <w:tcBorders>
              <w:top w:val="nil"/>
              <w:left w:val="nil"/>
              <w:bottom w:val="nil"/>
              <w:right w:val="nil"/>
            </w:tcBorders>
          </w:tcPr>
          <w:p w14:paraId="4A9FB175" w14:textId="14F8C03F" w:rsidR="007E5803" w:rsidRDefault="007E5803" w:rsidP="00E27174">
            <w:pPr>
              <w:pStyle w:val="Data"/>
              <w:ind w:left="0" w:firstLine="0"/>
              <w:jc w:val="right"/>
            </w:pPr>
            <w:r>
              <w:t>1</w:t>
            </w:r>
            <w:r w:rsidR="00E27174">
              <w:t>9</w:t>
            </w:r>
            <w:r>
              <w:t xml:space="preserve">. </w:t>
            </w:r>
          </w:p>
        </w:tc>
        <w:tc>
          <w:tcPr>
            <w:tcW w:w="8478" w:type="dxa"/>
            <w:tcBorders>
              <w:top w:val="nil"/>
              <w:left w:val="nil"/>
              <w:bottom w:val="nil"/>
              <w:right w:val="nil"/>
            </w:tcBorders>
          </w:tcPr>
          <w:p w14:paraId="6B67B602" w14:textId="77777777" w:rsidR="007E5803" w:rsidRDefault="007E5803">
            <w:pPr>
              <w:pStyle w:val="Data"/>
              <w:ind w:left="68" w:firstLine="0"/>
            </w:pPr>
            <w:r>
              <w:t xml:space="preserve">Um, C. Y., </w:t>
            </w:r>
            <w:r>
              <w:rPr>
                <w:b/>
                <w:bCs/>
              </w:rPr>
              <w:t>Prizment, A. E.</w:t>
            </w:r>
            <w:r>
              <w:t xml:space="preserve">, Hong, C.-P., Lazovich, D., Bostick, R. M. "Associations of calcium and dairy product intakes with all-cause and cause-specific mortality among older women: The Iowa Women’s Health Study", American Society for Preventive Oncology 42nd Annual Meeting Program &amp; Abstracts, New York, New York. (March 2018). </w:t>
            </w:r>
          </w:p>
        </w:tc>
      </w:tr>
    </w:tbl>
    <w:p w14:paraId="17D40150"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25C77C5A" w14:textId="77777777">
        <w:tc>
          <w:tcPr>
            <w:tcW w:w="1170" w:type="dxa"/>
            <w:tcBorders>
              <w:top w:val="nil"/>
              <w:left w:val="nil"/>
              <w:bottom w:val="nil"/>
              <w:right w:val="nil"/>
            </w:tcBorders>
          </w:tcPr>
          <w:p w14:paraId="3B432A3D" w14:textId="1DB8F93D" w:rsidR="007E5803" w:rsidRDefault="00E27174" w:rsidP="00E27174">
            <w:pPr>
              <w:pStyle w:val="Data"/>
              <w:ind w:left="0" w:firstLine="0"/>
              <w:jc w:val="right"/>
            </w:pPr>
            <w:r>
              <w:t>20</w:t>
            </w:r>
            <w:r w:rsidR="007E5803">
              <w:t xml:space="preserve">. </w:t>
            </w:r>
          </w:p>
        </w:tc>
        <w:tc>
          <w:tcPr>
            <w:tcW w:w="8478" w:type="dxa"/>
            <w:tcBorders>
              <w:top w:val="nil"/>
              <w:left w:val="nil"/>
              <w:bottom w:val="nil"/>
              <w:right w:val="nil"/>
            </w:tcBorders>
          </w:tcPr>
          <w:p w14:paraId="1AB82747" w14:textId="77777777" w:rsidR="007E5803" w:rsidRDefault="007E5803">
            <w:pPr>
              <w:pStyle w:val="Data"/>
              <w:ind w:left="68" w:firstLine="0"/>
              <w:rPr>
                <w:b/>
                <w:bCs/>
              </w:rPr>
            </w:pPr>
            <w:r>
              <w:rPr>
                <w:b/>
                <w:bCs/>
              </w:rPr>
              <w:t>Prizment, A. E.</w:t>
            </w:r>
            <w:r>
              <w:t xml:space="preserve">, Vierkant, R. A., Smyrk, T. C., Tillmans, L. S., Nelson, H. H., Lynch, C. F., Pengo, T., Thibodeau, S. N., Church, T. R., Cerhan, J. R., Anderson, K. E., Limburg, P. J. "Associations between total T-lymphocytes and colorectal cancer survival in a prospective cohort study of older women", AACR Annual Meeting, Washington, DC. (April 2017). </w:t>
            </w:r>
          </w:p>
        </w:tc>
      </w:tr>
    </w:tbl>
    <w:p w14:paraId="70FA4CF4"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1522B5A0" w14:textId="77777777">
        <w:tc>
          <w:tcPr>
            <w:tcW w:w="1170" w:type="dxa"/>
            <w:tcBorders>
              <w:top w:val="nil"/>
              <w:left w:val="nil"/>
              <w:bottom w:val="nil"/>
              <w:right w:val="nil"/>
            </w:tcBorders>
          </w:tcPr>
          <w:p w14:paraId="4D6718B0" w14:textId="57D8170B" w:rsidR="007E5803" w:rsidRDefault="00E27174">
            <w:pPr>
              <w:pStyle w:val="Data"/>
              <w:ind w:left="0" w:firstLine="0"/>
              <w:jc w:val="right"/>
            </w:pPr>
            <w:r>
              <w:t>21</w:t>
            </w:r>
            <w:r w:rsidR="007E5803">
              <w:t xml:space="preserve">. </w:t>
            </w:r>
          </w:p>
        </w:tc>
        <w:tc>
          <w:tcPr>
            <w:tcW w:w="8478" w:type="dxa"/>
            <w:tcBorders>
              <w:top w:val="nil"/>
              <w:left w:val="nil"/>
              <w:bottom w:val="nil"/>
              <w:right w:val="nil"/>
            </w:tcBorders>
          </w:tcPr>
          <w:p w14:paraId="072AEF15" w14:textId="77777777" w:rsidR="007E5803" w:rsidRDefault="007E5803">
            <w:pPr>
              <w:pStyle w:val="Data"/>
              <w:ind w:left="68" w:firstLine="0"/>
            </w:pPr>
            <w:r>
              <w:t xml:space="preserve">Um, C. Y., </w:t>
            </w:r>
            <w:r>
              <w:rPr>
                <w:b/>
                <w:bCs/>
              </w:rPr>
              <w:t>Prizment, A. E.</w:t>
            </w:r>
            <w:r>
              <w:t xml:space="preserve">, Lazovich, D., Bostick, R. M. "Associations of calcium and dairy product intakes with colorectal cancer risk among older women: The Iowa Women’s Health Study", AACR Annual Meeting, Washington, DC. (April 2017). </w:t>
            </w:r>
          </w:p>
        </w:tc>
      </w:tr>
    </w:tbl>
    <w:p w14:paraId="6F9E690E"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378C859B" w14:textId="77777777">
        <w:tc>
          <w:tcPr>
            <w:tcW w:w="1170" w:type="dxa"/>
            <w:tcBorders>
              <w:top w:val="nil"/>
              <w:left w:val="nil"/>
              <w:bottom w:val="nil"/>
              <w:right w:val="nil"/>
            </w:tcBorders>
          </w:tcPr>
          <w:p w14:paraId="2B312530" w14:textId="399B55F5" w:rsidR="007E5803" w:rsidRDefault="00E27174">
            <w:pPr>
              <w:pStyle w:val="Data"/>
              <w:ind w:left="0" w:firstLine="0"/>
              <w:jc w:val="right"/>
            </w:pPr>
            <w:r>
              <w:t>22</w:t>
            </w:r>
            <w:r w:rsidR="007E5803">
              <w:t xml:space="preserve">. </w:t>
            </w:r>
          </w:p>
        </w:tc>
        <w:tc>
          <w:tcPr>
            <w:tcW w:w="8478" w:type="dxa"/>
            <w:tcBorders>
              <w:top w:val="nil"/>
              <w:left w:val="nil"/>
              <w:bottom w:val="nil"/>
              <w:right w:val="nil"/>
            </w:tcBorders>
          </w:tcPr>
          <w:p w14:paraId="176C79E2" w14:textId="77777777" w:rsidR="007E5803" w:rsidRDefault="007E5803">
            <w:pPr>
              <w:pStyle w:val="Data"/>
              <w:ind w:left="68" w:firstLine="0"/>
              <w:rPr>
                <w:u w:val="single"/>
              </w:rPr>
            </w:pPr>
            <w:r>
              <w:rPr>
                <w:u w:val="single"/>
              </w:rPr>
              <w:t>Onyeaghala, G.</w:t>
            </w:r>
            <w:r>
              <w:t xml:space="preserve">, Polter, E., Lutsey, P. L., Folsom, A. R., Joshu, C. E., Platz, E. A., </w:t>
            </w:r>
            <w:r>
              <w:rPr>
                <w:b/>
                <w:bCs/>
              </w:rPr>
              <w:t>Prizment, A. E.</w:t>
            </w:r>
            <w:r>
              <w:t xml:space="preserve"> "Dietary magnesium is inversely associated with colorectal cancer risk in the Atherosclerosis Risk in Communities Study", AACR Annual Meeting, Washington, DC. (April 2017). </w:t>
            </w:r>
          </w:p>
        </w:tc>
      </w:tr>
    </w:tbl>
    <w:p w14:paraId="24EE4F1F"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2A88C9BB" w14:textId="77777777">
        <w:tc>
          <w:tcPr>
            <w:tcW w:w="1170" w:type="dxa"/>
            <w:tcBorders>
              <w:top w:val="nil"/>
              <w:left w:val="nil"/>
              <w:bottom w:val="nil"/>
              <w:right w:val="nil"/>
            </w:tcBorders>
          </w:tcPr>
          <w:p w14:paraId="655E1A7F" w14:textId="55010FB7" w:rsidR="007E5803" w:rsidRDefault="007E5803" w:rsidP="00E27174">
            <w:pPr>
              <w:pStyle w:val="Data"/>
              <w:ind w:left="0" w:firstLine="0"/>
              <w:jc w:val="right"/>
            </w:pPr>
            <w:r>
              <w:t>2</w:t>
            </w:r>
            <w:r w:rsidR="00E27174">
              <w:t>3</w:t>
            </w:r>
            <w:r>
              <w:t xml:space="preserve">. </w:t>
            </w:r>
          </w:p>
        </w:tc>
        <w:tc>
          <w:tcPr>
            <w:tcW w:w="8478" w:type="dxa"/>
            <w:tcBorders>
              <w:top w:val="nil"/>
              <w:left w:val="nil"/>
              <w:bottom w:val="nil"/>
              <w:right w:val="nil"/>
            </w:tcBorders>
          </w:tcPr>
          <w:p w14:paraId="662B69DA" w14:textId="77777777" w:rsidR="007E5803" w:rsidRDefault="007E5803">
            <w:pPr>
              <w:pStyle w:val="Data"/>
              <w:ind w:left="68" w:firstLine="0"/>
              <w:rPr>
                <w:u w:val="single"/>
              </w:rPr>
            </w:pPr>
            <w:r>
              <w:rPr>
                <w:u w:val="single"/>
              </w:rPr>
              <w:t>Onyeaghala, G.</w:t>
            </w:r>
            <w:r>
              <w:t xml:space="preserve">, Lutsey, P. L., Demerath, E. W., Anderson, K. E., Platz, E., Joshu, C., Folsom, A. R., </w:t>
            </w:r>
            <w:r>
              <w:rPr>
                <w:b/>
                <w:bCs/>
              </w:rPr>
              <w:t>Prizment, A. E.</w:t>
            </w:r>
            <w:r>
              <w:t xml:space="preserve"> "Associations of height and leg length with colorectal cancer risk in the Atherosclerosis Risk in Communities study", AACR Annual Meeting, New Orleans, Louisiana. (April 2016). </w:t>
            </w:r>
          </w:p>
        </w:tc>
      </w:tr>
    </w:tbl>
    <w:p w14:paraId="5CAFD63C"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3F4F3434" w14:textId="77777777">
        <w:tc>
          <w:tcPr>
            <w:tcW w:w="1170" w:type="dxa"/>
            <w:tcBorders>
              <w:top w:val="nil"/>
              <w:left w:val="nil"/>
              <w:bottom w:val="nil"/>
              <w:right w:val="nil"/>
            </w:tcBorders>
          </w:tcPr>
          <w:p w14:paraId="60BAAAB0" w14:textId="77777777" w:rsidR="0013296A" w:rsidRDefault="0013296A">
            <w:pPr>
              <w:pStyle w:val="Data"/>
              <w:ind w:left="0" w:firstLine="0"/>
              <w:jc w:val="right"/>
            </w:pPr>
          </w:p>
          <w:p w14:paraId="74331B8B" w14:textId="6F6CA3EE" w:rsidR="007E5803" w:rsidRDefault="007E5803" w:rsidP="00E27174">
            <w:pPr>
              <w:pStyle w:val="Data"/>
              <w:ind w:left="0" w:firstLine="0"/>
              <w:jc w:val="right"/>
            </w:pPr>
            <w:r>
              <w:t>2</w:t>
            </w:r>
            <w:r w:rsidR="00E27174">
              <w:t>4</w:t>
            </w:r>
            <w:r>
              <w:t xml:space="preserve">. </w:t>
            </w:r>
          </w:p>
        </w:tc>
        <w:tc>
          <w:tcPr>
            <w:tcW w:w="8478" w:type="dxa"/>
            <w:tcBorders>
              <w:top w:val="nil"/>
              <w:left w:val="nil"/>
              <w:bottom w:val="nil"/>
              <w:right w:val="nil"/>
            </w:tcBorders>
          </w:tcPr>
          <w:p w14:paraId="67B49C21" w14:textId="77777777" w:rsidR="0013296A" w:rsidRDefault="0013296A">
            <w:pPr>
              <w:pStyle w:val="Data"/>
              <w:ind w:left="68" w:firstLine="0"/>
              <w:rPr>
                <w:b/>
                <w:bCs/>
              </w:rPr>
            </w:pPr>
          </w:p>
          <w:p w14:paraId="16D688EA" w14:textId="77777777" w:rsidR="007E5803" w:rsidRDefault="007E5803">
            <w:pPr>
              <w:pStyle w:val="Data"/>
              <w:ind w:left="68" w:firstLine="0"/>
              <w:rPr>
                <w:b/>
                <w:bCs/>
              </w:rPr>
            </w:pPr>
            <w:r>
              <w:rPr>
                <w:b/>
                <w:bCs/>
              </w:rPr>
              <w:t>Prizment, A. E.</w:t>
            </w:r>
            <w:r>
              <w:t xml:space="preserve">, Vierkant, R. A., Smyrk, T. C., Tillmans, L. S., Lee, J. J., Sriramarao, P., Nelson, H. H., Lynch, C. F., Thibodeau, S. N., Church, T. R., Cerhan, J. R., Anderson, K. E., Limburg, P. J. "Tumor eosinophil infiltration and improved survival of colorectal cancer patients", Association for Clinical and Translational Science Meeting, Washington, DC. (April 2016). </w:t>
            </w:r>
          </w:p>
        </w:tc>
      </w:tr>
    </w:tbl>
    <w:p w14:paraId="5C927566"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43142B04" w14:textId="77777777">
        <w:tc>
          <w:tcPr>
            <w:tcW w:w="1170" w:type="dxa"/>
            <w:tcBorders>
              <w:top w:val="nil"/>
              <w:left w:val="nil"/>
              <w:bottom w:val="nil"/>
              <w:right w:val="nil"/>
            </w:tcBorders>
          </w:tcPr>
          <w:p w14:paraId="79AEA0F8" w14:textId="57FC0463" w:rsidR="007E5803" w:rsidRDefault="007E5803" w:rsidP="00E27174">
            <w:pPr>
              <w:pStyle w:val="Data"/>
              <w:ind w:left="0" w:firstLine="0"/>
              <w:jc w:val="right"/>
            </w:pPr>
            <w:r>
              <w:t>2</w:t>
            </w:r>
            <w:r w:rsidR="00E27174">
              <w:t>5</w:t>
            </w:r>
            <w:r>
              <w:t xml:space="preserve">. </w:t>
            </w:r>
          </w:p>
        </w:tc>
        <w:tc>
          <w:tcPr>
            <w:tcW w:w="8478" w:type="dxa"/>
            <w:tcBorders>
              <w:top w:val="nil"/>
              <w:left w:val="nil"/>
              <w:bottom w:val="nil"/>
              <w:right w:val="nil"/>
            </w:tcBorders>
          </w:tcPr>
          <w:p w14:paraId="3B623EE8" w14:textId="77777777" w:rsidR="007E5803" w:rsidRDefault="007E5803">
            <w:pPr>
              <w:pStyle w:val="Data"/>
              <w:ind w:left="68" w:firstLine="0"/>
            </w:pPr>
            <w:r>
              <w:t xml:space="preserve">Barcelo, H., Nelson, H. H., Thyagarajan, B., Yuan, J. M., </w:t>
            </w:r>
            <w:r>
              <w:rPr>
                <w:b/>
                <w:bCs/>
              </w:rPr>
              <w:t>Prizment, A. E.</w:t>
            </w:r>
            <w:r>
              <w:t xml:space="preserve"> "Reproducibility of serum inflammatory biomarkers measured by Proseek Multiplex Inflammation Panel, Singapore Chinese Health Study", Genofest, Minneapolis, Minnesota. (October 2015). </w:t>
            </w:r>
          </w:p>
        </w:tc>
      </w:tr>
    </w:tbl>
    <w:p w14:paraId="77C2FF08"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5B7E8AD3" w14:textId="77777777">
        <w:tc>
          <w:tcPr>
            <w:tcW w:w="1170" w:type="dxa"/>
            <w:tcBorders>
              <w:top w:val="nil"/>
              <w:left w:val="nil"/>
              <w:bottom w:val="nil"/>
              <w:right w:val="nil"/>
            </w:tcBorders>
          </w:tcPr>
          <w:p w14:paraId="0EBEDA28" w14:textId="353D8A71" w:rsidR="007E5803" w:rsidRDefault="007E5803" w:rsidP="00E27174">
            <w:pPr>
              <w:pStyle w:val="Data"/>
              <w:ind w:left="0" w:firstLine="0"/>
              <w:jc w:val="right"/>
            </w:pPr>
            <w:r>
              <w:t>2</w:t>
            </w:r>
            <w:r w:rsidR="00E27174">
              <w:t>6</w:t>
            </w:r>
            <w:r>
              <w:t xml:space="preserve">. </w:t>
            </w:r>
          </w:p>
        </w:tc>
        <w:tc>
          <w:tcPr>
            <w:tcW w:w="8478" w:type="dxa"/>
            <w:tcBorders>
              <w:top w:val="nil"/>
              <w:left w:val="nil"/>
              <w:bottom w:val="nil"/>
              <w:right w:val="nil"/>
            </w:tcBorders>
          </w:tcPr>
          <w:p w14:paraId="4AC3FAEF" w14:textId="77777777" w:rsidR="007E5803" w:rsidRDefault="007E5803">
            <w:pPr>
              <w:pStyle w:val="Data"/>
              <w:ind w:left="68" w:firstLine="0"/>
              <w:rPr>
                <w:b/>
                <w:bCs/>
              </w:rPr>
            </w:pPr>
            <w:r>
              <w:rPr>
                <w:b/>
                <w:bCs/>
              </w:rPr>
              <w:t>Prizment, A. E.</w:t>
            </w:r>
            <w:r>
              <w:t xml:space="preserve">, Vierkant, R. A., Smyrk, T. C., Tillmans, L. S., Lee, J. J., Nelson, H. H., Sriramarao, P., Lynch, C. F., Thibodeau, S. N., Anderson, K. E., Limburg, P. J. "Tumor eosinophil infiltration and survival of colorectal cancer patients", 29th Biennial Symposium of the International Eosinophil Society, (IES), Chicago, Illinois. (July 2015). </w:t>
            </w:r>
          </w:p>
        </w:tc>
      </w:tr>
    </w:tbl>
    <w:p w14:paraId="20A09EFD"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75BF7C39" w14:textId="77777777">
        <w:tc>
          <w:tcPr>
            <w:tcW w:w="1170" w:type="dxa"/>
            <w:tcBorders>
              <w:top w:val="nil"/>
              <w:left w:val="nil"/>
              <w:bottom w:val="nil"/>
              <w:right w:val="nil"/>
            </w:tcBorders>
          </w:tcPr>
          <w:p w14:paraId="4D001DAF" w14:textId="3DEA95DA" w:rsidR="007E5803" w:rsidRDefault="00E27174" w:rsidP="00E27174">
            <w:pPr>
              <w:pStyle w:val="Data"/>
              <w:ind w:left="0" w:firstLine="0"/>
              <w:jc w:val="right"/>
            </w:pPr>
            <w:r>
              <w:t>29</w:t>
            </w:r>
            <w:r w:rsidR="007E5803">
              <w:t xml:space="preserve">. </w:t>
            </w:r>
          </w:p>
        </w:tc>
        <w:tc>
          <w:tcPr>
            <w:tcW w:w="8478" w:type="dxa"/>
            <w:tcBorders>
              <w:top w:val="nil"/>
              <w:left w:val="nil"/>
              <w:bottom w:val="nil"/>
              <w:right w:val="nil"/>
            </w:tcBorders>
          </w:tcPr>
          <w:p w14:paraId="187FB13F" w14:textId="77777777" w:rsidR="007E5803" w:rsidRDefault="007E5803">
            <w:pPr>
              <w:pStyle w:val="Data"/>
              <w:ind w:left="68" w:firstLine="0"/>
            </w:pPr>
            <w:r>
              <w:t xml:space="preserve">Jacobs, D. J., </w:t>
            </w:r>
            <w:r>
              <w:rPr>
                <w:b/>
                <w:bCs/>
              </w:rPr>
              <w:t>Prizment, A. E.</w:t>
            </w:r>
            <w:r>
              <w:t xml:space="preserve">, Fijuyoshi, A., Odegaard, A. "Whole grain and other seeds predict total mortality in Iowa women", Whole Grain Summit, Portland, Oregon. (June 2015). </w:t>
            </w:r>
          </w:p>
        </w:tc>
      </w:tr>
    </w:tbl>
    <w:p w14:paraId="4E0D9BB4"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09BCAD2C" w14:textId="77777777">
        <w:tc>
          <w:tcPr>
            <w:tcW w:w="1170" w:type="dxa"/>
            <w:tcBorders>
              <w:top w:val="nil"/>
              <w:left w:val="nil"/>
              <w:bottom w:val="nil"/>
              <w:right w:val="nil"/>
            </w:tcBorders>
          </w:tcPr>
          <w:p w14:paraId="7B1B321C" w14:textId="17E6EE08" w:rsidR="007E5803" w:rsidRDefault="00E27174" w:rsidP="00E27174">
            <w:pPr>
              <w:pStyle w:val="Data"/>
              <w:ind w:left="0" w:firstLine="0"/>
              <w:jc w:val="right"/>
            </w:pPr>
            <w:r>
              <w:t>30</w:t>
            </w:r>
            <w:r w:rsidR="007E5803">
              <w:t xml:space="preserve">. </w:t>
            </w:r>
          </w:p>
        </w:tc>
        <w:tc>
          <w:tcPr>
            <w:tcW w:w="8478" w:type="dxa"/>
            <w:tcBorders>
              <w:top w:val="nil"/>
              <w:left w:val="nil"/>
              <w:bottom w:val="nil"/>
              <w:right w:val="nil"/>
            </w:tcBorders>
          </w:tcPr>
          <w:p w14:paraId="5D5E67B0" w14:textId="77777777" w:rsidR="007E5803" w:rsidRDefault="007E5803">
            <w:pPr>
              <w:pStyle w:val="Data"/>
              <w:ind w:left="68" w:firstLine="0"/>
              <w:rPr>
                <w:b/>
                <w:bCs/>
              </w:rPr>
            </w:pPr>
            <w:r>
              <w:rPr>
                <w:b/>
                <w:bCs/>
              </w:rPr>
              <w:t>Prizment, A. E.</w:t>
            </w:r>
            <w:r>
              <w:t xml:space="preserve">, Nelson, H. H., Thyagarajan, B., Linaberry, A. N., Anderson, K. E. "Plasma MICA and pancreatic cancer", The AACR 106th Annual Meeting, Philadelphia, Pennsylvania. (April 2015). </w:t>
            </w:r>
          </w:p>
        </w:tc>
      </w:tr>
    </w:tbl>
    <w:p w14:paraId="264C297B"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04611F7F" w14:textId="77777777">
        <w:tc>
          <w:tcPr>
            <w:tcW w:w="1170" w:type="dxa"/>
            <w:tcBorders>
              <w:top w:val="nil"/>
              <w:left w:val="nil"/>
              <w:bottom w:val="nil"/>
              <w:right w:val="nil"/>
            </w:tcBorders>
          </w:tcPr>
          <w:p w14:paraId="52E02BE0" w14:textId="0DE6D64B" w:rsidR="007E5803" w:rsidRDefault="00E27174">
            <w:pPr>
              <w:pStyle w:val="Data"/>
              <w:ind w:left="0" w:firstLine="0"/>
              <w:jc w:val="right"/>
            </w:pPr>
            <w:r>
              <w:t>31</w:t>
            </w:r>
            <w:r w:rsidR="007E5803">
              <w:t xml:space="preserve">. </w:t>
            </w:r>
          </w:p>
        </w:tc>
        <w:tc>
          <w:tcPr>
            <w:tcW w:w="8478" w:type="dxa"/>
            <w:tcBorders>
              <w:top w:val="nil"/>
              <w:left w:val="nil"/>
              <w:bottom w:val="nil"/>
              <w:right w:val="nil"/>
            </w:tcBorders>
          </w:tcPr>
          <w:p w14:paraId="7D000231" w14:textId="77777777" w:rsidR="007E5803" w:rsidRDefault="007E5803">
            <w:pPr>
              <w:pStyle w:val="Data"/>
              <w:ind w:left="68" w:firstLine="0"/>
              <w:rPr>
                <w:b/>
                <w:bCs/>
              </w:rPr>
            </w:pPr>
            <w:r>
              <w:rPr>
                <w:b/>
                <w:bCs/>
              </w:rPr>
              <w:t>Prizment, A. E.</w:t>
            </w:r>
            <w:r>
              <w:t xml:space="preserve">, Church, T. R., Rao, S., Thyagarajan, B., Yuan, J. M., Nelson, H. H. "Genetic variation in eosinophil proteins and colorectal cancer", Translational Science 2015 Meeting, Washington, DC. (April 2015). </w:t>
            </w:r>
          </w:p>
        </w:tc>
      </w:tr>
    </w:tbl>
    <w:p w14:paraId="1D01EAD5"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46D62736" w14:textId="77777777">
        <w:tc>
          <w:tcPr>
            <w:tcW w:w="1170" w:type="dxa"/>
            <w:tcBorders>
              <w:top w:val="nil"/>
              <w:left w:val="nil"/>
              <w:bottom w:val="nil"/>
              <w:right w:val="nil"/>
            </w:tcBorders>
          </w:tcPr>
          <w:p w14:paraId="6D9AC0D9" w14:textId="266418CF" w:rsidR="007E5803" w:rsidRDefault="00E27174">
            <w:pPr>
              <w:pStyle w:val="Data"/>
              <w:ind w:left="0" w:firstLine="0"/>
              <w:jc w:val="right"/>
            </w:pPr>
            <w:r>
              <w:t>32</w:t>
            </w:r>
            <w:r w:rsidR="007E5803">
              <w:t xml:space="preserve">. </w:t>
            </w:r>
          </w:p>
        </w:tc>
        <w:tc>
          <w:tcPr>
            <w:tcW w:w="8478" w:type="dxa"/>
            <w:tcBorders>
              <w:top w:val="nil"/>
              <w:left w:val="nil"/>
              <w:bottom w:val="nil"/>
              <w:right w:val="nil"/>
            </w:tcBorders>
          </w:tcPr>
          <w:p w14:paraId="64E52C02" w14:textId="77777777" w:rsidR="007E5803" w:rsidRDefault="007E5803">
            <w:pPr>
              <w:pStyle w:val="Data"/>
              <w:ind w:left="68" w:firstLine="0"/>
              <w:rPr>
                <w:u w:val="single"/>
              </w:rPr>
            </w:pPr>
            <w:r>
              <w:rPr>
                <w:u w:val="single"/>
              </w:rPr>
              <w:t>Polter, E.</w:t>
            </w:r>
            <w:r>
              <w:t xml:space="preserve">, Lutsey, P., Joshu, C., Folsom, A. R., </w:t>
            </w:r>
            <w:r>
              <w:rPr>
                <w:b/>
                <w:bCs/>
              </w:rPr>
              <w:t>Prizment, A. E.</w:t>
            </w:r>
            <w:r>
              <w:t xml:space="preserve"> "The association between serum and dietary magnesium and colorectal cancer in the Atherosclerosis Risk in </w:t>
            </w:r>
            <w:r>
              <w:lastRenderedPageBreak/>
              <w:t xml:space="preserve">Communities Study", University of Minnesota: Student Research Day, Minneapolis. (April 2015). </w:t>
            </w:r>
          </w:p>
        </w:tc>
      </w:tr>
    </w:tbl>
    <w:p w14:paraId="20AB1E55"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6AA306F4" w14:textId="77777777">
        <w:tc>
          <w:tcPr>
            <w:tcW w:w="1170" w:type="dxa"/>
            <w:tcBorders>
              <w:top w:val="nil"/>
              <w:left w:val="nil"/>
              <w:bottom w:val="nil"/>
              <w:right w:val="nil"/>
            </w:tcBorders>
          </w:tcPr>
          <w:p w14:paraId="5FB762F1" w14:textId="2D7E7FC0" w:rsidR="007E5803" w:rsidRDefault="00E27174">
            <w:pPr>
              <w:pStyle w:val="Data"/>
              <w:ind w:left="0" w:firstLine="0"/>
              <w:jc w:val="right"/>
            </w:pPr>
            <w:r>
              <w:t>33</w:t>
            </w:r>
            <w:r w:rsidR="007E5803">
              <w:t xml:space="preserve">. </w:t>
            </w:r>
          </w:p>
        </w:tc>
        <w:tc>
          <w:tcPr>
            <w:tcW w:w="8478" w:type="dxa"/>
            <w:tcBorders>
              <w:top w:val="nil"/>
              <w:left w:val="nil"/>
              <w:bottom w:val="nil"/>
              <w:right w:val="nil"/>
            </w:tcBorders>
          </w:tcPr>
          <w:p w14:paraId="195B9D02" w14:textId="77777777" w:rsidR="007E5803" w:rsidRDefault="007E5803">
            <w:pPr>
              <w:pStyle w:val="Data"/>
              <w:ind w:left="68" w:firstLine="0"/>
              <w:rPr>
                <w:b/>
                <w:bCs/>
              </w:rPr>
            </w:pPr>
            <w:r>
              <w:rPr>
                <w:b/>
                <w:bCs/>
              </w:rPr>
              <w:t>Prizment, A. E.</w:t>
            </w:r>
            <w:r>
              <w:t xml:space="preserve">, Church, T. R., Rao, S., Thyagarajan, B., Yuan, J. M., Nelson, H. H. "Genetic variation in eosinophil proteins and colorectal cancer.” CTSI Annual Research Conference", .” CTSI Annual Research Conference, Minneapolis. (September 2014). </w:t>
            </w:r>
          </w:p>
        </w:tc>
      </w:tr>
    </w:tbl>
    <w:p w14:paraId="0B4EA572"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21C98115" w14:textId="77777777">
        <w:tc>
          <w:tcPr>
            <w:tcW w:w="1170" w:type="dxa"/>
            <w:tcBorders>
              <w:top w:val="nil"/>
              <w:left w:val="nil"/>
              <w:bottom w:val="nil"/>
              <w:right w:val="nil"/>
            </w:tcBorders>
          </w:tcPr>
          <w:p w14:paraId="632DC1FB" w14:textId="61F98000" w:rsidR="007E5803" w:rsidRDefault="00E27174">
            <w:pPr>
              <w:pStyle w:val="Data"/>
              <w:ind w:left="0" w:firstLine="0"/>
              <w:jc w:val="right"/>
            </w:pPr>
            <w:r>
              <w:t>34</w:t>
            </w:r>
            <w:r w:rsidR="007E5803">
              <w:t xml:space="preserve">. </w:t>
            </w:r>
          </w:p>
        </w:tc>
        <w:tc>
          <w:tcPr>
            <w:tcW w:w="8478" w:type="dxa"/>
            <w:tcBorders>
              <w:top w:val="nil"/>
              <w:left w:val="nil"/>
              <w:bottom w:val="nil"/>
              <w:right w:val="nil"/>
            </w:tcBorders>
          </w:tcPr>
          <w:p w14:paraId="6D77A388" w14:textId="77777777" w:rsidR="007E5803" w:rsidRDefault="007E5803">
            <w:pPr>
              <w:pStyle w:val="Data"/>
              <w:ind w:left="68" w:firstLine="0"/>
            </w:pPr>
            <w:r w:rsidRPr="00E27174">
              <w:rPr>
                <w:u w:val="single"/>
              </w:rPr>
              <w:t>LaBore, B. P</w:t>
            </w:r>
            <w:r>
              <w:t xml:space="preserve">., </w:t>
            </w:r>
            <w:r>
              <w:rPr>
                <w:b/>
                <w:bCs/>
              </w:rPr>
              <w:t>Prizment, A. E.</w:t>
            </w:r>
            <w:r>
              <w:t xml:space="preserve">, Ondrey, F. G., Anderson, K. E. "Association of diabetes and obesity with risk of esophageal and gastric adenocarcinoma in the Iowa Women’s Health Study (IWHS)", The AACR 105th Annual Meeting, San Diego, California. (April 2014). </w:t>
            </w:r>
          </w:p>
        </w:tc>
      </w:tr>
    </w:tbl>
    <w:p w14:paraId="4A69D307"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35D4D065" w14:textId="77777777">
        <w:tc>
          <w:tcPr>
            <w:tcW w:w="1170" w:type="dxa"/>
            <w:tcBorders>
              <w:top w:val="nil"/>
              <w:left w:val="nil"/>
              <w:bottom w:val="nil"/>
              <w:right w:val="nil"/>
            </w:tcBorders>
          </w:tcPr>
          <w:p w14:paraId="58D1898F" w14:textId="2CBC2190" w:rsidR="007E5803" w:rsidRDefault="007E5803" w:rsidP="00E27174">
            <w:pPr>
              <w:pStyle w:val="Data"/>
              <w:ind w:left="0" w:firstLine="0"/>
              <w:jc w:val="right"/>
            </w:pPr>
            <w:r>
              <w:t>3</w:t>
            </w:r>
            <w:r w:rsidR="00E27174">
              <w:t>5</w:t>
            </w:r>
            <w:r>
              <w:t xml:space="preserve">. </w:t>
            </w:r>
          </w:p>
        </w:tc>
        <w:tc>
          <w:tcPr>
            <w:tcW w:w="8478" w:type="dxa"/>
            <w:tcBorders>
              <w:top w:val="nil"/>
              <w:left w:val="nil"/>
              <w:bottom w:val="nil"/>
              <w:right w:val="nil"/>
            </w:tcBorders>
          </w:tcPr>
          <w:p w14:paraId="799720DE" w14:textId="77777777" w:rsidR="007E5803" w:rsidRDefault="007E5803">
            <w:pPr>
              <w:pStyle w:val="Data"/>
              <w:ind w:left="68" w:firstLine="0"/>
              <w:rPr>
                <w:b/>
                <w:bCs/>
              </w:rPr>
            </w:pPr>
            <w:r>
              <w:rPr>
                <w:b/>
                <w:bCs/>
              </w:rPr>
              <w:t>Prizment, A. E.</w:t>
            </w:r>
            <w:r>
              <w:t xml:space="preserve">, Linabery, A. N., Lutsey, P., Nelson, H. N., Folsum, A. R., Joshu, C., Platz, E. A., Selvin, E. "Circulating beta-2 microglobulin and risk of cancer: The Atherosclerosis Risk in Communities (ARIC) Study", The AACR 105th Annual Meeting, San Diego. (April 2014). </w:t>
            </w:r>
          </w:p>
        </w:tc>
      </w:tr>
    </w:tbl>
    <w:p w14:paraId="404B9453"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2889CF59" w14:textId="77777777">
        <w:tc>
          <w:tcPr>
            <w:tcW w:w="1170" w:type="dxa"/>
            <w:tcBorders>
              <w:top w:val="nil"/>
              <w:left w:val="nil"/>
              <w:bottom w:val="nil"/>
              <w:right w:val="nil"/>
            </w:tcBorders>
          </w:tcPr>
          <w:p w14:paraId="2E8601A1" w14:textId="3E5FAE34" w:rsidR="007E5803" w:rsidRDefault="007E5803" w:rsidP="00E27174">
            <w:pPr>
              <w:pStyle w:val="Data"/>
              <w:ind w:left="0" w:firstLine="0"/>
              <w:jc w:val="right"/>
            </w:pPr>
            <w:r>
              <w:t>3</w:t>
            </w:r>
            <w:r w:rsidR="00E27174">
              <w:t>6</w:t>
            </w:r>
            <w:r>
              <w:t xml:space="preserve">. </w:t>
            </w:r>
          </w:p>
        </w:tc>
        <w:tc>
          <w:tcPr>
            <w:tcW w:w="8478" w:type="dxa"/>
            <w:tcBorders>
              <w:top w:val="nil"/>
              <w:left w:val="nil"/>
              <w:bottom w:val="nil"/>
              <w:right w:val="nil"/>
            </w:tcBorders>
          </w:tcPr>
          <w:p w14:paraId="65F95048" w14:textId="77777777" w:rsidR="007E5803" w:rsidRDefault="007E5803">
            <w:pPr>
              <w:pStyle w:val="Data"/>
              <w:ind w:left="68" w:firstLine="0"/>
              <w:rPr>
                <w:b/>
                <w:bCs/>
              </w:rPr>
            </w:pPr>
            <w:r>
              <w:rPr>
                <w:b/>
                <w:bCs/>
              </w:rPr>
              <w:t>Prizment, A. E.</w:t>
            </w:r>
            <w:r>
              <w:t xml:space="preserve">, Church, T. R., Nelson, H. H., Rao, S., Thyagarajan, B., Wilson, J. D., Yuan, J. M. "Eosinophil biomarkers and colorectal cancer", CTSI Annual Research Conference, Minneapolis. (October 2013). </w:t>
            </w:r>
          </w:p>
        </w:tc>
      </w:tr>
    </w:tbl>
    <w:p w14:paraId="49E4401B"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7ADEEC90" w14:textId="77777777">
        <w:tc>
          <w:tcPr>
            <w:tcW w:w="1170" w:type="dxa"/>
            <w:tcBorders>
              <w:top w:val="nil"/>
              <w:left w:val="nil"/>
              <w:bottom w:val="nil"/>
              <w:right w:val="nil"/>
            </w:tcBorders>
          </w:tcPr>
          <w:p w14:paraId="547C1D2E" w14:textId="4EC446CB" w:rsidR="007E5803" w:rsidRDefault="007E5803" w:rsidP="00E27174">
            <w:pPr>
              <w:pStyle w:val="Data"/>
              <w:ind w:left="0" w:firstLine="0"/>
              <w:jc w:val="right"/>
            </w:pPr>
            <w:r>
              <w:t>3</w:t>
            </w:r>
            <w:r w:rsidR="00E27174">
              <w:t>6</w:t>
            </w:r>
            <w:r>
              <w:t xml:space="preserve">. </w:t>
            </w:r>
          </w:p>
        </w:tc>
        <w:tc>
          <w:tcPr>
            <w:tcW w:w="8478" w:type="dxa"/>
            <w:tcBorders>
              <w:top w:val="nil"/>
              <w:left w:val="nil"/>
              <w:bottom w:val="nil"/>
              <w:right w:val="nil"/>
            </w:tcBorders>
          </w:tcPr>
          <w:p w14:paraId="38785197" w14:textId="77777777" w:rsidR="007E5803" w:rsidRDefault="007E5803">
            <w:pPr>
              <w:pStyle w:val="Data"/>
              <w:ind w:left="68" w:firstLine="0"/>
              <w:rPr>
                <w:u w:val="single"/>
              </w:rPr>
            </w:pPr>
            <w:r>
              <w:rPr>
                <w:u w:val="single"/>
              </w:rPr>
              <w:t>Davidovics, S.</w:t>
            </w:r>
            <w:r>
              <w:t xml:space="preserve">, </w:t>
            </w:r>
            <w:r>
              <w:rPr>
                <w:b/>
                <w:bCs/>
              </w:rPr>
              <w:t>Prizment, A. E.</w:t>
            </w:r>
            <w:r>
              <w:t xml:space="preserve">, Visvanathan, K. "Neutrophil count, cancer incidence and cancer mortality: Disparate relationships by race", The AACR 104th Annual Meeting, Washington, DC. (April 2013). </w:t>
            </w:r>
          </w:p>
        </w:tc>
      </w:tr>
    </w:tbl>
    <w:p w14:paraId="552640EE"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3BE52DE5" w14:textId="77777777">
        <w:tc>
          <w:tcPr>
            <w:tcW w:w="1170" w:type="dxa"/>
            <w:tcBorders>
              <w:top w:val="nil"/>
              <w:left w:val="nil"/>
              <w:bottom w:val="nil"/>
              <w:right w:val="nil"/>
            </w:tcBorders>
          </w:tcPr>
          <w:p w14:paraId="3795C49A" w14:textId="0C502FF6" w:rsidR="007E5803" w:rsidRDefault="007E5803" w:rsidP="00E27174">
            <w:pPr>
              <w:pStyle w:val="Data"/>
              <w:ind w:left="0" w:firstLine="0"/>
              <w:jc w:val="right"/>
            </w:pPr>
            <w:r>
              <w:t>3</w:t>
            </w:r>
            <w:r w:rsidR="00E27174">
              <w:t>7</w:t>
            </w:r>
            <w:r>
              <w:t xml:space="preserve">. </w:t>
            </w:r>
          </w:p>
        </w:tc>
        <w:tc>
          <w:tcPr>
            <w:tcW w:w="8478" w:type="dxa"/>
            <w:tcBorders>
              <w:top w:val="nil"/>
              <w:left w:val="nil"/>
              <w:bottom w:val="nil"/>
              <w:right w:val="nil"/>
            </w:tcBorders>
          </w:tcPr>
          <w:p w14:paraId="07A40F22" w14:textId="77777777" w:rsidR="007E5803" w:rsidRDefault="007E5803">
            <w:pPr>
              <w:pStyle w:val="Data"/>
              <w:ind w:left="68" w:firstLine="0"/>
            </w:pPr>
            <w:r w:rsidRPr="00E27174">
              <w:rPr>
                <w:u w:val="single"/>
              </w:rPr>
              <w:t>Henry, S.,</w:t>
            </w:r>
            <w:r>
              <w:t xml:space="preserve"> </w:t>
            </w:r>
            <w:r>
              <w:rPr>
                <w:b/>
                <w:bCs/>
              </w:rPr>
              <w:t>Prizment, A. E.</w:t>
            </w:r>
            <w:r>
              <w:t xml:space="preserve">, Anderson, K. E. "History of diabetes mellitus as a risk factor for pancreatic cancer in the Iowa Women’s Health Study", The AACR 103th Annual Meeting, Chicago, Illinois. (April 2012). </w:t>
            </w:r>
          </w:p>
        </w:tc>
      </w:tr>
    </w:tbl>
    <w:p w14:paraId="621E79EA"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3414C80B" w14:textId="77777777">
        <w:tc>
          <w:tcPr>
            <w:tcW w:w="1170" w:type="dxa"/>
            <w:tcBorders>
              <w:top w:val="nil"/>
              <w:left w:val="nil"/>
              <w:bottom w:val="nil"/>
              <w:right w:val="nil"/>
            </w:tcBorders>
          </w:tcPr>
          <w:p w14:paraId="4637EA09" w14:textId="77777777" w:rsidR="0013296A" w:rsidRDefault="0013296A">
            <w:pPr>
              <w:pStyle w:val="Data"/>
              <w:ind w:left="0" w:firstLine="0"/>
              <w:jc w:val="right"/>
            </w:pPr>
          </w:p>
          <w:p w14:paraId="6A1A47EA" w14:textId="15C13F30" w:rsidR="007E5803" w:rsidRDefault="007E5803" w:rsidP="00E27174">
            <w:pPr>
              <w:pStyle w:val="Data"/>
              <w:ind w:left="0" w:firstLine="0"/>
              <w:jc w:val="right"/>
            </w:pPr>
            <w:r>
              <w:t>3</w:t>
            </w:r>
            <w:r w:rsidR="00E27174">
              <w:t>8</w:t>
            </w:r>
            <w:r>
              <w:t xml:space="preserve">. </w:t>
            </w:r>
          </w:p>
        </w:tc>
        <w:tc>
          <w:tcPr>
            <w:tcW w:w="8478" w:type="dxa"/>
            <w:tcBorders>
              <w:top w:val="nil"/>
              <w:left w:val="nil"/>
              <w:bottom w:val="nil"/>
              <w:right w:val="nil"/>
            </w:tcBorders>
          </w:tcPr>
          <w:p w14:paraId="0D45C463" w14:textId="77777777" w:rsidR="0013296A" w:rsidRDefault="0013296A">
            <w:pPr>
              <w:pStyle w:val="Data"/>
              <w:ind w:left="68" w:firstLine="0"/>
              <w:rPr>
                <w:b/>
                <w:bCs/>
              </w:rPr>
            </w:pPr>
          </w:p>
          <w:p w14:paraId="488BBE6A" w14:textId="77777777" w:rsidR="007E5803" w:rsidRDefault="007E5803">
            <w:pPr>
              <w:pStyle w:val="Data"/>
              <w:ind w:left="68" w:firstLine="0"/>
              <w:rPr>
                <w:b/>
                <w:bCs/>
              </w:rPr>
            </w:pPr>
            <w:r>
              <w:rPr>
                <w:b/>
                <w:bCs/>
              </w:rPr>
              <w:t>Prizment, A. E.</w:t>
            </w:r>
            <w:r>
              <w:t xml:space="preserve">, Yuan, J.-M., Anderson, K. E., Folsom, A. R. "Diabetes and risk of bladder cancer among postmenopausal women in the Iowa Women’s Health Study (IWHS)", The 10th AACR International Conference on Frontiers in Cancer Prevention Research, Boston, Massachusetts. (October 2011). </w:t>
            </w:r>
          </w:p>
        </w:tc>
      </w:tr>
    </w:tbl>
    <w:p w14:paraId="1C4B182D"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46D8B867" w14:textId="77777777">
        <w:tc>
          <w:tcPr>
            <w:tcW w:w="1170" w:type="dxa"/>
            <w:tcBorders>
              <w:top w:val="nil"/>
              <w:left w:val="nil"/>
              <w:bottom w:val="nil"/>
              <w:right w:val="nil"/>
            </w:tcBorders>
          </w:tcPr>
          <w:p w14:paraId="07EB4972" w14:textId="02840F75" w:rsidR="007E5803" w:rsidRDefault="00E27174">
            <w:pPr>
              <w:pStyle w:val="Data"/>
              <w:ind w:left="0" w:firstLine="0"/>
              <w:jc w:val="right"/>
            </w:pPr>
            <w:r>
              <w:t>39</w:t>
            </w:r>
            <w:r w:rsidR="007E5803">
              <w:t xml:space="preserve">. </w:t>
            </w:r>
          </w:p>
        </w:tc>
        <w:tc>
          <w:tcPr>
            <w:tcW w:w="8478" w:type="dxa"/>
            <w:tcBorders>
              <w:top w:val="nil"/>
              <w:left w:val="nil"/>
              <w:bottom w:val="nil"/>
              <w:right w:val="nil"/>
            </w:tcBorders>
          </w:tcPr>
          <w:p w14:paraId="686D5EBF" w14:textId="77777777" w:rsidR="007E5803" w:rsidRDefault="007E5803">
            <w:pPr>
              <w:pStyle w:val="Data"/>
              <w:ind w:left="68" w:firstLine="0"/>
            </w:pPr>
            <w:r>
              <w:t xml:space="preserve">Joshu, C. E., </w:t>
            </w:r>
            <w:r>
              <w:rPr>
                <w:b/>
                <w:bCs/>
              </w:rPr>
              <w:t>Prizment, A. E.</w:t>
            </w:r>
            <w:r>
              <w:t xml:space="preserve">, Dluzniewski, D. J., Menke, A., Folsom, A. R., Coresh, J., Yeh, H. C., Brancati, F. L., Platz, E. A., Selvin, E. "Glycated hemoglobin and cancer incidence and mortality in the Atherosclerosis in Communities (ARIC) Study, 1990-2006", The 10th AACR International Conference on Frontiers in Cancer Prevention Research, Boston, Massachusetts. (October 2011). </w:t>
            </w:r>
          </w:p>
        </w:tc>
      </w:tr>
    </w:tbl>
    <w:p w14:paraId="03271A4B"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46996609" w14:textId="77777777">
        <w:tc>
          <w:tcPr>
            <w:tcW w:w="1170" w:type="dxa"/>
            <w:tcBorders>
              <w:top w:val="nil"/>
              <w:left w:val="nil"/>
              <w:bottom w:val="nil"/>
              <w:right w:val="nil"/>
            </w:tcBorders>
          </w:tcPr>
          <w:p w14:paraId="0E285EAE" w14:textId="63903FEE" w:rsidR="007E5803" w:rsidRDefault="00E27174">
            <w:pPr>
              <w:pStyle w:val="Data"/>
              <w:ind w:left="0" w:firstLine="0"/>
              <w:jc w:val="right"/>
            </w:pPr>
            <w:r>
              <w:t>40</w:t>
            </w:r>
            <w:r w:rsidR="007E5803">
              <w:t xml:space="preserve">. </w:t>
            </w:r>
          </w:p>
        </w:tc>
        <w:tc>
          <w:tcPr>
            <w:tcW w:w="8478" w:type="dxa"/>
            <w:tcBorders>
              <w:top w:val="nil"/>
              <w:left w:val="nil"/>
              <w:bottom w:val="nil"/>
              <w:right w:val="nil"/>
            </w:tcBorders>
          </w:tcPr>
          <w:p w14:paraId="3DC4EBDE" w14:textId="77777777" w:rsidR="007E5803" w:rsidRDefault="007E5803">
            <w:pPr>
              <w:pStyle w:val="Data"/>
              <w:ind w:left="68" w:firstLine="0"/>
              <w:rPr>
                <w:b/>
                <w:bCs/>
              </w:rPr>
            </w:pPr>
            <w:r>
              <w:rPr>
                <w:b/>
                <w:bCs/>
              </w:rPr>
              <w:t>Prizment, A. E.</w:t>
            </w:r>
            <w:r>
              <w:t xml:space="preserve">, Anderson, K. E. "History of diabetes mellitus, cholecystectomy, and gallstone disease and risk of pancreatic cancer", The AACR 102th Annual Meeting, Orlando. (April 2011). </w:t>
            </w:r>
          </w:p>
        </w:tc>
      </w:tr>
    </w:tbl>
    <w:p w14:paraId="05EC3E91"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1099BA42" w14:textId="77777777">
        <w:tc>
          <w:tcPr>
            <w:tcW w:w="1170" w:type="dxa"/>
            <w:tcBorders>
              <w:top w:val="nil"/>
              <w:left w:val="nil"/>
              <w:bottom w:val="nil"/>
              <w:right w:val="nil"/>
            </w:tcBorders>
          </w:tcPr>
          <w:p w14:paraId="5328E53D" w14:textId="28EF0920" w:rsidR="007E5803" w:rsidRDefault="00E27174">
            <w:pPr>
              <w:pStyle w:val="Data"/>
              <w:ind w:left="0" w:firstLine="0"/>
              <w:jc w:val="right"/>
            </w:pPr>
            <w:r>
              <w:t>41</w:t>
            </w:r>
            <w:r w:rsidR="007E5803">
              <w:t xml:space="preserve">. </w:t>
            </w:r>
          </w:p>
        </w:tc>
        <w:tc>
          <w:tcPr>
            <w:tcW w:w="8478" w:type="dxa"/>
            <w:tcBorders>
              <w:top w:val="nil"/>
              <w:left w:val="nil"/>
              <w:bottom w:val="nil"/>
              <w:right w:val="nil"/>
            </w:tcBorders>
          </w:tcPr>
          <w:p w14:paraId="62EF4793" w14:textId="77777777" w:rsidR="007E5803" w:rsidRDefault="007E5803">
            <w:pPr>
              <w:pStyle w:val="Data"/>
              <w:ind w:left="68" w:firstLine="0"/>
              <w:rPr>
                <w:b/>
                <w:bCs/>
              </w:rPr>
            </w:pPr>
            <w:r>
              <w:rPr>
                <w:b/>
                <w:bCs/>
              </w:rPr>
              <w:t>Prizment, A. E.</w:t>
            </w:r>
            <w:r>
              <w:t xml:space="preserve">, Anderson, K. E., Visvanathan, K., Folsom, A. R. "Inverse association of eosinophil count with colorectal cancer incidence: Atherosclerosis Risk in Communities Study", The AACR 102th Annual Meeting, Orlando. (April 2011). </w:t>
            </w:r>
          </w:p>
        </w:tc>
      </w:tr>
    </w:tbl>
    <w:p w14:paraId="748B2002"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50543151" w14:textId="77777777">
        <w:tc>
          <w:tcPr>
            <w:tcW w:w="1170" w:type="dxa"/>
            <w:tcBorders>
              <w:top w:val="nil"/>
              <w:left w:val="nil"/>
              <w:bottom w:val="nil"/>
              <w:right w:val="nil"/>
            </w:tcBorders>
          </w:tcPr>
          <w:p w14:paraId="1857E91C" w14:textId="3A30B1DA" w:rsidR="007E5803" w:rsidRDefault="00E27174">
            <w:pPr>
              <w:pStyle w:val="Data"/>
              <w:ind w:left="0" w:firstLine="0"/>
              <w:jc w:val="right"/>
            </w:pPr>
            <w:r>
              <w:t>42</w:t>
            </w:r>
            <w:r w:rsidR="007E5803">
              <w:t xml:space="preserve">. </w:t>
            </w:r>
          </w:p>
        </w:tc>
        <w:tc>
          <w:tcPr>
            <w:tcW w:w="8478" w:type="dxa"/>
            <w:tcBorders>
              <w:top w:val="nil"/>
              <w:left w:val="nil"/>
              <w:bottom w:val="nil"/>
              <w:right w:val="nil"/>
            </w:tcBorders>
          </w:tcPr>
          <w:p w14:paraId="7F969EBA" w14:textId="77777777" w:rsidR="007E5803" w:rsidRDefault="007E5803">
            <w:pPr>
              <w:pStyle w:val="Data"/>
              <w:ind w:left="68" w:firstLine="0"/>
              <w:rPr>
                <w:b/>
                <w:bCs/>
              </w:rPr>
            </w:pPr>
            <w:r>
              <w:rPr>
                <w:b/>
                <w:bCs/>
              </w:rPr>
              <w:t>Prizment, A. E.</w:t>
            </w:r>
            <w:r>
              <w:t xml:space="preserve">, Anderson, K. E., Visvanathan, K., Folsom, A. "Association of inflammatory markers with colorectal cancer incidence in the Atherosclerosis Risk in Communities (ARIC) study", The 43rd Annual SER Meeting, Seattle. (June 2010). </w:t>
            </w:r>
          </w:p>
        </w:tc>
      </w:tr>
    </w:tbl>
    <w:p w14:paraId="48F4D20F"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3E06E417" w14:textId="77777777">
        <w:tc>
          <w:tcPr>
            <w:tcW w:w="1170" w:type="dxa"/>
            <w:tcBorders>
              <w:top w:val="nil"/>
              <w:left w:val="nil"/>
              <w:bottom w:val="nil"/>
              <w:right w:val="nil"/>
            </w:tcBorders>
          </w:tcPr>
          <w:p w14:paraId="732B56EC" w14:textId="4344368E" w:rsidR="007E5803" w:rsidRDefault="00E27174">
            <w:pPr>
              <w:pStyle w:val="Data"/>
              <w:ind w:left="0" w:firstLine="0"/>
              <w:jc w:val="right"/>
            </w:pPr>
            <w:r>
              <w:t>43</w:t>
            </w:r>
            <w:r w:rsidR="007E5803">
              <w:t xml:space="preserve">. </w:t>
            </w:r>
          </w:p>
        </w:tc>
        <w:tc>
          <w:tcPr>
            <w:tcW w:w="8478" w:type="dxa"/>
            <w:tcBorders>
              <w:top w:val="nil"/>
              <w:left w:val="nil"/>
              <w:bottom w:val="nil"/>
              <w:right w:val="nil"/>
            </w:tcBorders>
          </w:tcPr>
          <w:p w14:paraId="60B294E4" w14:textId="77777777" w:rsidR="007E5803" w:rsidRDefault="007E5803">
            <w:pPr>
              <w:pStyle w:val="Data"/>
              <w:ind w:left="68" w:firstLine="0"/>
            </w:pPr>
            <w:r>
              <w:t xml:space="preserve">Anderson, K. E., </w:t>
            </w:r>
            <w:r>
              <w:rPr>
                <w:b/>
                <w:bCs/>
              </w:rPr>
              <w:t>Prizment, A. E.</w:t>
            </w:r>
            <w:r>
              <w:t xml:space="preserve">, Jensen, E. H., Virnig, B. A., Folsom, A. R. "Risk factors for pancreatitis in older women: The Iowa Women’s Health Study (IWHS)", The 43rd Annual SER Meeting, Seattle. (June 2010). </w:t>
            </w:r>
          </w:p>
        </w:tc>
      </w:tr>
    </w:tbl>
    <w:p w14:paraId="29692A76"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166EF726" w14:textId="77777777">
        <w:tc>
          <w:tcPr>
            <w:tcW w:w="1170" w:type="dxa"/>
            <w:tcBorders>
              <w:top w:val="nil"/>
              <w:left w:val="nil"/>
              <w:bottom w:val="nil"/>
              <w:right w:val="nil"/>
            </w:tcBorders>
          </w:tcPr>
          <w:p w14:paraId="428EBE1E" w14:textId="4B0172C7" w:rsidR="007E5803" w:rsidRDefault="007E5803" w:rsidP="00E27174">
            <w:pPr>
              <w:pStyle w:val="Data"/>
              <w:ind w:left="0" w:firstLine="0"/>
              <w:jc w:val="right"/>
            </w:pPr>
            <w:r>
              <w:t>4</w:t>
            </w:r>
            <w:r w:rsidR="00E27174">
              <w:t>4</w:t>
            </w:r>
            <w:r>
              <w:t xml:space="preserve">. </w:t>
            </w:r>
          </w:p>
        </w:tc>
        <w:tc>
          <w:tcPr>
            <w:tcW w:w="8478" w:type="dxa"/>
            <w:tcBorders>
              <w:top w:val="nil"/>
              <w:left w:val="nil"/>
              <w:bottom w:val="nil"/>
              <w:right w:val="nil"/>
            </w:tcBorders>
          </w:tcPr>
          <w:p w14:paraId="79206926" w14:textId="77777777" w:rsidR="007E5803" w:rsidRDefault="007E5803">
            <w:pPr>
              <w:pStyle w:val="Data"/>
              <w:ind w:left="68" w:firstLine="0"/>
            </w:pPr>
            <w:r>
              <w:rPr>
                <w:b/>
                <w:bCs/>
              </w:rPr>
              <w:t>Prizment, A. E.</w:t>
            </w:r>
            <w:r>
              <w:t xml:space="preserve">, Alonso, A., Folsom, A. R., Warshaw, E. M., Ahmed, R. L., Virnig, B. A., </w:t>
            </w:r>
            <w:r>
              <w:lastRenderedPageBreak/>
              <w:t xml:space="preserve">Anderson, K. E. "Psoriasis and risk of cancer: The Iowa Women’s Health Study (IWHS)", The 43rd Annual Society for Epidemiologic Research (SER) Meeting, Seattle, Washington. (June 2010). </w:t>
            </w:r>
          </w:p>
          <w:p w14:paraId="6B6ED85A" w14:textId="77777777" w:rsidR="007E5803" w:rsidRDefault="007E5803">
            <w:pPr>
              <w:pStyle w:val="Data"/>
              <w:ind w:left="612" w:firstLine="180"/>
              <w:rPr>
                <w:sz w:val="18"/>
                <w:szCs w:val="18"/>
              </w:rPr>
            </w:pPr>
            <w:r>
              <w:rPr>
                <w:sz w:val="18"/>
                <w:szCs w:val="18"/>
              </w:rPr>
              <w:t>First Prize</w:t>
            </w:r>
          </w:p>
        </w:tc>
      </w:tr>
    </w:tbl>
    <w:p w14:paraId="3A0C296C"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7F5855D1" w14:textId="77777777">
        <w:tc>
          <w:tcPr>
            <w:tcW w:w="1170" w:type="dxa"/>
            <w:tcBorders>
              <w:top w:val="nil"/>
              <w:left w:val="nil"/>
              <w:bottom w:val="nil"/>
              <w:right w:val="nil"/>
            </w:tcBorders>
          </w:tcPr>
          <w:p w14:paraId="7F9DEC0C" w14:textId="1CAE6558" w:rsidR="007E5803" w:rsidRDefault="007E5803" w:rsidP="00E27174">
            <w:pPr>
              <w:pStyle w:val="Data"/>
              <w:ind w:left="0" w:firstLine="0"/>
              <w:jc w:val="right"/>
            </w:pPr>
            <w:r>
              <w:t>4</w:t>
            </w:r>
            <w:r w:rsidR="00E27174">
              <w:t>5</w:t>
            </w:r>
            <w:r>
              <w:t xml:space="preserve">. </w:t>
            </w:r>
          </w:p>
        </w:tc>
        <w:tc>
          <w:tcPr>
            <w:tcW w:w="8478" w:type="dxa"/>
            <w:tcBorders>
              <w:top w:val="nil"/>
              <w:left w:val="nil"/>
              <w:bottom w:val="nil"/>
              <w:right w:val="nil"/>
            </w:tcBorders>
          </w:tcPr>
          <w:p w14:paraId="68758410" w14:textId="77777777" w:rsidR="007E5803" w:rsidRDefault="007E5803">
            <w:pPr>
              <w:pStyle w:val="Data"/>
              <w:ind w:left="68" w:firstLine="0"/>
            </w:pPr>
            <w:r>
              <w:t xml:space="preserve">Ahmed, R. L., Schmitz, K. H., </w:t>
            </w:r>
            <w:r>
              <w:rPr>
                <w:b/>
                <w:bCs/>
              </w:rPr>
              <w:t>Prizment, A. E.</w:t>
            </w:r>
            <w:r>
              <w:t xml:space="preserve">, Folsom, A. R. "Risk factors for lymphedema: The Iowa Women’s Health Study", The Society for Investigative Dermatology Annual Meeting, Atlanta. (May 2010). </w:t>
            </w:r>
          </w:p>
        </w:tc>
      </w:tr>
    </w:tbl>
    <w:p w14:paraId="7AE1245D"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757AA23E" w14:textId="77777777">
        <w:tc>
          <w:tcPr>
            <w:tcW w:w="1170" w:type="dxa"/>
            <w:tcBorders>
              <w:top w:val="nil"/>
              <w:left w:val="nil"/>
              <w:bottom w:val="nil"/>
              <w:right w:val="nil"/>
            </w:tcBorders>
          </w:tcPr>
          <w:p w14:paraId="2A3D044A" w14:textId="5A1F9A30" w:rsidR="007E5803" w:rsidRDefault="007E5803" w:rsidP="00E27174">
            <w:pPr>
              <w:pStyle w:val="Data"/>
              <w:ind w:left="0" w:firstLine="0"/>
              <w:jc w:val="right"/>
            </w:pPr>
            <w:r>
              <w:t>4</w:t>
            </w:r>
            <w:r w:rsidR="00E27174">
              <w:t>6</w:t>
            </w:r>
            <w:r>
              <w:t xml:space="preserve">. </w:t>
            </w:r>
          </w:p>
        </w:tc>
        <w:tc>
          <w:tcPr>
            <w:tcW w:w="8478" w:type="dxa"/>
            <w:tcBorders>
              <w:top w:val="nil"/>
              <w:left w:val="nil"/>
              <w:bottom w:val="nil"/>
              <w:right w:val="nil"/>
            </w:tcBorders>
          </w:tcPr>
          <w:p w14:paraId="01DA5225" w14:textId="77777777" w:rsidR="007E5803" w:rsidRDefault="007E5803">
            <w:pPr>
              <w:pStyle w:val="Data"/>
              <w:ind w:left="68" w:firstLine="0"/>
            </w:pPr>
            <w:r>
              <w:t xml:space="preserve">Jang, S., </w:t>
            </w:r>
            <w:r>
              <w:rPr>
                <w:b/>
                <w:bCs/>
              </w:rPr>
              <w:t>Prizment, A. E.</w:t>
            </w:r>
            <w:r>
              <w:t xml:space="preserve">, Haddad, T., Robien, K., Lazovich, D. "Smoking and quality of life among elderly survivors of non-smoking related cancers in a prospective cohort study", The ASCO Annual Meeting, Orlando. (June 2009). </w:t>
            </w:r>
          </w:p>
          <w:p w14:paraId="2F8DFEF4" w14:textId="77777777" w:rsidR="007E5803" w:rsidRDefault="007E5803">
            <w:pPr>
              <w:pStyle w:val="Data"/>
              <w:ind w:left="612" w:firstLine="180"/>
              <w:rPr>
                <w:sz w:val="18"/>
                <w:szCs w:val="18"/>
              </w:rPr>
            </w:pPr>
            <w:r>
              <w:rPr>
                <w:sz w:val="18"/>
                <w:szCs w:val="18"/>
              </w:rPr>
              <w:t>Merit Award</w:t>
            </w:r>
          </w:p>
        </w:tc>
      </w:tr>
    </w:tbl>
    <w:p w14:paraId="7CAF1FED"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32CD8005" w14:textId="77777777">
        <w:tc>
          <w:tcPr>
            <w:tcW w:w="1170" w:type="dxa"/>
            <w:tcBorders>
              <w:top w:val="nil"/>
              <w:left w:val="nil"/>
              <w:bottom w:val="nil"/>
              <w:right w:val="nil"/>
            </w:tcBorders>
          </w:tcPr>
          <w:p w14:paraId="6568CD98" w14:textId="49555ADA" w:rsidR="007E5803" w:rsidRDefault="007E5803" w:rsidP="00E27174">
            <w:pPr>
              <w:pStyle w:val="Data"/>
              <w:ind w:left="0" w:firstLine="0"/>
              <w:jc w:val="right"/>
            </w:pPr>
            <w:r>
              <w:t>4</w:t>
            </w:r>
            <w:r w:rsidR="00E27174">
              <w:t>7</w:t>
            </w:r>
            <w:r>
              <w:t xml:space="preserve">. </w:t>
            </w:r>
          </w:p>
        </w:tc>
        <w:tc>
          <w:tcPr>
            <w:tcW w:w="8478" w:type="dxa"/>
            <w:tcBorders>
              <w:top w:val="nil"/>
              <w:left w:val="nil"/>
              <w:bottom w:val="nil"/>
              <w:right w:val="nil"/>
            </w:tcBorders>
          </w:tcPr>
          <w:p w14:paraId="00A41BDC" w14:textId="77777777" w:rsidR="007E5803" w:rsidRDefault="007E5803">
            <w:pPr>
              <w:pStyle w:val="Data"/>
              <w:ind w:left="68" w:firstLine="0"/>
            </w:pPr>
            <w:r>
              <w:t xml:space="preserve">Anderson, K. A., </w:t>
            </w:r>
            <w:r>
              <w:rPr>
                <w:b/>
                <w:bCs/>
              </w:rPr>
              <w:t>Prizment, A. E.</w:t>
            </w:r>
            <w:r>
              <w:t xml:space="preserve">, Cerhan, J., Folsom, A. R. "Allergy history and incident cancer risk: The Iowa Women's Health Study", The AACR 100th Annual Meeting, Denver. (April 2009). </w:t>
            </w:r>
          </w:p>
        </w:tc>
      </w:tr>
    </w:tbl>
    <w:p w14:paraId="10B50308"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666BDCDC" w14:textId="77777777">
        <w:tc>
          <w:tcPr>
            <w:tcW w:w="1170" w:type="dxa"/>
            <w:tcBorders>
              <w:top w:val="nil"/>
              <w:left w:val="nil"/>
              <w:bottom w:val="nil"/>
              <w:right w:val="nil"/>
            </w:tcBorders>
          </w:tcPr>
          <w:p w14:paraId="0B420644" w14:textId="4BF60AE2" w:rsidR="007E5803" w:rsidRDefault="007E5803" w:rsidP="00E27174">
            <w:pPr>
              <w:pStyle w:val="Data"/>
              <w:ind w:left="0" w:firstLine="0"/>
              <w:jc w:val="right"/>
            </w:pPr>
            <w:r>
              <w:t>4</w:t>
            </w:r>
            <w:r w:rsidR="00E27174">
              <w:t>8</w:t>
            </w:r>
            <w:r>
              <w:t xml:space="preserve">. </w:t>
            </w:r>
          </w:p>
        </w:tc>
        <w:tc>
          <w:tcPr>
            <w:tcW w:w="8478" w:type="dxa"/>
            <w:tcBorders>
              <w:top w:val="nil"/>
              <w:left w:val="nil"/>
              <w:bottom w:val="nil"/>
              <w:right w:val="nil"/>
            </w:tcBorders>
          </w:tcPr>
          <w:p w14:paraId="7EF70AF2" w14:textId="77777777" w:rsidR="007E5803" w:rsidRDefault="007E5803">
            <w:pPr>
              <w:pStyle w:val="Data"/>
              <w:ind w:left="68" w:firstLine="0"/>
              <w:rPr>
                <w:b/>
                <w:bCs/>
              </w:rPr>
            </w:pPr>
            <w:r>
              <w:rPr>
                <w:b/>
                <w:bCs/>
              </w:rPr>
              <w:t>Prizment, A. E.</w:t>
            </w:r>
            <w:r>
              <w:t xml:space="preserve">, Flood, A., Anderson, K. E., Folsom, A. R. "Survival of elderly women with colon cancer in relation to pre-cancer anthropometric characteristics: Iowa Women’s Health Study", The AACR 100th Annual Meeting, Denver, Colorado. (April 2009). </w:t>
            </w:r>
          </w:p>
        </w:tc>
      </w:tr>
    </w:tbl>
    <w:p w14:paraId="5304DE94"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08A00B64" w14:textId="77777777">
        <w:tc>
          <w:tcPr>
            <w:tcW w:w="1170" w:type="dxa"/>
            <w:tcBorders>
              <w:top w:val="nil"/>
              <w:left w:val="nil"/>
              <w:bottom w:val="nil"/>
              <w:right w:val="nil"/>
            </w:tcBorders>
          </w:tcPr>
          <w:p w14:paraId="7CDBBADD" w14:textId="223B60AD" w:rsidR="007E5803" w:rsidRDefault="007E5803" w:rsidP="00E27174">
            <w:pPr>
              <w:pStyle w:val="Data"/>
              <w:ind w:left="0" w:firstLine="0"/>
              <w:jc w:val="right"/>
            </w:pPr>
            <w:r>
              <w:t>4</w:t>
            </w:r>
            <w:r w:rsidR="00E27174">
              <w:t>9</w:t>
            </w:r>
            <w:r>
              <w:t xml:space="preserve">. </w:t>
            </w:r>
          </w:p>
        </w:tc>
        <w:tc>
          <w:tcPr>
            <w:tcW w:w="8478" w:type="dxa"/>
            <w:tcBorders>
              <w:top w:val="nil"/>
              <w:left w:val="nil"/>
              <w:bottom w:val="nil"/>
              <w:right w:val="nil"/>
            </w:tcBorders>
          </w:tcPr>
          <w:p w14:paraId="149CAE18" w14:textId="77777777" w:rsidR="007E5803" w:rsidRDefault="007E5803">
            <w:pPr>
              <w:pStyle w:val="Data"/>
              <w:ind w:left="68" w:firstLine="0"/>
            </w:pPr>
            <w:r>
              <w:t xml:space="preserve">Robien, K., </w:t>
            </w:r>
            <w:r>
              <w:rPr>
                <w:b/>
                <w:bCs/>
              </w:rPr>
              <w:t>Prizment, A. E.</w:t>
            </w:r>
            <w:r>
              <w:t xml:space="preserve">, Harnack, L., Flood, A., Lazovich, D. "WCRF/AICR diet and physical activity guideline adherence associated with quality of life among elderly female cancer survivors", The AACR 100th Annual Meeting, Denver, Colorado. (April 2009). </w:t>
            </w:r>
          </w:p>
          <w:p w14:paraId="59CF814B" w14:textId="77777777" w:rsidR="007E5803" w:rsidRDefault="007E5803">
            <w:pPr>
              <w:pStyle w:val="Data"/>
              <w:ind w:left="612" w:firstLine="180"/>
              <w:rPr>
                <w:sz w:val="18"/>
                <w:szCs w:val="18"/>
              </w:rPr>
            </w:pPr>
            <w:r>
              <w:rPr>
                <w:sz w:val="18"/>
                <w:szCs w:val="18"/>
              </w:rPr>
              <w:t>Highly rated poster presentation</w:t>
            </w:r>
          </w:p>
        </w:tc>
      </w:tr>
    </w:tbl>
    <w:p w14:paraId="7EE1B971" w14:textId="77777777" w:rsidR="007E5803" w:rsidRDefault="007E5803">
      <w:pPr>
        <w:rPr>
          <w:sz w:val="12"/>
          <w:szCs w:val="12"/>
        </w:rPr>
      </w:pPr>
    </w:p>
    <w:p w14:paraId="609CFB45" w14:textId="77777777" w:rsidR="007E5803" w:rsidRDefault="007E5803">
      <w:pPr>
        <w:rPr>
          <w:sz w:val="12"/>
          <w:szCs w:val="12"/>
        </w:rPr>
      </w:pPr>
    </w:p>
    <w:tbl>
      <w:tblPr>
        <w:tblW w:w="0" w:type="auto"/>
        <w:tblInd w:w="-72" w:type="dxa"/>
        <w:tblLayout w:type="fixed"/>
        <w:tblCellMar>
          <w:left w:w="58" w:type="dxa"/>
          <w:right w:w="0" w:type="dxa"/>
        </w:tblCellMar>
        <w:tblLook w:val="0000" w:firstRow="0" w:lastRow="0" w:firstColumn="0" w:lastColumn="0" w:noHBand="0" w:noVBand="0"/>
      </w:tblPr>
      <w:tblGrid>
        <w:gridCol w:w="1170"/>
        <w:gridCol w:w="8478"/>
      </w:tblGrid>
      <w:tr w:rsidR="007E5803" w14:paraId="0B8E8612" w14:textId="77777777">
        <w:tc>
          <w:tcPr>
            <w:tcW w:w="1170" w:type="dxa"/>
            <w:tcBorders>
              <w:top w:val="nil"/>
              <w:left w:val="nil"/>
              <w:bottom w:val="nil"/>
              <w:right w:val="nil"/>
            </w:tcBorders>
          </w:tcPr>
          <w:p w14:paraId="01606AD9" w14:textId="6428BAFE" w:rsidR="007E5803" w:rsidRDefault="00E27174">
            <w:pPr>
              <w:pStyle w:val="Data"/>
              <w:ind w:left="0" w:firstLine="0"/>
              <w:jc w:val="right"/>
            </w:pPr>
            <w:r>
              <w:t>50</w:t>
            </w:r>
            <w:r w:rsidR="007E5803">
              <w:t xml:space="preserve">. </w:t>
            </w:r>
          </w:p>
        </w:tc>
        <w:tc>
          <w:tcPr>
            <w:tcW w:w="8478" w:type="dxa"/>
            <w:tcBorders>
              <w:top w:val="nil"/>
              <w:left w:val="nil"/>
              <w:bottom w:val="nil"/>
              <w:right w:val="nil"/>
            </w:tcBorders>
          </w:tcPr>
          <w:p w14:paraId="6AEFC612" w14:textId="77777777" w:rsidR="007E5803" w:rsidRDefault="007E5803">
            <w:pPr>
              <w:pStyle w:val="Data"/>
              <w:ind w:left="68" w:firstLine="0"/>
              <w:rPr>
                <w:b/>
                <w:bCs/>
              </w:rPr>
            </w:pPr>
            <w:r>
              <w:rPr>
                <w:b/>
                <w:bCs/>
              </w:rPr>
              <w:t>Prizment, A. E.</w:t>
            </w:r>
            <w:r>
              <w:t xml:space="preserve">, Anderson, K. E., Hong, C. P., Folsom, A. R. "Pancreatic cancer incidence in relation to female reproductive factors: Iowa Women’s Health Study", The 2nd Congress of Epidemiology, Seattle. (June 2006). </w:t>
            </w:r>
          </w:p>
        </w:tc>
      </w:tr>
    </w:tbl>
    <w:p w14:paraId="75BA2459" w14:textId="77777777" w:rsidR="007E5803" w:rsidRDefault="007E5803">
      <w:pPr>
        <w:pStyle w:val="section1"/>
      </w:pPr>
      <w:r>
        <w:t>TEACHING AND CURRICULUM DEVELOPMENT</w:t>
      </w:r>
    </w:p>
    <w:p w14:paraId="011152F0" w14:textId="77777777" w:rsidR="007E5803" w:rsidRDefault="007E5803">
      <w:pPr>
        <w:pStyle w:val="section2"/>
      </w:pPr>
      <w:r>
        <w:t>Course/Lecture List</w:t>
      </w:r>
    </w:p>
    <w:tbl>
      <w:tblPr>
        <w:tblW w:w="5000" w:type="pct"/>
        <w:tblLayout w:type="fixed"/>
        <w:tblLook w:val="0000" w:firstRow="0" w:lastRow="0" w:firstColumn="0" w:lastColumn="0" w:noHBand="0" w:noVBand="0"/>
      </w:tblPr>
      <w:tblGrid>
        <w:gridCol w:w="6061"/>
        <w:gridCol w:w="3299"/>
      </w:tblGrid>
      <w:tr w:rsidR="007E5803" w14:paraId="22C3B3E8" w14:textId="77777777">
        <w:tc>
          <w:tcPr>
            <w:tcW w:w="6061" w:type="dxa"/>
            <w:tcBorders>
              <w:top w:val="nil"/>
              <w:left w:val="nil"/>
              <w:bottom w:val="nil"/>
              <w:right w:val="nil"/>
            </w:tcBorders>
          </w:tcPr>
          <w:p w14:paraId="10A7642F" w14:textId="77777777" w:rsidR="007E5803" w:rsidRDefault="007E5803">
            <w:r>
              <w:t>Co-instructor, Pathophysiology of Human Disease: PUBH 6355</w:t>
            </w:r>
          </w:p>
        </w:tc>
        <w:tc>
          <w:tcPr>
            <w:tcW w:w="3299" w:type="dxa"/>
            <w:tcBorders>
              <w:top w:val="nil"/>
              <w:left w:val="nil"/>
              <w:bottom w:val="nil"/>
              <w:right w:val="nil"/>
            </w:tcBorders>
          </w:tcPr>
          <w:p w14:paraId="00BB0BE3" w14:textId="41BDCC45" w:rsidR="007E5803" w:rsidRDefault="007E5803">
            <w:pPr>
              <w:jc w:val="right"/>
            </w:pPr>
            <w:r>
              <w:t>2015, 2016, 2017, 2018, 2019</w:t>
            </w:r>
            <w:r w:rsidR="002E30F0">
              <w:t>, 2020, 2021, 2022</w:t>
            </w:r>
          </w:p>
        </w:tc>
      </w:tr>
      <w:tr w:rsidR="007E5803" w14:paraId="3BB5A23F" w14:textId="77777777">
        <w:tc>
          <w:tcPr>
            <w:tcW w:w="6061" w:type="dxa"/>
            <w:tcBorders>
              <w:top w:val="nil"/>
              <w:left w:val="nil"/>
              <w:bottom w:val="nil"/>
              <w:right w:val="nil"/>
            </w:tcBorders>
          </w:tcPr>
          <w:p w14:paraId="48D9A276" w14:textId="77777777" w:rsidR="007E5803" w:rsidRDefault="007E5803">
            <w:r>
              <w:t>Co-instructor, Completing the Culminating Experience Data Analysis: PUBH 6344: PUBH 6387</w:t>
            </w:r>
          </w:p>
        </w:tc>
        <w:tc>
          <w:tcPr>
            <w:tcW w:w="3299" w:type="dxa"/>
            <w:tcBorders>
              <w:top w:val="nil"/>
              <w:left w:val="nil"/>
              <w:bottom w:val="nil"/>
              <w:right w:val="nil"/>
            </w:tcBorders>
          </w:tcPr>
          <w:p w14:paraId="603A6806" w14:textId="77777777" w:rsidR="007E5803" w:rsidRDefault="007E5803">
            <w:pPr>
              <w:jc w:val="right"/>
            </w:pPr>
            <w:r>
              <w:t>2018</w:t>
            </w:r>
          </w:p>
        </w:tc>
      </w:tr>
      <w:tr w:rsidR="007E5803" w14:paraId="2D7172AB" w14:textId="77777777">
        <w:tc>
          <w:tcPr>
            <w:tcW w:w="6061" w:type="dxa"/>
            <w:tcBorders>
              <w:top w:val="nil"/>
              <w:left w:val="nil"/>
              <w:bottom w:val="nil"/>
              <w:right w:val="nil"/>
            </w:tcBorders>
          </w:tcPr>
          <w:p w14:paraId="421E0C39" w14:textId="77777777" w:rsidR="007E5803" w:rsidRDefault="007E5803">
            <w:r>
              <w:t>Co-instructor, Completing the Culminating Experience: Data Analysis: PUBH 6344: PUBH 6387</w:t>
            </w:r>
          </w:p>
        </w:tc>
        <w:tc>
          <w:tcPr>
            <w:tcW w:w="3299" w:type="dxa"/>
            <w:tcBorders>
              <w:top w:val="nil"/>
              <w:left w:val="nil"/>
              <w:bottom w:val="nil"/>
              <w:right w:val="nil"/>
            </w:tcBorders>
          </w:tcPr>
          <w:p w14:paraId="15C7CF89" w14:textId="77777777" w:rsidR="007E5803" w:rsidRDefault="007E5803">
            <w:pPr>
              <w:jc w:val="right"/>
            </w:pPr>
            <w:r>
              <w:t>2017</w:t>
            </w:r>
          </w:p>
        </w:tc>
      </w:tr>
      <w:tr w:rsidR="007E5803" w14:paraId="6C0916CB" w14:textId="77777777">
        <w:tc>
          <w:tcPr>
            <w:tcW w:w="6061" w:type="dxa"/>
            <w:tcBorders>
              <w:top w:val="nil"/>
              <w:left w:val="nil"/>
              <w:bottom w:val="nil"/>
              <w:right w:val="nil"/>
            </w:tcBorders>
          </w:tcPr>
          <w:p w14:paraId="7448D0ED" w14:textId="77777777" w:rsidR="007E5803" w:rsidRDefault="007E5803">
            <w:r>
              <w:t>Guest lecture, Inflammation and Colorectal Cancer: PUBH 6387</w:t>
            </w:r>
          </w:p>
        </w:tc>
        <w:tc>
          <w:tcPr>
            <w:tcW w:w="3299" w:type="dxa"/>
            <w:tcBorders>
              <w:top w:val="nil"/>
              <w:left w:val="nil"/>
              <w:bottom w:val="nil"/>
              <w:right w:val="nil"/>
            </w:tcBorders>
          </w:tcPr>
          <w:p w14:paraId="288406E4" w14:textId="77777777" w:rsidR="007E5803" w:rsidRDefault="007E5803">
            <w:pPr>
              <w:jc w:val="right"/>
            </w:pPr>
            <w:r>
              <w:t>2016</w:t>
            </w:r>
          </w:p>
        </w:tc>
      </w:tr>
      <w:tr w:rsidR="007E5803" w14:paraId="1E030541" w14:textId="77777777">
        <w:tc>
          <w:tcPr>
            <w:tcW w:w="6061" w:type="dxa"/>
            <w:tcBorders>
              <w:top w:val="nil"/>
              <w:left w:val="nil"/>
              <w:bottom w:val="nil"/>
              <w:right w:val="nil"/>
            </w:tcBorders>
          </w:tcPr>
          <w:p w14:paraId="33BC4BE7" w14:textId="77777777" w:rsidR="007E5803" w:rsidRDefault="007E5803">
            <w:r>
              <w:t>Guest lecture, Inflammation, Gut Microbiome and Colorectal Cancer: PUBH 6387</w:t>
            </w:r>
          </w:p>
        </w:tc>
        <w:tc>
          <w:tcPr>
            <w:tcW w:w="3299" w:type="dxa"/>
            <w:tcBorders>
              <w:top w:val="nil"/>
              <w:left w:val="nil"/>
              <w:bottom w:val="nil"/>
              <w:right w:val="nil"/>
            </w:tcBorders>
          </w:tcPr>
          <w:p w14:paraId="59B8B4F5" w14:textId="77777777" w:rsidR="007E5803" w:rsidRDefault="007E5803">
            <w:pPr>
              <w:jc w:val="right"/>
            </w:pPr>
            <w:r>
              <w:t>2015</w:t>
            </w:r>
          </w:p>
        </w:tc>
      </w:tr>
      <w:tr w:rsidR="007E5803" w14:paraId="7BD56039" w14:textId="77777777">
        <w:tc>
          <w:tcPr>
            <w:tcW w:w="6061" w:type="dxa"/>
            <w:tcBorders>
              <w:top w:val="nil"/>
              <w:left w:val="nil"/>
              <w:bottom w:val="nil"/>
              <w:right w:val="nil"/>
            </w:tcBorders>
          </w:tcPr>
          <w:p w14:paraId="74ED57D1" w14:textId="77777777" w:rsidR="007E5803" w:rsidRDefault="007E5803">
            <w:r>
              <w:t>Guest lecture, Seminar CTSI Undergraduate Research and Summer Advanced Research Program, Team Science: PUBH 6387</w:t>
            </w:r>
          </w:p>
        </w:tc>
        <w:tc>
          <w:tcPr>
            <w:tcW w:w="3299" w:type="dxa"/>
            <w:tcBorders>
              <w:top w:val="nil"/>
              <w:left w:val="nil"/>
              <w:bottom w:val="nil"/>
              <w:right w:val="nil"/>
            </w:tcBorders>
          </w:tcPr>
          <w:p w14:paraId="504ED886" w14:textId="77777777" w:rsidR="007E5803" w:rsidRDefault="007E5803">
            <w:pPr>
              <w:jc w:val="right"/>
            </w:pPr>
            <w:r>
              <w:t>2016</w:t>
            </w:r>
          </w:p>
        </w:tc>
      </w:tr>
      <w:tr w:rsidR="007E5803" w14:paraId="200A92E9" w14:textId="77777777">
        <w:tc>
          <w:tcPr>
            <w:tcW w:w="6061" w:type="dxa"/>
            <w:tcBorders>
              <w:top w:val="nil"/>
              <w:left w:val="nil"/>
              <w:bottom w:val="nil"/>
              <w:right w:val="nil"/>
            </w:tcBorders>
          </w:tcPr>
          <w:p w14:paraId="43D958DA" w14:textId="77777777" w:rsidR="007E5803" w:rsidRDefault="007E5803">
            <w:r>
              <w:t>Independent study (Epidemiology): PUBH 7391</w:t>
            </w:r>
          </w:p>
        </w:tc>
        <w:tc>
          <w:tcPr>
            <w:tcW w:w="3299" w:type="dxa"/>
            <w:tcBorders>
              <w:top w:val="nil"/>
              <w:left w:val="nil"/>
              <w:bottom w:val="nil"/>
              <w:right w:val="nil"/>
            </w:tcBorders>
          </w:tcPr>
          <w:p w14:paraId="04327DA3" w14:textId="77777777" w:rsidR="007E5803" w:rsidRDefault="007E5803">
            <w:pPr>
              <w:jc w:val="right"/>
            </w:pPr>
            <w:r>
              <w:t>2015, 2016</w:t>
            </w:r>
          </w:p>
        </w:tc>
      </w:tr>
    </w:tbl>
    <w:p w14:paraId="50B2AD11" w14:textId="77777777" w:rsidR="007E5803" w:rsidRDefault="007E5803">
      <w:pPr>
        <w:pStyle w:val="section2"/>
      </w:pPr>
      <w:r>
        <w:t>Curriculum Development Activities</w:t>
      </w:r>
    </w:p>
    <w:p w14:paraId="71A63665" w14:textId="77777777" w:rsidR="007E5803" w:rsidRDefault="007E5803">
      <w:pPr>
        <w:pStyle w:val="section3"/>
      </w:pPr>
      <w:r>
        <w:t>University of Minnesota</w:t>
      </w:r>
    </w:p>
    <w:p w14:paraId="1081BD00" w14:textId="77777777" w:rsidR="007E5803" w:rsidRDefault="007E5803"/>
    <w:tbl>
      <w:tblPr>
        <w:tblW w:w="5000" w:type="pct"/>
        <w:tblLayout w:type="fixed"/>
        <w:tblLook w:val="0000" w:firstRow="0" w:lastRow="0" w:firstColumn="0" w:lastColumn="0" w:noHBand="0" w:noVBand="0"/>
      </w:tblPr>
      <w:tblGrid>
        <w:gridCol w:w="6061"/>
        <w:gridCol w:w="3299"/>
      </w:tblGrid>
      <w:tr w:rsidR="007E5803" w14:paraId="02EE076C" w14:textId="77777777">
        <w:tc>
          <w:tcPr>
            <w:tcW w:w="6061" w:type="dxa"/>
            <w:tcBorders>
              <w:top w:val="nil"/>
              <w:left w:val="nil"/>
              <w:bottom w:val="nil"/>
              <w:right w:val="nil"/>
            </w:tcBorders>
          </w:tcPr>
          <w:p w14:paraId="5C3C69A9" w14:textId="77777777" w:rsidR="007E5803" w:rsidRDefault="007E5803">
            <w:r>
              <w:t xml:space="preserve">Created curriculum for PubH 6344 Completing the Culminating Experience: Secondary Data Analysis with Dr. Benjamin </w:t>
            </w:r>
            <w:r>
              <w:lastRenderedPageBreak/>
              <w:t>Capistrant</w:t>
            </w:r>
          </w:p>
        </w:tc>
        <w:tc>
          <w:tcPr>
            <w:tcW w:w="3299" w:type="dxa"/>
            <w:tcBorders>
              <w:top w:val="nil"/>
              <w:left w:val="nil"/>
              <w:bottom w:val="nil"/>
              <w:right w:val="nil"/>
            </w:tcBorders>
          </w:tcPr>
          <w:p w14:paraId="14AE6F3C" w14:textId="77777777" w:rsidR="007E5803" w:rsidRDefault="007E5803">
            <w:pPr>
              <w:jc w:val="right"/>
            </w:pPr>
            <w:r>
              <w:lastRenderedPageBreak/>
              <w:t>2017</w:t>
            </w:r>
          </w:p>
        </w:tc>
      </w:tr>
    </w:tbl>
    <w:p w14:paraId="009F7DAD" w14:textId="77777777" w:rsidR="007E5803" w:rsidRDefault="007E5803">
      <w:pPr>
        <w:pStyle w:val="section1"/>
      </w:pPr>
      <w:r>
        <w:t>FACULTY ACTIVITIES</w:t>
      </w:r>
    </w:p>
    <w:p w14:paraId="01A4F540" w14:textId="77777777" w:rsidR="007E5803" w:rsidRDefault="007E5803">
      <w:pPr>
        <w:pStyle w:val="section2"/>
      </w:pPr>
      <w:r>
        <w:t>Faculty Development Activities Regarding Teaching</w:t>
      </w:r>
    </w:p>
    <w:p w14:paraId="3061407B" w14:textId="77777777" w:rsidR="007E5803" w:rsidRDefault="007E5803">
      <w:pPr>
        <w:rPr>
          <w:sz w:val="18"/>
          <w:szCs w:val="18"/>
        </w:rPr>
      </w:pPr>
    </w:p>
    <w:p w14:paraId="1DF38A28" w14:textId="77777777" w:rsidR="007E5803" w:rsidRDefault="007E5803">
      <w:pPr>
        <w:widowControl/>
        <w:rPr>
          <w:b/>
          <w:bCs/>
          <w:i/>
          <w:iCs/>
        </w:rPr>
      </w:pPr>
      <w:r>
        <w:rPr>
          <w:b/>
          <w:bCs/>
          <w:i/>
          <w:iCs/>
        </w:rPr>
        <w:t>National Institute of Health (NIH)</w:t>
      </w:r>
    </w:p>
    <w:p w14:paraId="2307D38F" w14:textId="77777777" w:rsidR="007E5803" w:rsidRDefault="007E5803">
      <w:pPr>
        <w:widowControl/>
        <w:rPr>
          <w:sz w:val="24"/>
          <w:szCs w:val="24"/>
        </w:rPr>
      </w:pPr>
    </w:p>
    <w:tbl>
      <w:tblPr>
        <w:tblW w:w="5000" w:type="pct"/>
        <w:tblInd w:w="5" w:type="dxa"/>
        <w:tblLayout w:type="fixed"/>
        <w:tblLook w:val="0000" w:firstRow="0" w:lastRow="0" w:firstColumn="0" w:lastColumn="0" w:noHBand="0" w:noVBand="0"/>
      </w:tblPr>
      <w:tblGrid>
        <w:gridCol w:w="6060"/>
        <w:gridCol w:w="3300"/>
      </w:tblGrid>
      <w:tr w:rsidR="007E5803" w14:paraId="64D20E7F" w14:textId="77777777">
        <w:tc>
          <w:tcPr>
            <w:tcW w:w="6060" w:type="dxa"/>
            <w:tcBorders>
              <w:top w:val="nil"/>
              <w:left w:val="nil"/>
              <w:bottom w:val="nil"/>
              <w:right w:val="nil"/>
            </w:tcBorders>
          </w:tcPr>
          <w:p w14:paraId="7E4BE32C" w14:textId="77777777" w:rsidR="007E5803" w:rsidRDefault="007E5803">
            <w:r>
              <w:t>Seminar, Write Winning Grant Proposals: Grant Writers' Seminar Winter 2015 NIH Proposal Preparation Program, National Institute of Health (NIH)</w:t>
            </w:r>
          </w:p>
        </w:tc>
        <w:tc>
          <w:tcPr>
            <w:tcW w:w="3300" w:type="dxa"/>
            <w:tcBorders>
              <w:top w:val="nil"/>
              <w:left w:val="nil"/>
              <w:bottom w:val="nil"/>
              <w:right w:val="nil"/>
            </w:tcBorders>
          </w:tcPr>
          <w:p w14:paraId="4057011A" w14:textId="77777777" w:rsidR="007E5803" w:rsidRDefault="007E5803">
            <w:pPr>
              <w:jc w:val="right"/>
            </w:pPr>
            <w:r>
              <w:t>2014</w:t>
            </w:r>
          </w:p>
        </w:tc>
      </w:tr>
    </w:tbl>
    <w:p w14:paraId="698305FC" w14:textId="77777777" w:rsidR="007E5803" w:rsidRDefault="007E5803">
      <w:pPr>
        <w:rPr>
          <w:sz w:val="18"/>
          <w:szCs w:val="18"/>
        </w:rPr>
      </w:pPr>
    </w:p>
    <w:p w14:paraId="62898B4E" w14:textId="77777777" w:rsidR="007E5803" w:rsidRDefault="007E5803">
      <w:pPr>
        <w:widowControl/>
        <w:rPr>
          <w:b/>
          <w:bCs/>
          <w:i/>
          <w:iCs/>
        </w:rPr>
      </w:pPr>
      <w:r>
        <w:rPr>
          <w:b/>
          <w:bCs/>
          <w:i/>
          <w:iCs/>
        </w:rPr>
        <w:t>Other</w:t>
      </w:r>
    </w:p>
    <w:p w14:paraId="51B22BB7" w14:textId="77777777" w:rsidR="007E5803" w:rsidRDefault="007E5803">
      <w:pPr>
        <w:widowControl/>
        <w:rPr>
          <w:sz w:val="24"/>
          <w:szCs w:val="24"/>
        </w:rPr>
      </w:pPr>
    </w:p>
    <w:tbl>
      <w:tblPr>
        <w:tblW w:w="5000" w:type="pct"/>
        <w:tblInd w:w="5" w:type="dxa"/>
        <w:tblLayout w:type="fixed"/>
        <w:tblLook w:val="0000" w:firstRow="0" w:lastRow="0" w:firstColumn="0" w:lastColumn="0" w:noHBand="0" w:noVBand="0"/>
      </w:tblPr>
      <w:tblGrid>
        <w:gridCol w:w="6060"/>
        <w:gridCol w:w="3300"/>
      </w:tblGrid>
      <w:tr w:rsidR="007E5803" w14:paraId="2255FEF5" w14:textId="77777777">
        <w:tc>
          <w:tcPr>
            <w:tcW w:w="6060" w:type="dxa"/>
            <w:tcBorders>
              <w:top w:val="nil"/>
              <w:left w:val="nil"/>
              <w:bottom w:val="nil"/>
              <w:right w:val="nil"/>
            </w:tcBorders>
          </w:tcPr>
          <w:p w14:paraId="3B43F967" w14:textId="77777777" w:rsidR="007E5803" w:rsidRDefault="007E5803">
            <w:r>
              <w:t>Workshop for instructors with diverse cultural backgrounds, “International Faculty Community of Practice”</w:t>
            </w:r>
          </w:p>
        </w:tc>
        <w:tc>
          <w:tcPr>
            <w:tcW w:w="3300" w:type="dxa"/>
            <w:tcBorders>
              <w:top w:val="nil"/>
              <w:left w:val="nil"/>
              <w:bottom w:val="nil"/>
              <w:right w:val="nil"/>
            </w:tcBorders>
          </w:tcPr>
          <w:p w14:paraId="39C3A9CD" w14:textId="77777777" w:rsidR="007E5803" w:rsidRDefault="007E5803">
            <w:pPr>
              <w:jc w:val="right"/>
            </w:pPr>
            <w:r>
              <w:t>2018</w:t>
            </w:r>
          </w:p>
        </w:tc>
      </w:tr>
      <w:tr w:rsidR="007E5803" w14:paraId="126984D9" w14:textId="77777777">
        <w:tc>
          <w:tcPr>
            <w:tcW w:w="6060" w:type="dxa"/>
            <w:tcBorders>
              <w:top w:val="nil"/>
              <w:left w:val="nil"/>
              <w:bottom w:val="nil"/>
              <w:right w:val="nil"/>
            </w:tcBorders>
          </w:tcPr>
          <w:p w14:paraId="5822BC8B" w14:textId="77777777" w:rsidR="007E5803" w:rsidRDefault="007E5803">
            <w:r>
              <w:t>Center for Writing, “Teaching with Writing”</w:t>
            </w:r>
          </w:p>
        </w:tc>
        <w:tc>
          <w:tcPr>
            <w:tcW w:w="3300" w:type="dxa"/>
            <w:tcBorders>
              <w:top w:val="nil"/>
              <w:left w:val="nil"/>
              <w:bottom w:val="nil"/>
              <w:right w:val="nil"/>
            </w:tcBorders>
          </w:tcPr>
          <w:p w14:paraId="47A7FB89" w14:textId="77777777" w:rsidR="007E5803" w:rsidRDefault="007E5803">
            <w:pPr>
              <w:jc w:val="right"/>
            </w:pPr>
            <w:r>
              <w:t>2017</w:t>
            </w:r>
          </w:p>
        </w:tc>
      </w:tr>
      <w:tr w:rsidR="007E5803" w14:paraId="25FDBED1" w14:textId="77777777">
        <w:tc>
          <w:tcPr>
            <w:tcW w:w="6060" w:type="dxa"/>
            <w:tcBorders>
              <w:top w:val="nil"/>
              <w:left w:val="nil"/>
              <w:bottom w:val="nil"/>
              <w:right w:val="nil"/>
            </w:tcBorders>
          </w:tcPr>
          <w:p w14:paraId="751A36A5" w14:textId="77777777" w:rsidR="007E5803" w:rsidRDefault="007E5803">
            <w:r>
              <w:t>Workshop for instructors with diverse cultural backgrounds, "International Faculty Community of Practice"</w:t>
            </w:r>
          </w:p>
        </w:tc>
        <w:tc>
          <w:tcPr>
            <w:tcW w:w="3300" w:type="dxa"/>
            <w:tcBorders>
              <w:top w:val="nil"/>
              <w:left w:val="nil"/>
              <w:bottom w:val="nil"/>
              <w:right w:val="nil"/>
            </w:tcBorders>
          </w:tcPr>
          <w:p w14:paraId="09AF5287" w14:textId="77777777" w:rsidR="007E5803" w:rsidRDefault="007E5803">
            <w:pPr>
              <w:jc w:val="right"/>
            </w:pPr>
            <w:r>
              <w:t>2017</w:t>
            </w:r>
          </w:p>
        </w:tc>
      </w:tr>
      <w:tr w:rsidR="007E5803" w14:paraId="32F30F3B" w14:textId="77777777">
        <w:tc>
          <w:tcPr>
            <w:tcW w:w="6060" w:type="dxa"/>
            <w:tcBorders>
              <w:top w:val="nil"/>
              <w:left w:val="nil"/>
              <w:bottom w:val="nil"/>
              <w:right w:val="nil"/>
            </w:tcBorders>
          </w:tcPr>
          <w:p w14:paraId="128E0D21" w14:textId="77777777" w:rsidR="007E5803" w:rsidRDefault="007E5803">
            <w:r>
              <w:t>Center for Educational Innovation, “Early Career Teaching Program”</w:t>
            </w:r>
          </w:p>
        </w:tc>
        <w:tc>
          <w:tcPr>
            <w:tcW w:w="3300" w:type="dxa"/>
            <w:tcBorders>
              <w:top w:val="nil"/>
              <w:left w:val="nil"/>
              <w:bottom w:val="nil"/>
              <w:right w:val="nil"/>
            </w:tcBorders>
          </w:tcPr>
          <w:p w14:paraId="6E9A5D1D" w14:textId="77777777" w:rsidR="007E5803" w:rsidRDefault="007E5803">
            <w:pPr>
              <w:jc w:val="right"/>
            </w:pPr>
            <w:r>
              <w:t>2016 - 2017</w:t>
            </w:r>
          </w:p>
        </w:tc>
      </w:tr>
      <w:tr w:rsidR="007E5803" w14:paraId="46AE4CC6" w14:textId="77777777">
        <w:tc>
          <w:tcPr>
            <w:tcW w:w="6060" w:type="dxa"/>
            <w:tcBorders>
              <w:top w:val="nil"/>
              <w:left w:val="nil"/>
              <w:bottom w:val="nil"/>
              <w:right w:val="nil"/>
            </w:tcBorders>
          </w:tcPr>
          <w:p w14:paraId="436E2A35" w14:textId="77777777" w:rsidR="007E5803" w:rsidRDefault="007E5803">
            <w:r>
              <w:t>Translational Research Boot Camp Clinical and Translational Science Institute, “Improving skills on communication and team science”</w:t>
            </w:r>
          </w:p>
        </w:tc>
        <w:tc>
          <w:tcPr>
            <w:tcW w:w="3300" w:type="dxa"/>
            <w:tcBorders>
              <w:top w:val="nil"/>
              <w:left w:val="nil"/>
              <w:bottom w:val="nil"/>
              <w:right w:val="nil"/>
            </w:tcBorders>
          </w:tcPr>
          <w:p w14:paraId="745618DB" w14:textId="77777777" w:rsidR="0013296A" w:rsidRDefault="0013296A">
            <w:pPr>
              <w:jc w:val="right"/>
            </w:pPr>
          </w:p>
          <w:p w14:paraId="26046F17" w14:textId="77777777" w:rsidR="0013296A" w:rsidRDefault="0013296A">
            <w:pPr>
              <w:jc w:val="right"/>
            </w:pPr>
          </w:p>
          <w:p w14:paraId="13267DA1" w14:textId="77777777" w:rsidR="007E5803" w:rsidRDefault="007E5803">
            <w:pPr>
              <w:jc w:val="right"/>
            </w:pPr>
            <w:r>
              <w:t>2016</w:t>
            </w:r>
          </w:p>
        </w:tc>
      </w:tr>
      <w:tr w:rsidR="007E5803" w14:paraId="62B07F35" w14:textId="77777777">
        <w:tc>
          <w:tcPr>
            <w:tcW w:w="6060" w:type="dxa"/>
            <w:tcBorders>
              <w:top w:val="nil"/>
              <w:left w:val="nil"/>
              <w:bottom w:val="nil"/>
              <w:right w:val="nil"/>
            </w:tcBorders>
          </w:tcPr>
          <w:p w14:paraId="27C4261E" w14:textId="77777777" w:rsidR="007E5803" w:rsidRDefault="007E5803">
            <w:r>
              <w:t>Workshop, Center for Educational Innovation, Killing it in 3 days: Using Storytelling, Design and Acting Techniques to Improve Presentations</w:t>
            </w:r>
          </w:p>
        </w:tc>
        <w:tc>
          <w:tcPr>
            <w:tcW w:w="3300" w:type="dxa"/>
            <w:tcBorders>
              <w:top w:val="nil"/>
              <w:left w:val="nil"/>
              <w:bottom w:val="nil"/>
              <w:right w:val="nil"/>
            </w:tcBorders>
          </w:tcPr>
          <w:p w14:paraId="2AF70CBD" w14:textId="77777777" w:rsidR="007E5803" w:rsidRDefault="007E5803">
            <w:pPr>
              <w:jc w:val="right"/>
            </w:pPr>
            <w:r>
              <w:t>2014</w:t>
            </w:r>
          </w:p>
        </w:tc>
      </w:tr>
      <w:tr w:rsidR="007E5803" w14:paraId="16CD0CF6" w14:textId="77777777">
        <w:tc>
          <w:tcPr>
            <w:tcW w:w="6060" w:type="dxa"/>
            <w:tcBorders>
              <w:top w:val="nil"/>
              <w:left w:val="nil"/>
              <w:bottom w:val="nil"/>
              <w:right w:val="nil"/>
            </w:tcBorders>
          </w:tcPr>
          <w:p w14:paraId="280CF836" w14:textId="77777777" w:rsidR="007E5803" w:rsidRDefault="007E5803">
            <w:r>
              <w:t>Workshop, Center for Educational Innovation, “Crash Course in Scientific Teaching”</w:t>
            </w:r>
          </w:p>
        </w:tc>
        <w:tc>
          <w:tcPr>
            <w:tcW w:w="3300" w:type="dxa"/>
            <w:tcBorders>
              <w:top w:val="nil"/>
              <w:left w:val="nil"/>
              <w:bottom w:val="nil"/>
              <w:right w:val="nil"/>
            </w:tcBorders>
          </w:tcPr>
          <w:p w14:paraId="149AEEEF" w14:textId="77777777" w:rsidR="007E5803" w:rsidRDefault="007E5803">
            <w:pPr>
              <w:jc w:val="right"/>
            </w:pPr>
            <w:r>
              <w:t>2013</w:t>
            </w:r>
          </w:p>
        </w:tc>
      </w:tr>
    </w:tbl>
    <w:p w14:paraId="5376ED71" w14:textId="77777777" w:rsidR="00A11D90" w:rsidRDefault="00A11D90" w:rsidP="00A11D90">
      <w:pPr>
        <w:pStyle w:val="section1"/>
      </w:pPr>
      <w:r>
        <w:t>ADVISING AND MENTORING</w:t>
      </w:r>
    </w:p>
    <w:p w14:paraId="147FEB1C" w14:textId="77777777" w:rsidR="007E5803" w:rsidRDefault="007E5803">
      <w:pPr>
        <w:pStyle w:val="section2"/>
      </w:pPr>
      <w:r>
        <w:t>Graduate Student Activities</w:t>
      </w:r>
    </w:p>
    <w:p w14:paraId="0A6B4999" w14:textId="77777777" w:rsidR="008F6C89" w:rsidRDefault="008F6C89" w:rsidP="008F6C89">
      <w:pPr>
        <w:pStyle w:val="section3"/>
      </w:pPr>
      <w:r>
        <w:t>PhD advising</w:t>
      </w:r>
    </w:p>
    <w:tbl>
      <w:tblPr>
        <w:tblW w:w="5000" w:type="pct"/>
        <w:tblLayout w:type="fixed"/>
        <w:tblCellMar>
          <w:left w:w="115" w:type="dxa"/>
          <w:right w:w="115" w:type="dxa"/>
        </w:tblCellMar>
        <w:tblLook w:val="0000" w:firstRow="0" w:lastRow="0" w:firstColumn="0" w:lastColumn="0" w:noHBand="0" w:noVBand="0"/>
      </w:tblPr>
      <w:tblGrid>
        <w:gridCol w:w="5908"/>
        <w:gridCol w:w="3452"/>
      </w:tblGrid>
      <w:tr w:rsidR="008F6C89" w14:paraId="77BDAA92" w14:textId="77777777" w:rsidTr="008F6C89">
        <w:tc>
          <w:tcPr>
            <w:tcW w:w="6055" w:type="dxa"/>
            <w:tcBorders>
              <w:top w:val="nil"/>
              <w:left w:val="nil"/>
              <w:bottom w:val="nil"/>
              <w:right w:val="nil"/>
            </w:tcBorders>
          </w:tcPr>
          <w:p w14:paraId="50F31D71" w14:textId="77777777" w:rsidR="008F6C89" w:rsidRDefault="008F6C89" w:rsidP="008F6C89">
            <w:r>
              <w:t>PhD advisee:</w:t>
            </w:r>
          </w:p>
          <w:p w14:paraId="6FC506BD" w14:textId="77777777" w:rsidR="008F6C89" w:rsidRDefault="008F6C89" w:rsidP="00BD4B72">
            <w:pPr>
              <w:ind w:left="360"/>
            </w:pPr>
            <w:r>
              <w:t>Shuo Wang</w:t>
            </w:r>
          </w:p>
          <w:p w14:paraId="19BD4DFF" w14:textId="3D368B4D" w:rsidR="00244B57" w:rsidRPr="00244B57" w:rsidRDefault="00244B57" w:rsidP="00BD4B72">
            <w:pPr>
              <w:ind w:left="360"/>
              <w:rPr>
                <w:sz w:val="18"/>
                <w:szCs w:val="18"/>
              </w:rPr>
            </w:pPr>
            <w:r>
              <w:rPr>
                <w:sz w:val="18"/>
                <w:szCs w:val="18"/>
              </w:rPr>
              <w:t>Proteomic aging clock and cancer risk and mortality</w:t>
            </w:r>
          </w:p>
        </w:tc>
        <w:tc>
          <w:tcPr>
            <w:tcW w:w="3535" w:type="dxa"/>
            <w:tcBorders>
              <w:top w:val="nil"/>
              <w:left w:val="nil"/>
              <w:bottom w:val="nil"/>
              <w:right w:val="nil"/>
            </w:tcBorders>
          </w:tcPr>
          <w:p w14:paraId="0E65F03A" w14:textId="2F922B10" w:rsidR="008F6C89" w:rsidRDefault="008F6C89" w:rsidP="004E6F1C">
            <w:pPr>
              <w:jc w:val="right"/>
            </w:pPr>
            <w:r>
              <w:t xml:space="preserve">2018 - </w:t>
            </w:r>
            <w:r w:rsidR="004E6F1C">
              <w:t>2022</w:t>
            </w:r>
          </w:p>
        </w:tc>
      </w:tr>
      <w:tr w:rsidR="008F6C89" w14:paraId="3D163F7B" w14:textId="77777777" w:rsidTr="008F6C89">
        <w:tc>
          <w:tcPr>
            <w:tcW w:w="6055" w:type="dxa"/>
            <w:tcBorders>
              <w:top w:val="nil"/>
              <w:left w:val="nil"/>
              <w:bottom w:val="nil"/>
              <w:right w:val="nil"/>
            </w:tcBorders>
          </w:tcPr>
          <w:p w14:paraId="4245AA82" w14:textId="77777777" w:rsidR="008F6C89" w:rsidRDefault="008F6C89" w:rsidP="008F6C89">
            <w:r>
              <w:t>PhD advisee:</w:t>
            </w:r>
          </w:p>
          <w:p w14:paraId="64A4964D" w14:textId="77777777" w:rsidR="008F6C89" w:rsidRDefault="008F6C89" w:rsidP="008F6C89">
            <w:pPr>
              <w:ind w:left="360"/>
            </w:pPr>
            <w:r>
              <w:t>Elizabeth Polter</w:t>
            </w:r>
          </w:p>
          <w:p w14:paraId="05AB26A8" w14:textId="663924F5" w:rsidR="00244B57" w:rsidRPr="00244B57" w:rsidRDefault="00244B57" w:rsidP="008F6C89">
            <w:pPr>
              <w:ind w:left="360"/>
              <w:rPr>
                <w:b/>
                <w:sz w:val="18"/>
                <w:szCs w:val="18"/>
              </w:rPr>
            </w:pPr>
            <w:r w:rsidRPr="00244B57">
              <w:rPr>
                <w:sz w:val="18"/>
                <w:szCs w:val="18"/>
              </w:rPr>
              <w:t>Cardiovascular disease in cancer survivors</w:t>
            </w:r>
          </w:p>
        </w:tc>
        <w:tc>
          <w:tcPr>
            <w:tcW w:w="3535" w:type="dxa"/>
            <w:tcBorders>
              <w:top w:val="nil"/>
              <w:left w:val="nil"/>
              <w:bottom w:val="nil"/>
              <w:right w:val="nil"/>
            </w:tcBorders>
          </w:tcPr>
          <w:p w14:paraId="11F69DF3" w14:textId="4E20CD52" w:rsidR="008F6C89" w:rsidRDefault="008F6C89" w:rsidP="004E6F1C">
            <w:pPr>
              <w:jc w:val="right"/>
            </w:pPr>
            <w:r>
              <w:t xml:space="preserve">2017 - </w:t>
            </w:r>
            <w:r w:rsidR="004E6F1C">
              <w:t>2023</w:t>
            </w:r>
          </w:p>
        </w:tc>
      </w:tr>
      <w:tr w:rsidR="008F6C89" w14:paraId="5B59908C" w14:textId="77777777" w:rsidTr="008F6C89">
        <w:tc>
          <w:tcPr>
            <w:tcW w:w="6055" w:type="dxa"/>
            <w:tcBorders>
              <w:top w:val="nil"/>
              <w:left w:val="nil"/>
              <w:bottom w:val="nil"/>
              <w:right w:val="nil"/>
            </w:tcBorders>
          </w:tcPr>
          <w:p w14:paraId="198E211C" w14:textId="77777777" w:rsidR="008F6C89" w:rsidRDefault="008F6C89" w:rsidP="008F6C89">
            <w:r>
              <w:t>PhD advisee:</w:t>
            </w:r>
          </w:p>
          <w:p w14:paraId="7C98F753" w14:textId="77777777" w:rsidR="008F6C89" w:rsidRDefault="008F6C89" w:rsidP="008F6C89">
            <w:pPr>
              <w:ind w:left="360"/>
            </w:pPr>
            <w:r>
              <w:t>Guillaume Onveaghala</w:t>
            </w:r>
          </w:p>
          <w:p w14:paraId="13552849" w14:textId="77777777" w:rsidR="008F6C89" w:rsidRPr="008F6C89" w:rsidRDefault="008F6C89" w:rsidP="008F6C89">
            <w:pPr>
              <w:ind w:left="360"/>
              <w:rPr>
                <w:sz w:val="18"/>
                <w:szCs w:val="18"/>
              </w:rPr>
            </w:pPr>
            <w:r w:rsidRPr="008F6C89">
              <w:rPr>
                <w:sz w:val="18"/>
                <w:szCs w:val="18"/>
              </w:rPr>
              <w:t>Role of Inflammation in the oral and gut microbiome</w:t>
            </w:r>
          </w:p>
        </w:tc>
        <w:tc>
          <w:tcPr>
            <w:tcW w:w="3535" w:type="dxa"/>
            <w:tcBorders>
              <w:top w:val="nil"/>
              <w:left w:val="nil"/>
              <w:bottom w:val="nil"/>
              <w:right w:val="nil"/>
            </w:tcBorders>
          </w:tcPr>
          <w:p w14:paraId="44F7392F" w14:textId="77777777" w:rsidR="008F6C89" w:rsidRDefault="008F6C89" w:rsidP="008F6C89">
            <w:pPr>
              <w:jc w:val="right"/>
            </w:pPr>
            <w:r>
              <w:t>2015 - 2020</w:t>
            </w:r>
          </w:p>
        </w:tc>
      </w:tr>
    </w:tbl>
    <w:p w14:paraId="160B27D9" w14:textId="77777777" w:rsidR="00A11D90" w:rsidRDefault="00A11D90" w:rsidP="00A11D90">
      <w:pPr>
        <w:pStyle w:val="section2"/>
      </w:pPr>
      <w:r>
        <w:t>Undergraduate Students Activities</w:t>
      </w:r>
    </w:p>
    <w:p w14:paraId="45047344" w14:textId="77777777" w:rsidR="00A11D90" w:rsidRDefault="00A11D90" w:rsidP="00A11D90">
      <w:pPr>
        <w:pStyle w:val="section3"/>
        <w:rPr>
          <w:i w:val="0"/>
          <w:iCs w:val="0"/>
        </w:rPr>
      </w:pPr>
      <w:r>
        <w:rPr>
          <w:i w:val="0"/>
          <w:iCs w:val="0"/>
        </w:rPr>
        <w:t>M-ASCEND Summer Undergraduate Research Internship</w:t>
      </w:r>
    </w:p>
    <w:tbl>
      <w:tblPr>
        <w:tblW w:w="5000" w:type="pct"/>
        <w:tblLayout w:type="fixed"/>
        <w:tblCellMar>
          <w:left w:w="115" w:type="dxa"/>
          <w:right w:w="115" w:type="dxa"/>
        </w:tblCellMar>
        <w:tblLook w:val="0000" w:firstRow="0" w:lastRow="0" w:firstColumn="0" w:lastColumn="0" w:noHBand="0" w:noVBand="0"/>
      </w:tblPr>
      <w:tblGrid>
        <w:gridCol w:w="6060"/>
        <w:gridCol w:w="3300"/>
      </w:tblGrid>
      <w:tr w:rsidR="00A11D90" w14:paraId="3A115CCA" w14:textId="77777777" w:rsidTr="00BD4B72">
        <w:tc>
          <w:tcPr>
            <w:tcW w:w="6060" w:type="dxa"/>
            <w:tcBorders>
              <w:top w:val="nil"/>
              <w:left w:val="nil"/>
              <w:bottom w:val="nil"/>
              <w:right w:val="nil"/>
            </w:tcBorders>
          </w:tcPr>
          <w:p w14:paraId="56C6E3D3" w14:textId="77777777" w:rsidR="00A11D90" w:rsidRDefault="00A11D90" w:rsidP="00BD4B72">
            <w:r>
              <w:t>Student Mentorship:</w:t>
            </w:r>
          </w:p>
          <w:p w14:paraId="271EF39D" w14:textId="77777777" w:rsidR="00A11D90" w:rsidRDefault="00A11D90" w:rsidP="00BD4B72">
            <w:pPr>
              <w:ind w:left="360"/>
            </w:pPr>
            <w:r>
              <w:t>Matia Solomon</w:t>
            </w:r>
          </w:p>
        </w:tc>
        <w:tc>
          <w:tcPr>
            <w:tcW w:w="3300" w:type="dxa"/>
            <w:tcBorders>
              <w:top w:val="nil"/>
              <w:left w:val="nil"/>
              <w:bottom w:val="nil"/>
              <w:right w:val="nil"/>
            </w:tcBorders>
          </w:tcPr>
          <w:p w14:paraId="69749F55" w14:textId="77777777" w:rsidR="00A11D90" w:rsidRDefault="00A11D90" w:rsidP="00BD4B72">
            <w:pPr>
              <w:jc w:val="right"/>
            </w:pPr>
            <w:r>
              <w:t>2022</w:t>
            </w:r>
          </w:p>
        </w:tc>
      </w:tr>
    </w:tbl>
    <w:p w14:paraId="47219437" w14:textId="77777777" w:rsidR="007E5803" w:rsidRDefault="007E5803">
      <w:pPr>
        <w:pStyle w:val="section2"/>
      </w:pPr>
      <w:r>
        <w:t>Professional Student Activities</w:t>
      </w:r>
    </w:p>
    <w:p w14:paraId="6E3FCBDB" w14:textId="77777777" w:rsidR="007E5803" w:rsidRDefault="007E5803">
      <w:pPr>
        <w:pStyle w:val="section3"/>
      </w:pPr>
      <w:r>
        <w:lastRenderedPageBreak/>
        <w:t>Other Advising Activities</w:t>
      </w:r>
    </w:p>
    <w:tbl>
      <w:tblPr>
        <w:tblW w:w="5000" w:type="pct"/>
        <w:tblLayout w:type="fixed"/>
        <w:tblCellMar>
          <w:left w:w="115" w:type="dxa"/>
          <w:right w:w="115" w:type="dxa"/>
        </w:tblCellMar>
        <w:tblLook w:val="0000" w:firstRow="0" w:lastRow="0" w:firstColumn="0" w:lastColumn="0" w:noHBand="0" w:noVBand="0"/>
      </w:tblPr>
      <w:tblGrid>
        <w:gridCol w:w="6058"/>
        <w:gridCol w:w="3302"/>
      </w:tblGrid>
      <w:tr w:rsidR="007E5803" w14:paraId="519B7B70" w14:textId="77777777" w:rsidTr="005753D4">
        <w:tc>
          <w:tcPr>
            <w:tcW w:w="6209" w:type="dxa"/>
            <w:tcBorders>
              <w:top w:val="nil"/>
              <w:left w:val="nil"/>
              <w:bottom w:val="nil"/>
              <w:right w:val="nil"/>
            </w:tcBorders>
          </w:tcPr>
          <w:p w14:paraId="207C9482" w14:textId="77777777" w:rsidR="005753D4" w:rsidRDefault="005753D4" w:rsidP="005753D4">
            <w:r>
              <w:t>Professional Student Supervised:</w:t>
            </w:r>
          </w:p>
          <w:p w14:paraId="665A141E" w14:textId="77777777" w:rsidR="005753D4" w:rsidRDefault="005753D4" w:rsidP="005753D4">
            <w:pPr>
              <w:ind w:left="360"/>
            </w:pPr>
            <w:r>
              <w:t xml:space="preserve">Zoe Ryan </w:t>
            </w:r>
          </w:p>
        </w:tc>
        <w:tc>
          <w:tcPr>
            <w:tcW w:w="3381" w:type="dxa"/>
            <w:tcBorders>
              <w:top w:val="nil"/>
              <w:left w:val="nil"/>
              <w:bottom w:val="nil"/>
              <w:right w:val="nil"/>
            </w:tcBorders>
          </w:tcPr>
          <w:p w14:paraId="28C2BB63" w14:textId="77777777" w:rsidR="007E5803" w:rsidRDefault="005753D4">
            <w:pPr>
              <w:jc w:val="right"/>
            </w:pPr>
            <w:r>
              <w:t>2021- Present</w:t>
            </w:r>
          </w:p>
        </w:tc>
      </w:tr>
      <w:tr w:rsidR="007E5803" w14:paraId="795E65EA" w14:textId="77777777" w:rsidTr="005753D4">
        <w:tc>
          <w:tcPr>
            <w:tcW w:w="6209" w:type="dxa"/>
            <w:tcBorders>
              <w:top w:val="nil"/>
              <w:left w:val="nil"/>
              <w:bottom w:val="nil"/>
              <w:right w:val="nil"/>
            </w:tcBorders>
          </w:tcPr>
          <w:p w14:paraId="54DB538C" w14:textId="77777777" w:rsidR="007E5803" w:rsidRDefault="005753D4">
            <w:pPr>
              <w:ind w:left="540"/>
              <w:rPr>
                <w:sz w:val="18"/>
                <w:szCs w:val="18"/>
              </w:rPr>
            </w:pPr>
            <w:r>
              <w:rPr>
                <w:sz w:val="18"/>
                <w:szCs w:val="18"/>
              </w:rPr>
              <w:t>“Ascertainment of cancer treatment in Medicare”</w:t>
            </w:r>
          </w:p>
        </w:tc>
        <w:tc>
          <w:tcPr>
            <w:tcW w:w="3381" w:type="dxa"/>
            <w:tcBorders>
              <w:top w:val="nil"/>
              <w:left w:val="nil"/>
              <w:bottom w:val="nil"/>
              <w:right w:val="nil"/>
            </w:tcBorders>
          </w:tcPr>
          <w:p w14:paraId="7D211638" w14:textId="77777777" w:rsidR="007E5803" w:rsidRDefault="007E5803">
            <w:pPr>
              <w:ind w:left="540"/>
              <w:rPr>
                <w:sz w:val="18"/>
                <w:szCs w:val="18"/>
              </w:rPr>
            </w:pPr>
          </w:p>
        </w:tc>
      </w:tr>
      <w:tr w:rsidR="007E5803" w14:paraId="00155CA5" w14:textId="77777777" w:rsidTr="005753D4">
        <w:tc>
          <w:tcPr>
            <w:tcW w:w="6209" w:type="dxa"/>
            <w:tcBorders>
              <w:top w:val="nil"/>
              <w:left w:val="nil"/>
              <w:bottom w:val="nil"/>
              <w:right w:val="nil"/>
            </w:tcBorders>
          </w:tcPr>
          <w:p w14:paraId="3578C0B6" w14:textId="77777777" w:rsidR="007E5803" w:rsidRDefault="007E5803">
            <w:r>
              <w:t>Professional Student Supervised:</w:t>
            </w:r>
          </w:p>
          <w:p w14:paraId="7485E5F3" w14:textId="77777777" w:rsidR="007E5803" w:rsidRDefault="005753D4">
            <w:pPr>
              <w:ind w:left="360"/>
            </w:pPr>
            <w:r>
              <w:t>Sean McSweeney</w:t>
            </w:r>
          </w:p>
        </w:tc>
        <w:tc>
          <w:tcPr>
            <w:tcW w:w="3381" w:type="dxa"/>
            <w:tcBorders>
              <w:top w:val="nil"/>
              <w:left w:val="nil"/>
              <w:bottom w:val="nil"/>
              <w:right w:val="nil"/>
            </w:tcBorders>
          </w:tcPr>
          <w:p w14:paraId="4FD38154" w14:textId="77777777" w:rsidR="007E5803" w:rsidRDefault="005753D4">
            <w:pPr>
              <w:jc w:val="right"/>
            </w:pPr>
            <w:r>
              <w:t>2019-2022</w:t>
            </w:r>
            <w:r w:rsidR="007E5803">
              <w:t xml:space="preserve"> </w:t>
            </w:r>
          </w:p>
        </w:tc>
      </w:tr>
      <w:tr w:rsidR="007E5803" w14:paraId="21D7CD62" w14:textId="77777777" w:rsidTr="005753D4">
        <w:tc>
          <w:tcPr>
            <w:tcW w:w="6209" w:type="dxa"/>
            <w:tcBorders>
              <w:top w:val="nil"/>
              <w:left w:val="nil"/>
              <w:bottom w:val="nil"/>
              <w:right w:val="nil"/>
            </w:tcBorders>
          </w:tcPr>
          <w:p w14:paraId="4E8FD359" w14:textId="77777777" w:rsidR="007E5803" w:rsidRDefault="005753D4">
            <w:pPr>
              <w:ind w:left="540"/>
              <w:rPr>
                <w:sz w:val="18"/>
                <w:szCs w:val="18"/>
              </w:rPr>
            </w:pPr>
            <w:r>
              <w:rPr>
                <w:sz w:val="18"/>
                <w:szCs w:val="18"/>
              </w:rPr>
              <w:t>“The role of androgens in prostate cancer”</w:t>
            </w:r>
          </w:p>
        </w:tc>
        <w:tc>
          <w:tcPr>
            <w:tcW w:w="3381" w:type="dxa"/>
            <w:tcBorders>
              <w:top w:val="nil"/>
              <w:left w:val="nil"/>
              <w:bottom w:val="nil"/>
              <w:right w:val="nil"/>
            </w:tcBorders>
          </w:tcPr>
          <w:p w14:paraId="7EABDA04" w14:textId="77777777" w:rsidR="007E5803" w:rsidRDefault="007E5803">
            <w:pPr>
              <w:ind w:left="540"/>
              <w:rPr>
                <w:sz w:val="18"/>
                <w:szCs w:val="18"/>
              </w:rPr>
            </w:pPr>
          </w:p>
        </w:tc>
      </w:tr>
      <w:tr w:rsidR="005753D4" w14:paraId="3C83E47D" w14:textId="77777777" w:rsidTr="005753D4">
        <w:tc>
          <w:tcPr>
            <w:tcW w:w="6209" w:type="dxa"/>
            <w:tcBorders>
              <w:top w:val="nil"/>
              <w:left w:val="nil"/>
              <w:bottom w:val="nil"/>
              <w:right w:val="nil"/>
            </w:tcBorders>
          </w:tcPr>
          <w:p w14:paraId="6EEEDAE0" w14:textId="77777777" w:rsidR="005753D4" w:rsidRDefault="005753D4" w:rsidP="005753D4">
            <w:r>
              <w:t>Professional Student Supervised:</w:t>
            </w:r>
          </w:p>
          <w:p w14:paraId="5C4FBF01" w14:textId="77777777" w:rsidR="005753D4" w:rsidRDefault="005753D4" w:rsidP="005753D4">
            <w:pPr>
              <w:ind w:left="360"/>
            </w:pPr>
            <w:r>
              <w:t>Darek Lucas</w:t>
            </w:r>
          </w:p>
        </w:tc>
        <w:tc>
          <w:tcPr>
            <w:tcW w:w="3381" w:type="dxa"/>
            <w:tcBorders>
              <w:top w:val="nil"/>
              <w:left w:val="nil"/>
              <w:bottom w:val="nil"/>
              <w:right w:val="nil"/>
            </w:tcBorders>
          </w:tcPr>
          <w:p w14:paraId="7A5F7E79" w14:textId="77777777" w:rsidR="005753D4" w:rsidRDefault="005753D4" w:rsidP="005753D4">
            <w:pPr>
              <w:jc w:val="right"/>
            </w:pPr>
            <w:r>
              <w:t xml:space="preserve">2017 </w:t>
            </w:r>
          </w:p>
        </w:tc>
      </w:tr>
      <w:tr w:rsidR="005753D4" w14:paraId="12DD4640" w14:textId="77777777" w:rsidTr="005753D4">
        <w:tc>
          <w:tcPr>
            <w:tcW w:w="6209" w:type="dxa"/>
            <w:tcBorders>
              <w:top w:val="nil"/>
              <w:left w:val="nil"/>
              <w:bottom w:val="nil"/>
              <w:right w:val="nil"/>
            </w:tcBorders>
          </w:tcPr>
          <w:p w14:paraId="2AE1650E" w14:textId="77777777" w:rsidR="005753D4" w:rsidRDefault="005753D4" w:rsidP="005753D4">
            <w:pPr>
              <w:ind w:left="540"/>
              <w:rPr>
                <w:sz w:val="18"/>
                <w:szCs w:val="18"/>
              </w:rPr>
            </w:pPr>
            <w:r>
              <w:rPr>
                <w:sz w:val="18"/>
                <w:szCs w:val="18"/>
              </w:rPr>
              <w:t>“Association of lymphocyte and neutrophils count and their ratio with cancer incidence and mortality: the atherosclerosis risk in communities (ARIC) study” and Preceptor for field experience PH 790 in biostatistics”</w:t>
            </w:r>
          </w:p>
        </w:tc>
        <w:tc>
          <w:tcPr>
            <w:tcW w:w="3381" w:type="dxa"/>
            <w:tcBorders>
              <w:top w:val="nil"/>
              <w:left w:val="nil"/>
              <w:bottom w:val="nil"/>
              <w:right w:val="nil"/>
            </w:tcBorders>
          </w:tcPr>
          <w:p w14:paraId="23EE952B" w14:textId="77777777" w:rsidR="005753D4" w:rsidRDefault="005753D4" w:rsidP="005753D4">
            <w:pPr>
              <w:ind w:left="540"/>
              <w:rPr>
                <w:sz w:val="18"/>
                <w:szCs w:val="18"/>
              </w:rPr>
            </w:pPr>
          </w:p>
        </w:tc>
      </w:tr>
    </w:tbl>
    <w:p w14:paraId="4DDCBE7F" w14:textId="77777777" w:rsidR="007E5803" w:rsidRDefault="007E5803">
      <w:pPr>
        <w:pStyle w:val="section2"/>
      </w:pPr>
      <w:r>
        <w:t>Other Students Activities</w:t>
      </w:r>
    </w:p>
    <w:p w14:paraId="2884DF49" w14:textId="77777777" w:rsidR="007E5803" w:rsidRDefault="007E5803">
      <w:pPr>
        <w:pStyle w:val="section3"/>
      </w:pPr>
      <w:r>
        <w:t>MPH advisee</w:t>
      </w:r>
    </w:p>
    <w:tbl>
      <w:tblPr>
        <w:tblW w:w="0" w:type="auto"/>
        <w:tblLayout w:type="fixed"/>
        <w:tblCellMar>
          <w:left w:w="115" w:type="dxa"/>
          <w:right w:w="115" w:type="dxa"/>
        </w:tblCellMar>
        <w:tblLook w:val="0000" w:firstRow="0" w:lastRow="0" w:firstColumn="0" w:lastColumn="0" w:noHBand="0" w:noVBand="0"/>
      </w:tblPr>
      <w:tblGrid>
        <w:gridCol w:w="6235"/>
        <w:gridCol w:w="3323"/>
      </w:tblGrid>
      <w:tr w:rsidR="007E5803" w14:paraId="1989B100" w14:textId="77777777">
        <w:tc>
          <w:tcPr>
            <w:tcW w:w="6235" w:type="dxa"/>
            <w:tcBorders>
              <w:top w:val="nil"/>
              <w:left w:val="nil"/>
              <w:bottom w:val="nil"/>
              <w:right w:val="nil"/>
            </w:tcBorders>
          </w:tcPr>
          <w:p w14:paraId="0C76C27F" w14:textId="77777777" w:rsidR="007E5803" w:rsidRDefault="007E5803">
            <w:r>
              <w:t>MPH advisee:</w:t>
            </w:r>
          </w:p>
          <w:p w14:paraId="431046D9" w14:textId="77777777" w:rsidR="007E5803" w:rsidRDefault="007E5803">
            <w:pPr>
              <w:ind w:left="360"/>
            </w:pPr>
            <w:r>
              <w:t xml:space="preserve">Abigail Gadbois </w:t>
            </w:r>
          </w:p>
        </w:tc>
        <w:tc>
          <w:tcPr>
            <w:tcW w:w="3323" w:type="dxa"/>
            <w:tcBorders>
              <w:top w:val="nil"/>
              <w:left w:val="nil"/>
              <w:bottom w:val="nil"/>
              <w:right w:val="nil"/>
            </w:tcBorders>
          </w:tcPr>
          <w:p w14:paraId="627ABBF6" w14:textId="77777777" w:rsidR="007E5803" w:rsidRDefault="007E5803">
            <w:pPr>
              <w:jc w:val="right"/>
            </w:pPr>
            <w:r>
              <w:t>2017 - 2018</w:t>
            </w:r>
          </w:p>
        </w:tc>
      </w:tr>
      <w:tr w:rsidR="007E5803" w14:paraId="3452FFD6" w14:textId="77777777">
        <w:tc>
          <w:tcPr>
            <w:tcW w:w="6235" w:type="dxa"/>
            <w:tcBorders>
              <w:top w:val="nil"/>
              <w:left w:val="nil"/>
              <w:bottom w:val="nil"/>
              <w:right w:val="nil"/>
            </w:tcBorders>
          </w:tcPr>
          <w:p w14:paraId="5257FE4D" w14:textId="77777777" w:rsidR="007E5803" w:rsidRDefault="007E5803">
            <w:pPr>
              <w:ind w:left="540"/>
              <w:rPr>
                <w:sz w:val="18"/>
                <w:szCs w:val="18"/>
              </w:rPr>
            </w:pPr>
            <w:r>
              <w:rPr>
                <w:sz w:val="18"/>
                <w:szCs w:val="18"/>
              </w:rPr>
              <w:t>“Mental Health and Length of Residence among Immigrants to the U.S.”</w:t>
            </w:r>
          </w:p>
        </w:tc>
        <w:tc>
          <w:tcPr>
            <w:tcW w:w="3323" w:type="dxa"/>
            <w:tcBorders>
              <w:top w:val="nil"/>
              <w:left w:val="nil"/>
              <w:bottom w:val="nil"/>
              <w:right w:val="nil"/>
            </w:tcBorders>
          </w:tcPr>
          <w:p w14:paraId="14C3BDBF" w14:textId="77777777" w:rsidR="007E5803" w:rsidRDefault="007E5803">
            <w:pPr>
              <w:ind w:left="540"/>
              <w:rPr>
                <w:sz w:val="18"/>
                <w:szCs w:val="18"/>
              </w:rPr>
            </w:pPr>
          </w:p>
        </w:tc>
      </w:tr>
      <w:tr w:rsidR="007E5803" w14:paraId="3CDC2F6C" w14:textId="77777777">
        <w:tc>
          <w:tcPr>
            <w:tcW w:w="6235" w:type="dxa"/>
            <w:tcBorders>
              <w:top w:val="nil"/>
              <w:left w:val="nil"/>
              <w:bottom w:val="nil"/>
              <w:right w:val="nil"/>
            </w:tcBorders>
          </w:tcPr>
          <w:p w14:paraId="6F2D781A" w14:textId="77777777" w:rsidR="007E5803" w:rsidRDefault="007E5803">
            <w:r>
              <w:t>MPH advisee:</w:t>
            </w:r>
          </w:p>
          <w:p w14:paraId="3E656299" w14:textId="77777777" w:rsidR="007E5803" w:rsidRDefault="007E5803">
            <w:pPr>
              <w:ind w:left="360"/>
            </w:pPr>
            <w:r>
              <w:t>Angela Lax</w:t>
            </w:r>
          </w:p>
        </w:tc>
        <w:tc>
          <w:tcPr>
            <w:tcW w:w="3323" w:type="dxa"/>
            <w:tcBorders>
              <w:top w:val="nil"/>
              <w:left w:val="nil"/>
              <w:bottom w:val="nil"/>
              <w:right w:val="nil"/>
            </w:tcBorders>
          </w:tcPr>
          <w:p w14:paraId="528469D0" w14:textId="77777777" w:rsidR="007E5803" w:rsidRDefault="007E5803">
            <w:pPr>
              <w:jc w:val="right"/>
            </w:pPr>
            <w:r>
              <w:t>2017 - 2018</w:t>
            </w:r>
          </w:p>
        </w:tc>
      </w:tr>
      <w:tr w:rsidR="007E5803" w14:paraId="2B788533" w14:textId="77777777">
        <w:tc>
          <w:tcPr>
            <w:tcW w:w="6235" w:type="dxa"/>
            <w:tcBorders>
              <w:top w:val="nil"/>
              <w:left w:val="nil"/>
              <w:bottom w:val="nil"/>
              <w:right w:val="nil"/>
            </w:tcBorders>
          </w:tcPr>
          <w:p w14:paraId="66141A6C" w14:textId="77777777" w:rsidR="007E5803" w:rsidRDefault="007E5803">
            <w:pPr>
              <w:ind w:left="540"/>
              <w:rPr>
                <w:sz w:val="18"/>
                <w:szCs w:val="18"/>
              </w:rPr>
            </w:pPr>
            <w:r>
              <w:rPr>
                <w:sz w:val="18"/>
                <w:szCs w:val="18"/>
              </w:rPr>
              <w:t>“A cross-sectional evaluation of treatment outcomes and Medication Assisted Therapy (MAT) in multiple substance users in the Treatment Episode Data Set – Discharges (TEDS-D)”</w:t>
            </w:r>
          </w:p>
        </w:tc>
        <w:tc>
          <w:tcPr>
            <w:tcW w:w="3323" w:type="dxa"/>
            <w:tcBorders>
              <w:top w:val="nil"/>
              <w:left w:val="nil"/>
              <w:bottom w:val="nil"/>
              <w:right w:val="nil"/>
            </w:tcBorders>
          </w:tcPr>
          <w:p w14:paraId="2C46996C" w14:textId="77777777" w:rsidR="007E5803" w:rsidRDefault="007E5803">
            <w:pPr>
              <w:ind w:left="540"/>
              <w:rPr>
                <w:sz w:val="18"/>
                <w:szCs w:val="18"/>
              </w:rPr>
            </w:pPr>
          </w:p>
        </w:tc>
      </w:tr>
      <w:tr w:rsidR="007E5803" w14:paraId="0FFFB4D3" w14:textId="77777777">
        <w:tc>
          <w:tcPr>
            <w:tcW w:w="6235" w:type="dxa"/>
            <w:tcBorders>
              <w:top w:val="nil"/>
              <w:left w:val="nil"/>
              <w:bottom w:val="nil"/>
              <w:right w:val="nil"/>
            </w:tcBorders>
          </w:tcPr>
          <w:p w14:paraId="499ABB83" w14:textId="77777777" w:rsidR="0013296A" w:rsidRDefault="0013296A"/>
          <w:p w14:paraId="50185D17" w14:textId="77777777" w:rsidR="007E5803" w:rsidRDefault="007E5803">
            <w:r>
              <w:t>MPH advisee:</w:t>
            </w:r>
          </w:p>
          <w:p w14:paraId="51B826A7" w14:textId="77777777" w:rsidR="007E5803" w:rsidRDefault="007E5803">
            <w:pPr>
              <w:ind w:left="360"/>
            </w:pPr>
            <w:r>
              <w:t xml:space="preserve">Brooke Wiedinmyer </w:t>
            </w:r>
          </w:p>
        </w:tc>
        <w:tc>
          <w:tcPr>
            <w:tcW w:w="3323" w:type="dxa"/>
            <w:tcBorders>
              <w:top w:val="nil"/>
              <w:left w:val="nil"/>
              <w:bottom w:val="nil"/>
              <w:right w:val="nil"/>
            </w:tcBorders>
          </w:tcPr>
          <w:p w14:paraId="20AFB2B5" w14:textId="77777777" w:rsidR="0013296A" w:rsidRDefault="0013296A">
            <w:pPr>
              <w:jc w:val="right"/>
            </w:pPr>
          </w:p>
          <w:p w14:paraId="0F677BA9" w14:textId="77777777" w:rsidR="007E5803" w:rsidRDefault="007E5803">
            <w:pPr>
              <w:jc w:val="right"/>
            </w:pPr>
            <w:r>
              <w:t>2017 - 2018</w:t>
            </w:r>
          </w:p>
        </w:tc>
      </w:tr>
      <w:tr w:rsidR="007E5803" w14:paraId="18E29E1F" w14:textId="77777777">
        <w:tc>
          <w:tcPr>
            <w:tcW w:w="6235" w:type="dxa"/>
            <w:tcBorders>
              <w:top w:val="nil"/>
              <w:left w:val="nil"/>
              <w:bottom w:val="nil"/>
              <w:right w:val="nil"/>
            </w:tcBorders>
          </w:tcPr>
          <w:p w14:paraId="5FC8BF7E" w14:textId="77777777" w:rsidR="007E5803" w:rsidRDefault="007E5803">
            <w:pPr>
              <w:ind w:left="540"/>
              <w:rPr>
                <w:sz w:val="18"/>
                <w:szCs w:val="18"/>
              </w:rPr>
            </w:pPr>
            <w:r>
              <w:rPr>
                <w:sz w:val="18"/>
                <w:szCs w:val="18"/>
              </w:rPr>
              <w:t>“The Association of Parity with Cardiovascular Disease Mortality in Postmenopausal Women: Iowa Women’s Health Study”</w:t>
            </w:r>
          </w:p>
        </w:tc>
        <w:tc>
          <w:tcPr>
            <w:tcW w:w="3323" w:type="dxa"/>
            <w:tcBorders>
              <w:top w:val="nil"/>
              <w:left w:val="nil"/>
              <w:bottom w:val="nil"/>
              <w:right w:val="nil"/>
            </w:tcBorders>
          </w:tcPr>
          <w:p w14:paraId="3367317F" w14:textId="77777777" w:rsidR="007E5803" w:rsidRDefault="007E5803">
            <w:pPr>
              <w:ind w:left="540"/>
              <w:rPr>
                <w:sz w:val="18"/>
                <w:szCs w:val="18"/>
              </w:rPr>
            </w:pPr>
          </w:p>
        </w:tc>
      </w:tr>
      <w:tr w:rsidR="007E5803" w14:paraId="1EAE74C7" w14:textId="77777777">
        <w:tc>
          <w:tcPr>
            <w:tcW w:w="6235" w:type="dxa"/>
            <w:tcBorders>
              <w:top w:val="nil"/>
              <w:left w:val="nil"/>
              <w:bottom w:val="nil"/>
              <w:right w:val="nil"/>
            </w:tcBorders>
          </w:tcPr>
          <w:p w14:paraId="48D8BB97" w14:textId="77777777" w:rsidR="007E5803" w:rsidRDefault="007E5803">
            <w:r>
              <w:t>MPH advisee:</w:t>
            </w:r>
          </w:p>
          <w:p w14:paraId="3DA16FC4" w14:textId="77777777" w:rsidR="007E5803" w:rsidRDefault="007E5803">
            <w:pPr>
              <w:ind w:left="360"/>
            </w:pPr>
            <w:r>
              <w:t>Elizabeth Benoit</w:t>
            </w:r>
          </w:p>
        </w:tc>
        <w:tc>
          <w:tcPr>
            <w:tcW w:w="3323" w:type="dxa"/>
            <w:tcBorders>
              <w:top w:val="nil"/>
              <w:left w:val="nil"/>
              <w:bottom w:val="nil"/>
              <w:right w:val="nil"/>
            </w:tcBorders>
          </w:tcPr>
          <w:p w14:paraId="754978DC" w14:textId="77777777" w:rsidR="007E5803" w:rsidRDefault="007E5803">
            <w:pPr>
              <w:jc w:val="right"/>
            </w:pPr>
            <w:r>
              <w:t>2017 - 2018</w:t>
            </w:r>
          </w:p>
        </w:tc>
      </w:tr>
      <w:tr w:rsidR="007E5803" w14:paraId="434D85FF" w14:textId="77777777">
        <w:tc>
          <w:tcPr>
            <w:tcW w:w="6235" w:type="dxa"/>
            <w:tcBorders>
              <w:top w:val="nil"/>
              <w:left w:val="nil"/>
              <w:bottom w:val="nil"/>
              <w:right w:val="nil"/>
            </w:tcBorders>
          </w:tcPr>
          <w:p w14:paraId="25C2BCA7" w14:textId="77777777" w:rsidR="007E5803" w:rsidRDefault="007E5803">
            <w:pPr>
              <w:ind w:left="540"/>
              <w:rPr>
                <w:sz w:val="18"/>
                <w:szCs w:val="18"/>
              </w:rPr>
            </w:pPr>
            <w:r>
              <w:rPr>
                <w:sz w:val="18"/>
                <w:szCs w:val="18"/>
              </w:rPr>
              <w:t>“Association between Breastfeeding Initiation and Stunting and Wasting in Haiti”</w:t>
            </w:r>
          </w:p>
        </w:tc>
        <w:tc>
          <w:tcPr>
            <w:tcW w:w="3323" w:type="dxa"/>
            <w:tcBorders>
              <w:top w:val="nil"/>
              <w:left w:val="nil"/>
              <w:bottom w:val="nil"/>
              <w:right w:val="nil"/>
            </w:tcBorders>
          </w:tcPr>
          <w:p w14:paraId="3ACC1BA6" w14:textId="77777777" w:rsidR="007E5803" w:rsidRDefault="007E5803">
            <w:pPr>
              <w:ind w:left="540"/>
              <w:rPr>
                <w:sz w:val="18"/>
                <w:szCs w:val="18"/>
              </w:rPr>
            </w:pPr>
          </w:p>
        </w:tc>
      </w:tr>
      <w:tr w:rsidR="007E5803" w14:paraId="5D8BD368" w14:textId="77777777">
        <w:tc>
          <w:tcPr>
            <w:tcW w:w="6235" w:type="dxa"/>
            <w:tcBorders>
              <w:top w:val="nil"/>
              <w:left w:val="nil"/>
              <w:bottom w:val="nil"/>
              <w:right w:val="nil"/>
            </w:tcBorders>
          </w:tcPr>
          <w:p w14:paraId="101A678C" w14:textId="77777777" w:rsidR="007E5803" w:rsidRDefault="007E5803">
            <w:r>
              <w:t>MPH advisee:</w:t>
            </w:r>
          </w:p>
          <w:p w14:paraId="60032C84" w14:textId="77777777" w:rsidR="007E5803" w:rsidRDefault="007E5803">
            <w:pPr>
              <w:ind w:left="360"/>
            </w:pPr>
            <w:r>
              <w:t>Mandi Lueth</w:t>
            </w:r>
          </w:p>
        </w:tc>
        <w:tc>
          <w:tcPr>
            <w:tcW w:w="3323" w:type="dxa"/>
            <w:tcBorders>
              <w:top w:val="nil"/>
              <w:left w:val="nil"/>
              <w:bottom w:val="nil"/>
              <w:right w:val="nil"/>
            </w:tcBorders>
          </w:tcPr>
          <w:p w14:paraId="74CFA8CE" w14:textId="77777777" w:rsidR="007E5803" w:rsidRDefault="007E5803">
            <w:pPr>
              <w:jc w:val="right"/>
            </w:pPr>
            <w:r>
              <w:t>2017 - 2018</w:t>
            </w:r>
          </w:p>
        </w:tc>
      </w:tr>
      <w:tr w:rsidR="007E5803" w14:paraId="69D2E38F" w14:textId="77777777">
        <w:tc>
          <w:tcPr>
            <w:tcW w:w="6235" w:type="dxa"/>
            <w:tcBorders>
              <w:top w:val="nil"/>
              <w:left w:val="nil"/>
              <w:bottom w:val="nil"/>
              <w:right w:val="nil"/>
            </w:tcBorders>
          </w:tcPr>
          <w:p w14:paraId="583A1E43" w14:textId="77777777" w:rsidR="007E5803" w:rsidRDefault="007E5803">
            <w:pPr>
              <w:ind w:left="540"/>
              <w:rPr>
                <w:sz w:val="18"/>
                <w:szCs w:val="18"/>
              </w:rPr>
            </w:pPr>
            <w:r>
              <w:rPr>
                <w:sz w:val="18"/>
                <w:szCs w:val="18"/>
              </w:rPr>
              <w:t>Trends in drug-related deaths in the Twin Cities 7-County Metropolitan Area, 2011-2016”</w:t>
            </w:r>
          </w:p>
        </w:tc>
        <w:tc>
          <w:tcPr>
            <w:tcW w:w="3323" w:type="dxa"/>
            <w:tcBorders>
              <w:top w:val="nil"/>
              <w:left w:val="nil"/>
              <w:bottom w:val="nil"/>
              <w:right w:val="nil"/>
            </w:tcBorders>
          </w:tcPr>
          <w:p w14:paraId="48A7D63E" w14:textId="77777777" w:rsidR="007E5803" w:rsidRDefault="007E5803">
            <w:pPr>
              <w:ind w:left="540"/>
              <w:rPr>
                <w:sz w:val="18"/>
                <w:szCs w:val="18"/>
              </w:rPr>
            </w:pPr>
          </w:p>
        </w:tc>
      </w:tr>
      <w:tr w:rsidR="007E5803" w14:paraId="7ABFFD86" w14:textId="77777777">
        <w:tc>
          <w:tcPr>
            <w:tcW w:w="6235" w:type="dxa"/>
            <w:tcBorders>
              <w:top w:val="nil"/>
              <w:left w:val="nil"/>
              <w:bottom w:val="nil"/>
              <w:right w:val="nil"/>
            </w:tcBorders>
          </w:tcPr>
          <w:p w14:paraId="5A70D963" w14:textId="77777777" w:rsidR="007E5803" w:rsidRDefault="007E5803">
            <w:r>
              <w:t>MPH advisee:</w:t>
            </w:r>
          </w:p>
          <w:p w14:paraId="36508F25" w14:textId="77777777" w:rsidR="007E5803" w:rsidRDefault="007E5803">
            <w:pPr>
              <w:ind w:left="360"/>
            </w:pPr>
            <w:r>
              <w:t>Parker Martone</w:t>
            </w:r>
          </w:p>
        </w:tc>
        <w:tc>
          <w:tcPr>
            <w:tcW w:w="3323" w:type="dxa"/>
            <w:tcBorders>
              <w:top w:val="nil"/>
              <w:left w:val="nil"/>
              <w:bottom w:val="nil"/>
              <w:right w:val="nil"/>
            </w:tcBorders>
          </w:tcPr>
          <w:p w14:paraId="4B9052A9" w14:textId="77777777" w:rsidR="007E5803" w:rsidRDefault="007E5803">
            <w:pPr>
              <w:jc w:val="right"/>
            </w:pPr>
            <w:r>
              <w:t>2017 - 2018</w:t>
            </w:r>
          </w:p>
        </w:tc>
      </w:tr>
      <w:tr w:rsidR="007E5803" w14:paraId="6098008B" w14:textId="77777777">
        <w:tc>
          <w:tcPr>
            <w:tcW w:w="6235" w:type="dxa"/>
            <w:tcBorders>
              <w:top w:val="nil"/>
              <w:left w:val="nil"/>
              <w:bottom w:val="nil"/>
              <w:right w:val="nil"/>
            </w:tcBorders>
          </w:tcPr>
          <w:p w14:paraId="326DFF9B" w14:textId="77777777" w:rsidR="007E5803" w:rsidRDefault="007E5803">
            <w:pPr>
              <w:ind w:left="540"/>
              <w:rPr>
                <w:sz w:val="18"/>
                <w:szCs w:val="18"/>
              </w:rPr>
            </w:pPr>
            <w:r>
              <w:rPr>
                <w:sz w:val="18"/>
                <w:szCs w:val="18"/>
              </w:rPr>
              <w:t>“Breastmilk Insulin and Infant Body Composition”</w:t>
            </w:r>
          </w:p>
        </w:tc>
        <w:tc>
          <w:tcPr>
            <w:tcW w:w="3323" w:type="dxa"/>
            <w:tcBorders>
              <w:top w:val="nil"/>
              <w:left w:val="nil"/>
              <w:bottom w:val="nil"/>
              <w:right w:val="nil"/>
            </w:tcBorders>
          </w:tcPr>
          <w:p w14:paraId="40F3B5F3" w14:textId="77777777" w:rsidR="007E5803" w:rsidRDefault="007E5803">
            <w:pPr>
              <w:ind w:left="540"/>
              <w:rPr>
                <w:sz w:val="18"/>
                <w:szCs w:val="18"/>
              </w:rPr>
            </w:pPr>
          </w:p>
        </w:tc>
      </w:tr>
      <w:tr w:rsidR="007E5803" w14:paraId="14EC3CAF" w14:textId="77777777">
        <w:tc>
          <w:tcPr>
            <w:tcW w:w="6235" w:type="dxa"/>
            <w:tcBorders>
              <w:top w:val="nil"/>
              <w:left w:val="nil"/>
              <w:bottom w:val="nil"/>
              <w:right w:val="nil"/>
            </w:tcBorders>
          </w:tcPr>
          <w:p w14:paraId="4259C976" w14:textId="77777777" w:rsidR="007E5803" w:rsidRDefault="007E5803">
            <w:r>
              <w:t>MPH advisee:</w:t>
            </w:r>
          </w:p>
          <w:p w14:paraId="09927C1A" w14:textId="77777777" w:rsidR="007E5803" w:rsidRDefault="007E5803">
            <w:pPr>
              <w:ind w:left="360"/>
            </w:pPr>
            <w:r>
              <w:t xml:space="preserve">Reginald Wardoku </w:t>
            </w:r>
          </w:p>
        </w:tc>
        <w:tc>
          <w:tcPr>
            <w:tcW w:w="3323" w:type="dxa"/>
            <w:tcBorders>
              <w:top w:val="nil"/>
              <w:left w:val="nil"/>
              <w:bottom w:val="nil"/>
              <w:right w:val="nil"/>
            </w:tcBorders>
          </w:tcPr>
          <w:p w14:paraId="53AFA8D1" w14:textId="77777777" w:rsidR="007E5803" w:rsidRDefault="007E5803">
            <w:pPr>
              <w:jc w:val="right"/>
            </w:pPr>
            <w:r>
              <w:t>2017 - 2018</w:t>
            </w:r>
          </w:p>
        </w:tc>
      </w:tr>
      <w:tr w:rsidR="007E5803" w14:paraId="2A40A68F" w14:textId="77777777">
        <w:tc>
          <w:tcPr>
            <w:tcW w:w="6235" w:type="dxa"/>
            <w:tcBorders>
              <w:top w:val="nil"/>
              <w:left w:val="nil"/>
              <w:bottom w:val="nil"/>
              <w:right w:val="nil"/>
            </w:tcBorders>
          </w:tcPr>
          <w:p w14:paraId="45E0C87C" w14:textId="77777777" w:rsidR="007E5803" w:rsidRDefault="007E5803">
            <w:pPr>
              <w:ind w:left="540"/>
              <w:rPr>
                <w:sz w:val="18"/>
                <w:szCs w:val="18"/>
              </w:rPr>
            </w:pPr>
            <w:r>
              <w:rPr>
                <w:sz w:val="18"/>
                <w:szCs w:val="18"/>
              </w:rPr>
              <w:t>“Association between Sedentary Lifestyle and Health Related Quality of Life in Adults with Coronary Heart Disease”</w:t>
            </w:r>
          </w:p>
        </w:tc>
        <w:tc>
          <w:tcPr>
            <w:tcW w:w="3323" w:type="dxa"/>
            <w:tcBorders>
              <w:top w:val="nil"/>
              <w:left w:val="nil"/>
              <w:bottom w:val="nil"/>
              <w:right w:val="nil"/>
            </w:tcBorders>
          </w:tcPr>
          <w:p w14:paraId="5B781EC1" w14:textId="77777777" w:rsidR="007E5803" w:rsidRDefault="007E5803">
            <w:pPr>
              <w:ind w:left="540"/>
              <w:rPr>
                <w:sz w:val="18"/>
                <w:szCs w:val="18"/>
              </w:rPr>
            </w:pPr>
          </w:p>
        </w:tc>
      </w:tr>
      <w:tr w:rsidR="007E5803" w14:paraId="1F934A56" w14:textId="77777777">
        <w:tc>
          <w:tcPr>
            <w:tcW w:w="6235" w:type="dxa"/>
            <w:tcBorders>
              <w:top w:val="nil"/>
              <w:left w:val="nil"/>
              <w:bottom w:val="nil"/>
              <w:right w:val="nil"/>
            </w:tcBorders>
          </w:tcPr>
          <w:p w14:paraId="0D428AA1" w14:textId="77777777" w:rsidR="007E5803" w:rsidRDefault="007E5803">
            <w:r>
              <w:t>MPH advisee:</w:t>
            </w:r>
          </w:p>
          <w:p w14:paraId="4CCCEB53" w14:textId="77777777" w:rsidR="007E5803" w:rsidRDefault="007E5803">
            <w:pPr>
              <w:ind w:left="360"/>
            </w:pPr>
            <w:r>
              <w:t>Xiaoying Tang</w:t>
            </w:r>
          </w:p>
        </w:tc>
        <w:tc>
          <w:tcPr>
            <w:tcW w:w="3323" w:type="dxa"/>
            <w:tcBorders>
              <w:top w:val="nil"/>
              <w:left w:val="nil"/>
              <w:bottom w:val="nil"/>
              <w:right w:val="nil"/>
            </w:tcBorders>
          </w:tcPr>
          <w:p w14:paraId="6C6CA8C4" w14:textId="77777777" w:rsidR="007E5803" w:rsidRDefault="007E5803">
            <w:pPr>
              <w:jc w:val="right"/>
            </w:pPr>
            <w:r>
              <w:t>2017 - 2018</w:t>
            </w:r>
          </w:p>
        </w:tc>
      </w:tr>
      <w:tr w:rsidR="007E5803" w14:paraId="262C5C00" w14:textId="77777777">
        <w:tc>
          <w:tcPr>
            <w:tcW w:w="6235" w:type="dxa"/>
            <w:tcBorders>
              <w:top w:val="nil"/>
              <w:left w:val="nil"/>
              <w:bottom w:val="nil"/>
              <w:right w:val="nil"/>
            </w:tcBorders>
          </w:tcPr>
          <w:p w14:paraId="709784B4" w14:textId="77777777" w:rsidR="007E5803" w:rsidRDefault="007E5803">
            <w:pPr>
              <w:ind w:left="540"/>
              <w:rPr>
                <w:sz w:val="18"/>
                <w:szCs w:val="18"/>
              </w:rPr>
            </w:pPr>
            <w:r>
              <w:rPr>
                <w:sz w:val="18"/>
                <w:szCs w:val="18"/>
              </w:rPr>
              <w:t>“The association between dietary intake of choline and all-cause mortality: NHANES 2005-2010”</w:t>
            </w:r>
          </w:p>
        </w:tc>
        <w:tc>
          <w:tcPr>
            <w:tcW w:w="3323" w:type="dxa"/>
            <w:tcBorders>
              <w:top w:val="nil"/>
              <w:left w:val="nil"/>
              <w:bottom w:val="nil"/>
              <w:right w:val="nil"/>
            </w:tcBorders>
          </w:tcPr>
          <w:p w14:paraId="7FCAE7D2" w14:textId="77777777" w:rsidR="007E5803" w:rsidRDefault="007E5803">
            <w:pPr>
              <w:ind w:left="540"/>
              <w:rPr>
                <w:sz w:val="18"/>
                <w:szCs w:val="18"/>
              </w:rPr>
            </w:pPr>
          </w:p>
        </w:tc>
      </w:tr>
      <w:tr w:rsidR="007E5803" w14:paraId="11D169DF" w14:textId="77777777">
        <w:tc>
          <w:tcPr>
            <w:tcW w:w="6235" w:type="dxa"/>
            <w:tcBorders>
              <w:top w:val="nil"/>
              <w:left w:val="nil"/>
              <w:bottom w:val="nil"/>
              <w:right w:val="nil"/>
            </w:tcBorders>
          </w:tcPr>
          <w:p w14:paraId="0ED23775" w14:textId="77777777" w:rsidR="007E5803" w:rsidRDefault="007E5803">
            <w:r>
              <w:t>MPH advisee:</w:t>
            </w:r>
          </w:p>
          <w:p w14:paraId="31A6339C" w14:textId="77777777" w:rsidR="007E5803" w:rsidRDefault="007E5803">
            <w:pPr>
              <w:ind w:left="360"/>
            </w:pPr>
            <w:r>
              <w:t>Matthew Jedlinski</w:t>
            </w:r>
          </w:p>
        </w:tc>
        <w:tc>
          <w:tcPr>
            <w:tcW w:w="3323" w:type="dxa"/>
            <w:tcBorders>
              <w:top w:val="nil"/>
              <w:left w:val="nil"/>
              <w:bottom w:val="nil"/>
              <w:right w:val="nil"/>
            </w:tcBorders>
          </w:tcPr>
          <w:p w14:paraId="5016B2AD" w14:textId="77777777" w:rsidR="007E5803" w:rsidRDefault="007E5803">
            <w:pPr>
              <w:jc w:val="right"/>
            </w:pPr>
            <w:r>
              <w:t>2016 - 2018</w:t>
            </w:r>
          </w:p>
        </w:tc>
      </w:tr>
      <w:tr w:rsidR="007E5803" w14:paraId="443D6C96" w14:textId="77777777">
        <w:tc>
          <w:tcPr>
            <w:tcW w:w="6235" w:type="dxa"/>
            <w:tcBorders>
              <w:top w:val="nil"/>
              <w:left w:val="nil"/>
              <w:bottom w:val="nil"/>
              <w:right w:val="nil"/>
            </w:tcBorders>
          </w:tcPr>
          <w:p w14:paraId="29D74D61" w14:textId="77777777" w:rsidR="007E5803" w:rsidRDefault="007E5803">
            <w:pPr>
              <w:ind w:left="540"/>
              <w:rPr>
                <w:sz w:val="18"/>
                <w:szCs w:val="18"/>
              </w:rPr>
            </w:pPr>
            <w:r>
              <w:rPr>
                <w:sz w:val="18"/>
                <w:szCs w:val="18"/>
              </w:rPr>
              <w:t>“Nontyphoidal Salmonellosis Associated with Food Animal Agriculture"</w:t>
            </w:r>
          </w:p>
        </w:tc>
        <w:tc>
          <w:tcPr>
            <w:tcW w:w="3323" w:type="dxa"/>
            <w:tcBorders>
              <w:top w:val="nil"/>
              <w:left w:val="nil"/>
              <w:bottom w:val="nil"/>
              <w:right w:val="nil"/>
            </w:tcBorders>
          </w:tcPr>
          <w:p w14:paraId="43C05303" w14:textId="77777777" w:rsidR="007E5803" w:rsidRDefault="007E5803">
            <w:pPr>
              <w:ind w:left="540"/>
              <w:rPr>
                <w:sz w:val="18"/>
                <w:szCs w:val="18"/>
              </w:rPr>
            </w:pPr>
          </w:p>
        </w:tc>
      </w:tr>
      <w:tr w:rsidR="007E5803" w14:paraId="4B5243D7" w14:textId="77777777">
        <w:tc>
          <w:tcPr>
            <w:tcW w:w="6235" w:type="dxa"/>
            <w:tcBorders>
              <w:top w:val="nil"/>
              <w:left w:val="nil"/>
              <w:bottom w:val="nil"/>
              <w:right w:val="nil"/>
            </w:tcBorders>
          </w:tcPr>
          <w:p w14:paraId="037B8FD0" w14:textId="77777777" w:rsidR="007E5803" w:rsidRDefault="007E5803">
            <w:r>
              <w:t>MPH advisee:</w:t>
            </w:r>
          </w:p>
          <w:p w14:paraId="3648BF75" w14:textId="77777777" w:rsidR="007E5803" w:rsidRDefault="007E5803">
            <w:pPr>
              <w:ind w:left="360"/>
            </w:pPr>
            <w:r>
              <w:t>Mosun Oyenuga</w:t>
            </w:r>
          </w:p>
        </w:tc>
        <w:tc>
          <w:tcPr>
            <w:tcW w:w="3323" w:type="dxa"/>
            <w:tcBorders>
              <w:top w:val="nil"/>
              <w:left w:val="nil"/>
              <w:bottom w:val="nil"/>
              <w:right w:val="nil"/>
            </w:tcBorders>
          </w:tcPr>
          <w:p w14:paraId="1FE5BB61" w14:textId="77777777" w:rsidR="007E5803" w:rsidRDefault="007E5803">
            <w:pPr>
              <w:jc w:val="right"/>
            </w:pPr>
            <w:r>
              <w:t>2016 - 2018</w:t>
            </w:r>
          </w:p>
        </w:tc>
      </w:tr>
      <w:tr w:rsidR="007E5803" w14:paraId="42C0EF77" w14:textId="77777777">
        <w:tc>
          <w:tcPr>
            <w:tcW w:w="6235" w:type="dxa"/>
            <w:tcBorders>
              <w:top w:val="nil"/>
              <w:left w:val="nil"/>
              <w:bottom w:val="nil"/>
              <w:right w:val="nil"/>
            </w:tcBorders>
          </w:tcPr>
          <w:p w14:paraId="2E017383" w14:textId="77777777" w:rsidR="007E5803" w:rsidRDefault="007E5803">
            <w:pPr>
              <w:ind w:left="540"/>
              <w:rPr>
                <w:sz w:val="18"/>
                <w:szCs w:val="18"/>
              </w:rPr>
            </w:pPr>
            <w:r>
              <w:rPr>
                <w:sz w:val="18"/>
                <w:szCs w:val="18"/>
              </w:rPr>
              <w:t>“Associations between Tissue-based CD3+ T lymphocyte count and Colorectal Cancer survival in a Prospective Cohort of Older Women”</w:t>
            </w:r>
          </w:p>
        </w:tc>
        <w:tc>
          <w:tcPr>
            <w:tcW w:w="3323" w:type="dxa"/>
            <w:tcBorders>
              <w:top w:val="nil"/>
              <w:left w:val="nil"/>
              <w:bottom w:val="nil"/>
              <w:right w:val="nil"/>
            </w:tcBorders>
          </w:tcPr>
          <w:p w14:paraId="08B92B5B" w14:textId="77777777" w:rsidR="007E5803" w:rsidRDefault="007E5803">
            <w:pPr>
              <w:ind w:left="540"/>
              <w:rPr>
                <w:sz w:val="18"/>
                <w:szCs w:val="18"/>
              </w:rPr>
            </w:pPr>
          </w:p>
        </w:tc>
      </w:tr>
      <w:tr w:rsidR="007E5803" w14:paraId="7762BDA7" w14:textId="77777777">
        <w:tc>
          <w:tcPr>
            <w:tcW w:w="6235" w:type="dxa"/>
            <w:tcBorders>
              <w:top w:val="nil"/>
              <w:left w:val="nil"/>
              <w:bottom w:val="nil"/>
              <w:right w:val="nil"/>
            </w:tcBorders>
          </w:tcPr>
          <w:p w14:paraId="7EAF84EA" w14:textId="77777777" w:rsidR="007E5803" w:rsidRDefault="007E5803">
            <w:r>
              <w:lastRenderedPageBreak/>
              <w:t>MPH advisee:</w:t>
            </w:r>
          </w:p>
          <w:p w14:paraId="2E8AF94C" w14:textId="77777777" w:rsidR="007E5803" w:rsidRDefault="007E5803">
            <w:pPr>
              <w:ind w:left="360"/>
            </w:pPr>
            <w:r>
              <w:t>Charlotte Graham</w:t>
            </w:r>
          </w:p>
        </w:tc>
        <w:tc>
          <w:tcPr>
            <w:tcW w:w="3323" w:type="dxa"/>
            <w:tcBorders>
              <w:top w:val="nil"/>
              <w:left w:val="nil"/>
              <w:bottom w:val="nil"/>
              <w:right w:val="nil"/>
            </w:tcBorders>
          </w:tcPr>
          <w:p w14:paraId="248AAEDB" w14:textId="77777777" w:rsidR="007E5803" w:rsidRDefault="007E5803">
            <w:pPr>
              <w:jc w:val="right"/>
            </w:pPr>
            <w:r>
              <w:t>2017</w:t>
            </w:r>
          </w:p>
        </w:tc>
      </w:tr>
      <w:tr w:rsidR="007E5803" w14:paraId="5516C1BE" w14:textId="77777777">
        <w:tc>
          <w:tcPr>
            <w:tcW w:w="6235" w:type="dxa"/>
            <w:tcBorders>
              <w:top w:val="nil"/>
              <w:left w:val="nil"/>
              <w:bottom w:val="nil"/>
              <w:right w:val="nil"/>
            </w:tcBorders>
          </w:tcPr>
          <w:p w14:paraId="2212B56B" w14:textId="77777777" w:rsidR="007E5803" w:rsidRDefault="007E5803">
            <w:pPr>
              <w:ind w:left="540"/>
              <w:rPr>
                <w:sz w:val="18"/>
                <w:szCs w:val="18"/>
              </w:rPr>
            </w:pPr>
            <w:r>
              <w:rPr>
                <w:sz w:val="18"/>
                <w:szCs w:val="18"/>
              </w:rPr>
              <w:t>“Odds of Influenza Vaccination among Caregivers in the United States”</w:t>
            </w:r>
          </w:p>
        </w:tc>
        <w:tc>
          <w:tcPr>
            <w:tcW w:w="3323" w:type="dxa"/>
            <w:tcBorders>
              <w:top w:val="nil"/>
              <w:left w:val="nil"/>
              <w:bottom w:val="nil"/>
              <w:right w:val="nil"/>
            </w:tcBorders>
          </w:tcPr>
          <w:p w14:paraId="42C68630" w14:textId="77777777" w:rsidR="007E5803" w:rsidRDefault="007E5803">
            <w:pPr>
              <w:ind w:left="540"/>
              <w:rPr>
                <w:sz w:val="18"/>
                <w:szCs w:val="18"/>
              </w:rPr>
            </w:pPr>
          </w:p>
        </w:tc>
      </w:tr>
      <w:tr w:rsidR="007E5803" w14:paraId="1DCC335D" w14:textId="77777777">
        <w:tc>
          <w:tcPr>
            <w:tcW w:w="6235" w:type="dxa"/>
            <w:tcBorders>
              <w:top w:val="nil"/>
              <w:left w:val="nil"/>
              <w:bottom w:val="nil"/>
              <w:right w:val="nil"/>
            </w:tcBorders>
          </w:tcPr>
          <w:p w14:paraId="65137BD9" w14:textId="77777777" w:rsidR="007E5803" w:rsidRDefault="007E5803">
            <w:r>
              <w:t>MPH advisee:</w:t>
            </w:r>
          </w:p>
          <w:p w14:paraId="37832E44" w14:textId="77777777" w:rsidR="007E5803" w:rsidRDefault="007E5803">
            <w:pPr>
              <w:ind w:left="360"/>
            </w:pPr>
            <w:r>
              <w:t xml:space="preserve">Cherese Lewis </w:t>
            </w:r>
          </w:p>
        </w:tc>
        <w:tc>
          <w:tcPr>
            <w:tcW w:w="3323" w:type="dxa"/>
            <w:tcBorders>
              <w:top w:val="nil"/>
              <w:left w:val="nil"/>
              <w:bottom w:val="nil"/>
              <w:right w:val="nil"/>
            </w:tcBorders>
          </w:tcPr>
          <w:p w14:paraId="3E92B8E6" w14:textId="77777777" w:rsidR="007E5803" w:rsidRDefault="007E5803">
            <w:pPr>
              <w:jc w:val="right"/>
            </w:pPr>
            <w:r>
              <w:t>2017</w:t>
            </w:r>
          </w:p>
        </w:tc>
      </w:tr>
      <w:tr w:rsidR="007E5803" w14:paraId="7C659D8A" w14:textId="77777777">
        <w:tc>
          <w:tcPr>
            <w:tcW w:w="6235" w:type="dxa"/>
            <w:tcBorders>
              <w:top w:val="nil"/>
              <w:left w:val="nil"/>
              <w:bottom w:val="nil"/>
              <w:right w:val="nil"/>
            </w:tcBorders>
          </w:tcPr>
          <w:p w14:paraId="3DDB282A" w14:textId="77777777" w:rsidR="007E5803" w:rsidRDefault="007E5803">
            <w:pPr>
              <w:ind w:left="540"/>
              <w:rPr>
                <w:sz w:val="18"/>
                <w:szCs w:val="18"/>
              </w:rPr>
            </w:pPr>
            <w:r>
              <w:rPr>
                <w:sz w:val="18"/>
                <w:szCs w:val="18"/>
              </w:rPr>
              <w:t>“Gestational Marijuana Exposure and STD Outcome: A Prospective Study”</w:t>
            </w:r>
          </w:p>
        </w:tc>
        <w:tc>
          <w:tcPr>
            <w:tcW w:w="3323" w:type="dxa"/>
            <w:tcBorders>
              <w:top w:val="nil"/>
              <w:left w:val="nil"/>
              <w:bottom w:val="nil"/>
              <w:right w:val="nil"/>
            </w:tcBorders>
          </w:tcPr>
          <w:p w14:paraId="1BA0A1A3" w14:textId="77777777" w:rsidR="007E5803" w:rsidRDefault="007E5803">
            <w:pPr>
              <w:ind w:left="540"/>
              <w:rPr>
                <w:sz w:val="18"/>
                <w:szCs w:val="18"/>
              </w:rPr>
            </w:pPr>
          </w:p>
        </w:tc>
      </w:tr>
      <w:tr w:rsidR="007E5803" w14:paraId="2B1A9477" w14:textId="77777777">
        <w:tc>
          <w:tcPr>
            <w:tcW w:w="6235" w:type="dxa"/>
            <w:tcBorders>
              <w:top w:val="nil"/>
              <w:left w:val="nil"/>
              <w:bottom w:val="nil"/>
              <w:right w:val="nil"/>
            </w:tcBorders>
          </w:tcPr>
          <w:p w14:paraId="6159A13B" w14:textId="77777777" w:rsidR="007E5803" w:rsidRDefault="007E5803">
            <w:r>
              <w:t>MPH advisee:</w:t>
            </w:r>
          </w:p>
          <w:p w14:paraId="468B3611" w14:textId="77777777" w:rsidR="007E5803" w:rsidRDefault="007E5803">
            <w:pPr>
              <w:ind w:left="360"/>
            </w:pPr>
            <w:r>
              <w:t>Ezra Menon</w:t>
            </w:r>
          </w:p>
        </w:tc>
        <w:tc>
          <w:tcPr>
            <w:tcW w:w="3323" w:type="dxa"/>
            <w:tcBorders>
              <w:top w:val="nil"/>
              <w:left w:val="nil"/>
              <w:bottom w:val="nil"/>
              <w:right w:val="nil"/>
            </w:tcBorders>
          </w:tcPr>
          <w:p w14:paraId="65A5F7A6" w14:textId="77777777" w:rsidR="007E5803" w:rsidRDefault="007E5803">
            <w:pPr>
              <w:jc w:val="right"/>
            </w:pPr>
            <w:r>
              <w:t>2017</w:t>
            </w:r>
          </w:p>
        </w:tc>
      </w:tr>
      <w:tr w:rsidR="007E5803" w14:paraId="05506215" w14:textId="77777777">
        <w:tc>
          <w:tcPr>
            <w:tcW w:w="6235" w:type="dxa"/>
            <w:tcBorders>
              <w:top w:val="nil"/>
              <w:left w:val="nil"/>
              <w:bottom w:val="nil"/>
              <w:right w:val="nil"/>
            </w:tcBorders>
          </w:tcPr>
          <w:p w14:paraId="35BE680E" w14:textId="77777777" w:rsidR="007E5803" w:rsidRDefault="007E5803">
            <w:pPr>
              <w:ind w:left="540"/>
              <w:rPr>
                <w:sz w:val="18"/>
                <w:szCs w:val="18"/>
              </w:rPr>
            </w:pPr>
            <w:r>
              <w:rPr>
                <w:sz w:val="18"/>
                <w:szCs w:val="18"/>
              </w:rPr>
              <w:t>“Mental disease and cognitive function”</w:t>
            </w:r>
          </w:p>
        </w:tc>
        <w:tc>
          <w:tcPr>
            <w:tcW w:w="3323" w:type="dxa"/>
            <w:tcBorders>
              <w:top w:val="nil"/>
              <w:left w:val="nil"/>
              <w:bottom w:val="nil"/>
              <w:right w:val="nil"/>
            </w:tcBorders>
          </w:tcPr>
          <w:p w14:paraId="64AABE38" w14:textId="77777777" w:rsidR="007E5803" w:rsidRDefault="007E5803">
            <w:pPr>
              <w:ind w:left="540"/>
              <w:rPr>
                <w:sz w:val="18"/>
                <w:szCs w:val="18"/>
              </w:rPr>
            </w:pPr>
          </w:p>
        </w:tc>
      </w:tr>
      <w:tr w:rsidR="007E5803" w14:paraId="1C5A8E60" w14:textId="77777777">
        <w:tc>
          <w:tcPr>
            <w:tcW w:w="6235" w:type="dxa"/>
            <w:tcBorders>
              <w:top w:val="nil"/>
              <w:left w:val="nil"/>
              <w:bottom w:val="nil"/>
              <w:right w:val="nil"/>
            </w:tcBorders>
          </w:tcPr>
          <w:p w14:paraId="77CF7D24" w14:textId="77777777" w:rsidR="007E5803" w:rsidRDefault="007E5803">
            <w:r>
              <w:t>MPH advisee:</w:t>
            </w:r>
          </w:p>
          <w:p w14:paraId="6E00D326" w14:textId="77777777" w:rsidR="007E5803" w:rsidRDefault="007E5803">
            <w:pPr>
              <w:ind w:left="360"/>
            </w:pPr>
            <w:r>
              <w:t xml:space="preserve">Harsh Parikh </w:t>
            </w:r>
          </w:p>
        </w:tc>
        <w:tc>
          <w:tcPr>
            <w:tcW w:w="3323" w:type="dxa"/>
            <w:tcBorders>
              <w:top w:val="nil"/>
              <w:left w:val="nil"/>
              <w:bottom w:val="nil"/>
              <w:right w:val="nil"/>
            </w:tcBorders>
          </w:tcPr>
          <w:p w14:paraId="30B1496C" w14:textId="77777777" w:rsidR="007E5803" w:rsidRDefault="007E5803">
            <w:pPr>
              <w:jc w:val="right"/>
            </w:pPr>
            <w:r>
              <w:t>2017</w:t>
            </w:r>
          </w:p>
        </w:tc>
      </w:tr>
      <w:tr w:rsidR="007E5803" w14:paraId="2DCB1AC9" w14:textId="77777777">
        <w:tc>
          <w:tcPr>
            <w:tcW w:w="6235" w:type="dxa"/>
            <w:tcBorders>
              <w:top w:val="nil"/>
              <w:left w:val="nil"/>
              <w:bottom w:val="nil"/>
              <w:right w:val="nil"/>
            </w:tcBorders>
          </w:tcPr>
          <w:p w14:paraId="5914C00E" w14:textId="77777777" w:rsidR="007E5803" w:rsidRDefault="007E5803">
            <w:pPr>
              <w:ind w:left="540"/>
              <w:rPr>
                <w:sz w:val="18"/>
                <w:szCs w:val="18"/>
              </w:rPr>
            </w:pPr>
            <w:r>
              <w:rPr>
                <w:sz w:val="18"/>
                <w:szCs w:val="18"/>
              </w:rPr>
              <w:t>“Sleep Duration and Cardiovascular Disease (CVD) Comorbidities”</w:t>
            </w:r>
          </w:p>
        </w:tc>
        <w:tc>
          <w:tcPr>
            <w:tcW w:w="3323" w:type="dxa"/>
            <w:tcBorders>
              <w:top w:val="nil"/>
              <w:left w:val="nil"/>
              <w:bottom w:val="nil"/>
              <w:right w:val="nil"/>
            </w:tcBorders>
          </w:tcPr>
          <w:p w14:paraId="0C18C85C" w14:textId="77777777" w:rsidR="007E5803" w:rsidRDefault="007E5803">
            <w:pPr>
              <w:ind w:left="540"/>
              <w:rPr>
                <w:sz w:val="18"/>
                <w:szCs w:val="18"/>
              </w:rPr>
            </w:pPr>
          </w:p>
        </w:tc>
      </w:tr>
      <w:tr w:rsidR="007E5803" w14:paraId="5FF465A8" w14:textId="77777777">
        <w:tc>
          <w:tcPr>
            <w:tcW w:w="6235" w:type="dxa"/>
            <w:tcBorders>
              <w:top w:val="nil"/>
              <w:left w:val="nil"/>
              <w:bottom w:val="nil"/>
              <w:right w:val="nil"/>
            </w:tcBorders>
          </w:tcPr>
          <w:p w14:paraId="63CF4EAF" w14:textId="77777777" w:rsidR="007E5803" w:rsidRDefault="007E5803">
            <w:r>
              <w:t>MPH advisee:</w:t>
            </w:r>
          </w:p>
          <w:p w14:paraId="230A7C39" w14:textId="77777777" w:rsidR="007E5803" w:rsidRDefault="007E5803">
            <w:pPr>
              <w:ind w:left="360"/>
            </w:pPr>
            <w:r>
              <w:t xml:space="preserve">Kyle Nicholson </w:t>
            </w:r>
          </w:p>
        </w:tc>
        <w:tc>
          <w:tcPr>
            <w:tcW w:w="3323" w:type="dxa"/>
            <w:tcBorders>
              <w:top w:val="nil"/>
              <w:left w:val="nil"/>
              <w:bottom w:val="nil"/>
              <w:right w:val="nil"/>
            </w:tcBorders>
          </w:tcPr>
          <w:p w14:paraId="644C58B8" w14:textId="77777777" w:rsidR="007E5803" w:rsidRDefault="007E5803">
            <w:pPr>
              <w:jc w:val="right"/>
            </w:pPr>
            <w:r>
              <w:t>2017</w:t>
            </w:r>
          </w:p>
        </w:tc>
      </w:tr>
      <w:tr w:rsidR="007E5803" w14:paraId="7FB8FDA7" w14:textId="77777777">
        <w:tc>
          <w:tcPr>
            <w:tcW w:w="6235" w:type="dxa"/>
            <w:tcBorders>
              <w:top w:val="nil"/>
              <w:left w:val="nil"/>
              <w:bottom w:val="nil"/>
              <w:right w:val="nil"/>
            </w:tcBorders>
          </w:tcPr>
          <w:p w14:paraId="3DECBD91" w14:textId="77777777" w:rsidR="007E5803" w:rsidRDefault="007E5803">
            <w:pPr>
              <w:ind w:left="540"/>
              <w:rPr>
                <w:sz w:val="18"/>
                <w:szCs w:val="18"/>
              </w:rPr>
            </w:pPr>
            <w:r>
              <w:rPr>
                <w:sz w:val="18"/>
                <w:szCs w:val="18"/>
              </w:rPr>
              <w:t>“The Association between Occupational Stress and Leisure Time Physical Activity Participation in Retirement-Age Workers”</w:t>
            </w:r>
          </w:p>
        </w:tc>
        <w:tc>
          <w:tcPr>
            <w:tcW w:w="3323" w:type="dxa"/>
            <w:tcBorders>
              <w:top w:val="nil"/>
              <w:left w:val="nil"/>
              <w:bottom w:val="nil"/>
              <w:right w:val="nil"/>
            </w:tcBorders>
          </w:tcPr>
          <w:p w14:paraId="3E312DDB" w14:textId="77777777" w:rsidR="007E5803" w:rsidRDefault="007E5803">
            <w:pPr>
              <w:ind w:left="540"/>
              <w:rPr>
                <w:sz w:val="18"/>
                <w:szCs w:val="18"/>
              </w:rPr>
            </w:pPr>
          </w:p>
        </w:tc>
      </w:tr>
      <w:tr w:rsidR="007E5803" w14:paraId="525D18A2" w14:textId="77777777">
        <w:tc>
          <w:tcPr>
            <w:tcW w:w="6235" w:type="dxa"/>
            <w:tcBorders>
              <w:top w:val="nil"/>
              <w:left w:val="nil"/>
              <w:bottom w:val="nil"/>
              <w:right w:val="nil"/>
            </w:tcBorders>
          </w:tcPr>
          <w:p w14:paraId="76E7DA5D" w14:textId="77777777" w:rsidR="007E5803" w:rsidRDefault="007E5803">
            <w:r>
              <w:t>MPH advisee:</w:t>
            </w:r>
          </w:p>
          <w:p w14:paraId="37B114CD" w14:textId="77777777" w:rsidR="007E5803" w:rsidRDefault="007E5803">
            <w:pPr>
              <w:ind w:left="360"/>
            </w:pPr>
            <w:r>
              <w:t>Ran Zhao</w:t>
            </w:r>
          </w:p>
        </w:tc>
        <w:tc>
          <w:tcPr>
            <w:tcW w:w="3323" w:type="dxa"/>
            <w:tcBorders>
              <w:top w:val="nil"/>
              <w:left w:val="nil"/>
              <w:bottom w:val="nil"/>
              <w:right w:val="nil"/>
            </w:tcBorders>
          </w:tcPr>
          <w:p w14:paraId="1F77CF6C" w14:textId="77777777" w:rsidR="007E5803" w:rsidRDefault="007E5803">
            <w:pPr>
              <w:jc w:val="right"/>
            </w:pPr>
            <w:r>
              <w:t>2017</w:t>
            </w:r>
          </w:p>
        </w:tc>
      </w:tr>
      <w:tr w:rsidR="007E5803" w14:paraId="18971011" w14:textId="77777777">
        <w:tc>
          <w:tcPr>
            <w:tcW w:w="6235" w:type="dxa"/>
            <w:tcBorders>
              <w:top w:val="nil"/>
              <w:left w:val="nil"/>
              <w:bottom w:val="nil"/>
              <w:right w:val="nil"/>
            </w:tcBorders>
          </w:tcPr>
          <w:p w14:paraId="5886D3BF" w14:textId="77777777" w:rsidR="007E5803" w:rsidRDefault="007E5803">
            <w:pPr>
              <w:ind w:left="540"/>
              <w:rPr>
                <w:sz w:val="18"/>
                <w:szCs w:val="18"/>
              </w:rPr>
            </w:pPr>
            <w:r>
              <w:rPr>
                <w:sz w:val="18"/>
                <w:szCs w:val="18"/>
              </w:rPr>
              <w:t>“Human Papillomavirus (HPV) Vaccine Initiation and Completion among U.S. Adolescents: National Health and Nutritional Examination Survey (NHANES)”</w:t>
            </w:r>
          </w:p>
        </w:tc>
        <w:tc>
          <w:tcPr>
            <w:tcW w:w="3323" w:type="dxa"/>
            <w:tcBorders>
              <w:top w:val="nil"/>
              <w:left w:val="nil"/>
              <w:bottom w:val="nil"/>
              <w:right w:val="nil"/>
            </w:tcBorders>
          </w:tcPr>
          <w:p w14:paraId="47761882" w14:textId="77777777" w:rsidR="007E5803" w:rsidRDefault="007E5803">
            <w:pPr>
              <w:ind w:left="540"/>
              <w:rPr>
                <w:sz w:val="18"/>
                <w:szCs w:val="18"/>
              </w:rPr>
            </w:pPr>
          </w:p>
        </w:tc>
      </w:tr>
      <w:tr w:rsidR="007E5803" w14:paraId="45AC5748" w14:textId="77777777">
        <w:tc>
          <w:tcPr>
            <w:tcW w:w="6235" w:type="dxa"/>
            <w:tcBorders>
              <w:top w:val="nil"/>
              <w:left w:val="nil"/>
              <w:bottom w:val="nil"/>
              <w:right w:val="nil"/>
            </w:tcBorders>
          </w:tcPr>
          <w:p w14:paraId="765011AC" w14:textId="77777777" w:rsidR="007E5803" w:rsidRDefault="007E5803">
            <w:r>
              <w:t>MPH advisee:</w:t>
            </w:r>
          </w:p>
          <w:p w14:paraId="78C2E7D8" w14:textId="77777777" w:rsidR="007E5803" w:rsidRDefault="007E5803">
            <w:pPr>
              <w:ind w:left="360"/>
            </w:pPr>
            <w:r>
              <w:t>Timothy Blood</w:t>
            </w:r>
          </w:p>
        </w:tc>
        <w:tc>
          <w:tcPr>
            <w:tcW w:w="3323" w:type="dxa"/>
            <w:tcBorders>
              <w:top w:val="nil"/>
              <w:left w:val="nil"/>
              <w:bottom w:val="nil"/>
              <w:right w:val="nil"/>
            </w:tcBorders>
          </w:tcPr>
          <w:p w14:paraId="68454D1E" w14:textId="77777777" w:rsidR="007E5803" w:rsidRDefault="007E5803">
            <w:pPr>
              <w:jc w:val="right"/>
            </w:pPr>
            <w:r>
              <w:t>2017</w:t>
            </w:r>
          </w:p>
        </w:tc>
      </w:tr>
      <w:tr w:rsidR="007E5803" w14:paraId="013CAB60" w14:textId="77777777">
        <w:tc>
          <w:tcPr>
            <w:tcW w:w="6235" w:type="dxa"/>
            <w:tcBorders>
              <w:top w:val="nil"/>
              <w:left w:val="nil"/>
              <w:bottom w:val="nil"/>
              <w:right w:val="nil"/>
            </w:tcBorders>
          </w:tcPr>
          <w:p w14:paraId="7F9D47C2" w14:textId="77777777" w:rsidR="007E5803" w:rsidRDefault="007E5803">
            <w:pPr>
              <w:ind w:left="540"/>
              <w:rPr>
                <w:sz w:val="18"/>
                <w:szCs w:val="18"/>
              </w:rPr>
            </w:pPr>
            <w:r>
              <w:rPr>
                <w:sz w:val="18"/>
                <w:szCs w:val="18"/>
              </w:rPr>
              <w:t>“Substance Abuse and Serious Mental Illness on Work Productivity, Functional Disability, and Employment”</w:t>
            </w:r>
          </w:p>
        </w:tc>
        <w:tc>
          <w:tcPr>
            <w:tcW w:w="3323" w:type="dxa"/>
            <w:tcBorders>
              <w:top w:val="nil"/>
              <w:left w:val="nil"/>
              <w:bottom w:val="nil"/>
              <w:right w:val="nil"/>
            </w:tcBorders>
          </w:tcPr>
          <w:p w14:paraId="4FD6DF2D" w14:textId="77777777" w:rsidR="007E5803" w:rsidRDefault="007E5803">
            <w:pPr>
              <w:ind w:left="540"/>
              <w:rPr>
                <w:sz w:val="18"/>
                <w:szCs w:val="18"/>
              </w:rPr>
            </w:pPr>
          </w:p>
        </w:tc>
      </w:tr>
      <w:tr w:rsidR="007E5803" w14:paraId="1CAE44B4" w14:textId="77777777">
        <w:tc>
          <w:tcPr>
            <w:tcW w:w="6235" w:type="dxa"/>
            <w:tcBorders>
              <w:top w:val="nil"/>
              <w:left w:val="nil"/>
              <w:bottom w:val="nil"/>
              <w:right w:val="nil"/>
            </w:tcBorders>
          </w:tcPr>
          <w:p w14:paraId="0F87362E" w14:textId="77777777" w:rsidR="007E5803" w:rsidRDefault="007E5803">
            <w:r>
              <w:t>MPH advisee:</w:t>
            </w:r>
          </w:p>
          <w:p w14:paraId="51362DF2" w14:textId="77777777" w:rsidR="007E5803" w:rsidRDefault="007E5803">
            <w:pPr>
              <w:ind w:left="360"/>
            </w:pPr>
            <w:r>
              <w:t xml:space="preserve">Adetoro Okafor </w:t>
            </w:r>
          </w:p>
        </w:tc>
        <w:tc>
          <w:tcPr>
            <w:tcW w:w="3323" w:type="dxa"/>
            <w:tcBorders>
              <w:top w:val="nil"/>
              <w:left w:val="nil"/>
              <w:bottom w:val="nil"/>
              <w:right w:val="nil"/>
            </w:tcBorders>
          </w:tcPr>
          <w:p w14:paraId="268D7AD7" w14:textId="77777777" w:rsidR="007E5803" w:rsidRDefault="007E5803">
            <w:pPr>
              <w:jc w:val="right"/>
            </w:pPr>
            <w:r>
              <w:t>2016 - 2017</w:t>
            </w:r>
          </w:p>
        </w:tc>
      </w:tr>
      <w:tr w:rsidR="007E5803" w14:paraId="7CD19AC5" w14:textId="77777777">
        <w:tc>
          <w:tcPr>
            <w:tcW w:w="6235" w:type="dxa"/>
            <w:tcBorders>
              <w:top w:val="nil"/>
              <w:left w:val="nil"/>
              <w:bottom w:val="nil"/>
              <w:right w:val="nil"/>
            </w:tcBorders>
          </w:tcPr>
          <w:p w14:paraId="648E6283" w14:textId="77777777" w:rsidR="007E5803" w:rsidRDefault="007E5803">
            <w:pPr>
              <w:ind w:left="540"/>
              <w:rPr>
                <w:sz w:val="18"/>
                <w:szCs w:val="18"/>
              </w:rPr>
            </w:pPr>
            <w:r>
              <w:rPr>
                <w:sz w:val="18"/>
                <w:szCs w:val="18"/>
              </w:rPr>
              <w:t>“Residence and Cancer Incidence among Postmenopausal Women: Iowa Women’s Health Study”</w:t>
            </w:r>
          </w:p>
        </w:tc>
        <w:tc>
          <w:tcPr>
            <w:tcW w:w="3323" w:type="dxa"/>
            <w:tcBorders>
              <w:top w:val="nil"/>
              <w:left w:val="nil"/>
              <w:bottom w:val="nil"/>
              <w:right w:val="nil"/>
            </w:tcBorders>
          </w:tcPr>
          <w:p w14:paraId="4566337A" w14:textId="77777777" w:rsidR="007E5803" w:rsidRDefault="007E5803">
            <w:pPr>
              <w:ind w:left="540"/>
              <w:rPr>
                <w:sz w:val="18"/>
                <w:szCs w:val="18"/>
              </w:rPr>
            </w:pPr>
          </w:p>
        </w:tc>
      </w:tr>
      <w:tr w:rsidR="007E5803" w14:paraId="581A3541" w14:textId="77777777">
        <w:tc>
          <w:tcPr>
            <w:tcW w:w="6235" w:type="dxa"/>
            <w:tcBorders>
              <w:top w:val="nil"/>
              <w:left w:val="nil"/>
              <w:bottom w:val="nil"/>
              <w:right w:val="nil"/>
            </w:tcBorders>
          </w:tcPr>
          <w:p w14:paraId="102B7466" w14:textId="77777777" w:rsidR="007E5803" w:rsidRDefault="007E5803">
            <w:r>
              <w:t>MPH advisee:</w:t>
            </w:r>
          </w:p>
          <w:p w14:paraId="6E1D3835" w14:textId="77777777" w:rsidR="007E5803" w:rsidRDefault="007E5803">
            <w:pPr>
              <w:ind w:left="360"/>
            </w:pPr>
            <w:r>
              <w:t>Kelsea Keep</w:t>
            </w:r>
          </w:p>
        </w:tc>
        <w:tc>
          <w:tcPr>
            <w:tcW w:w="3323" w:type="dxa"/>
            <w:tcBorders>
              <w:top w:val="nil"/>
              <w:left w:val="nil"/>
              <w:bottom w:val="nil"/>
              <w:right w:val="nil"/>
            </w:tcBorders>
          </w:tcPr>
          <w:p w14:paraId="72022A35" w14:textId="77777777" w:rsidR="007E5803" w:rsidRDefault="007E5803">
            <w:pPr>
              <w:jc w:val="right"/>
            </w:pPr>
            <w:r>
              <w:t>2016 - 2017</w:t>
            </w:r>
          </w:p>
        </w:tc>
      </w:tr>
      <w:tr w:rsidR="007E5803" w14:paraId="29C093A5" w14:textId="77777777">
        <w:tc>
          <w:tcPr>
            <w:tcW w:w="6235" w:type="dxa"/>
            <w:tcBorders>
              <w:top w:val="nil"/>
              <w:left w:val="nil"/>
              <w:bottom w:val="nil"/>
              <w:right w:val="nil"/>
            </w:tcBorders>
          </w:tcPr>
          <w:p w14:paraId="0079DE27" w14:textId="77777777" w:rsidR="007E5803" w:rsidRDefault="007E5803">
            <w:pPr>
              <w:ind w:left="540"/>
              <w:rPr>
                <w:sz w:val="18"/>
                <w:szCs w:val="18"/>
              </w:rPr>
            </w:pPr>
            <w:r>
              <w:rPr>
                <w:sz w:val="18"/>
                <w:szCs w:val="18"/>
              </w:rPr>
              <w:t>“A Cross-Sectional Examination of the Association Between 2,5-Dichlorophenol (2,5-DCP) and Biomarkers of Cardiovascular Disease (CVD): NHANES 2011-2012”</w:t>
            </w:r>
          </w:p>
        </w:tc>
        <w:tc>
          <w:tcPr>
            <w:tcW w:w="3323" w:type="dxa"/>
            <w:tcBorders>
              <w:top w:val="nil"/>
              <w:left w:val="nil"/>
              <w:bottom w:val="nil"/>
              <w:right w:val="nil"/>
            </w:tcBorders>
          </w:tcPr>
          <w:p w14:paraId="5E4C21FB" w14:textId="77777777" w:rsidR="007E5803" w:rsidRDefault="007E5803">
            <w:pPr>
              <w:ind w:left="540"/>
              <w:rPr>
                <w:sz w:val="18"/>
                <w:szCs w:val="18"/>
              </w:rPr>
            </w:pPr>
          </w:p>
        </w:tc>
      </w:tr>
      <w:tr w:rsidR="007E5803" w14:paraId="1EA06657" w14:textId="77777777">
        <w:tc>
          <w:tcPr>
            <w:tcW w:w="6235" w:type="dxa"/>
            <w:tcBorders>
              <w:top w:val="nil"/>
              <w:left w:val="nil"/>
              <w:bottom w:val="nil"/>
              <w:right w:val="nil"/>
            </w:tcBorders>
          </w:tcPr>
          <w:p w14:paraId="5BECF0BD" w14:textId="77777777" w:rsidR="007E5803" w:rsidRDefault="007E5803">
            <w:r>
              <w:t>MPH advisee:</w:t>
            </w:r>
          </w:p>
          <w:p w14:paraId="2BDC6DA9" w14:textId="77777777" w:rsidR="007E5803" w:rsidRDefault="007E5803">
            <w:pPr>
              <w:ind w:left="360"/>
            </w:pPr>
            <w:r>
              <w:t>Margaret Mysz</w:t>
            </w:r>
          </w:p>
        </w:tc>
        <w:tc>
          <w:tcPr>
            <w:tcW w:w="3323" w:type="dxa"/>
            <w:tcBorders>
              <w:top w:val="nil"/>
              <w:left w:val="nil"/>
              <w:bottom w:val="nil"/>
              <w:right w:val="nil"/>
            </w:tcBorders>
          </w:tcPr>
          <w:p w14:paraId="4267AE8E" w14:textId="77777777" w:rsidR="007E5803" w:rsidRDefault="007E5803">
            <w:pPr>
              <w:jc w:val="right"/>
            </w:pPr>
            <w:r>
              <w:t>2016 - 2017</w:t>
            </w:r>
          </w:p>
        </w:tc>
      </w:tr>
      <w:tr w:rsidR="007E5803" w14:paraId="6EC57114" w14:textId="77777777">
        <w:tc>
          <w:tcPr>
            <w:tcW w:w="6235" w:type="dxa"/>
            <w:tcBorders>
              <w:top w:val="nil"/>
              <w:left w:val="nil"/>
              <w:bottom w:val="nil"/>
              <w:right w:val="nil"/>
            </w:tcBorders>
          </w:tcPr>
          <w:p w14:paraId="0A82C88A" w14:textId="77777777" w:rsidR="007E5803" w:rsidRDefault="007E5803">
            <w:pPr>
              <w:ind w:left="540"/>
              <w:rPr>
                <w:sz w:val="18"/>
                <w:szCs w:val="18"/>
              </w:rPr>
            </w:pPr>
            <w:r>
              <w:rPr>
                <w:sz w:val="18"/>
                <w:szCs w:val="18"/>
              </w:rPr>
              <w:t>“Dietary Fiber Intake and Mental Health Quality of Life: A Prospective Study of the Iowa Women’s Health Cohort”</w:t>
            </w:r>
          </w:p>
        </w:tc>
        <w:tc>
          <w:tcPr>
            <w:tcW w:w="3323" w:type="dxa"/>
            <w:tcBorders>
              <w:top w:val="nil"/>
              <w:left w:val="nil"/>
              <w:bottom w:val="nil"/>
              <w:right w:val="nil"/>
            </w:tcBorders>
          </w:tcPr>
          <w:p w14:paraId="5653FAB2" w14:textId="77777777" w:rsidR="007E5803" w:rsidRDefault="007E5803">
            <w:pPr>
              <w:ind w:left="540"/>
              <w:rPr>
                <w:sz w:val="18"/>
                <w:szCs w:val="18"/>
              </w:rPr>
            </w:pPr>
          </w:p>
        </w:tc>
      </w:tr>
      <w:tr w:rsidR="007E5803" w14:paraId="394E3BD4" w14:textId="77777777">
        <w:tc>
          <w:tcPr>
            <w:tcW w:w="6235" w:type="dxa"/>
            <w:tcBorders>
              <w:top w:val="nil"/>
              <w:left w:val="nil"/>
              <w:bottom w:val="nil"/>
              <w:right w:val="nil"/>
            </w:tcBorders>
          </w:tcPr>
          <w:p w14:paraId="278FF41E" w14:textId="77777777" w:rsidR="007E5803" w:rsidRDefault="007E5803">
            <w:r>
              <w:t>MPH advisee:</w:t>
            </w:r>
          </w:p>
          <w:p w14:paraId="5894F372" w14:textId="77777777" w:rsidR="007E5803" w:rsidRDefault="007E5803">
            <w:pPr>
              <w:ind w:left="360"/>
            </w:pPr>
            <w:r>
              <w:t>Megan Hatch</w:t>
            </w:r>
          </w:p>
        </w:tc>
        <w:tc>
          <w:tcPr>
            <w:tcW w:w="3323" w:type="dxa"/>
            <w:tcBorders>
              <w:top w:val="nil"/>
              <w:left w:val="nil"/>
              <w:bottom w:val="nil"/>
              <w:right w:val="nil"/>
            </w:tcBorders>
          </w:tcPr>
          <w:p w14:paraId="654C405E" w14:textId="77777777" w:rsidR="007E5803" w:rsidRDefault="007E5803">
            <w:pPr>
              <w:jc w:val="right"/>
            </w:pPr>
            <w:r>
              <w:t>2016 - 2017</w:t>
            </w:r>
          </w:p>
        </w:tc>
      </w:tr>
      <w:tr w:rsidR="007E5803" w14:paraId="7CD25393" w14:textId="77777777">
        <w:tc>
          <w:tcPr>
            <w:tcW w:w="6235" w:type="dxa"/>
            <w:tcBorders>
              <w:top w:val="nil"/>
              <w:left w:val="nil"/>
              <w:bottom w:val="nil"/>
              <w:right w:val="nil"/>
            </w:tcBorders>
          </w:tcPr>
          <w:p w14:paraId="0959FA27" w14:textId="77777777" w:rsidR="007E5803" w:rsidRDefault="007E5803">
            <w:pPr>
              <w:ind w:left="540"/>
              <w:rPr>
                <w:sz w:val="18"/>
                <w:szCs w:val="18"/>
              </w:rPr>
            </w:pPr>
            <w:r>
              <w:rPr>
                <w:sz w:val="18"/>
                <w:szCs w:val="18"/>
              </w:rPr>
              <w:t>“The Association between Allergy and Pancreatic Cancer Risk: a Secondary Data Analysis of the Iowa Women’s Health Study Cohort”</w:t>
            </w:r>
          </w:p>
        </w:tc>
        <w:tc>
          <w:tcPr>
            <w:tcW w:w="3323" w:type="dxa"/>
            <w:tcBorders>
              <w:top w:val="nil"/>
              <w:left w:val="nil"/>
              <w:bottom w:val="nil"/>
              <w:right w:val="nil"/>
            </w:tcBorders>
          </w:tcPr>
          <w:p w14:paraId="5BDE5E3E" w14:textId="77777777" w:rsidR="007E5803" w:rsidRDefault="007E5803">
            <w:pPr>
              <w:ind w:left="540"/>
              <w:rPr>
                <w:sz w:val="18"/>
                <w:szCs w:val="18"/>
              </w:rPr>
            </w:pPr>
          </w:p>
        </w:tc>
      </w:tr>
      <w:tr w:rsidR="007E5803" w14:paraId="739C53E6" w14:textId="77777777">
        <w:tc>
          <w:tcPr>
            <w:tcW w:w="6235" w:type="dxa"/>
            <w:tcBorders>
              <w:top w:val="nil"/>
              <w:left w:val="nil"/>
              <w:bottom w:val="nil"/>
              <w:right w:val="nil"/>
            </w:tcBorders>
          </w:tcPr>
          <w:p w14:paraId="2BDD338D" w14:textId="77777777" w:rsidR="007E5803" w:rsidRDefault="007E5803">
            <w:r>
              <w:t>MPH advisee:</w:t>
            </w:r>
          </w:p>
          <w:p w14:paraId="600F7985" w14:textId="77777777" w:rsidR="007E5803" w:rsidRDefault="007E5803">
            <w:pPr>
              <w:ind w:left="360"/>
            </w:pPr>
            <w:r>
              <w:t xml:space="preserve">Olasunmbo Okedele </w:t>
            </w:r>
          </w:p>
        </w:tc>
        <w:tc>
          <w:tcPr>
            <w:tcW w:w="3323" w:type="dxa"/>
            <w:tcBorders>
              <w:top w:val="nil"/>
              <w:left w:val="nil"/>
              <w:bottom w:val="nil"/>
              <w:right w:val="nil"/>
            </w:tcBorders>
          </w:tcPr>
          <w:p w14:paraId="4CB5C03A" w14:textId="77777777" w:rsidR="007E5803" w:rsidRDefault="007E5803">
            <w:pPr>
              <w:jc w:val="right"/>
            </w:pPr>
            <w:r>
              <w:t>2016 - 2017</w:t>
            </w:r>
          </w:p>
        </w:tc>
      </w:tr>
      <w:tr w:rsidR="007E5803" w14:paraId="68971239" w14:textId="77777777">
        <w:tc>
          <w:tcPr>
            <w:tcW w:w="6235" w:type="dxa"/>
            <w:tcBorders>
              <w:top w:val="nil"/>
              <w:left w:val="nil"/>
              <w:bottom w:val="nil"/>
              <w:right w:val="nil"/>
            </w:tcBorders>
          </w:tcPr>
          <w:p w14:paraId="4F4B8ECC" w14:textId="77777777" w:rsidR="007E5803" w:rsidRDefault="007E5803">
            <w:pPr>
              <w:ind w:left="540"/>
              <w:rPr>
                <w:sz w:val="18"/>
                <w:szCs w:val="18"/>
              </w:rPr>
            </w:pPr>
            <w:r>
              <w:rPr>
                <w:sz w:val="18"/>
                <w:szCs w:val="18"/>
              </w:rPr>
              <w:t>“Seropositivity to Cytomegalovirus and Cancer-Related Mortality in the United States”</w:t>
            </w:r>
          </w:p>
        </w:tc>
        <w:tc>
          <w:tcPr>
            <w:tcW w:w="3323" w:type="dxa"/>
            <w:tcBorders>
              <w:top w:val="nil"/>
              <w:left w:val="nil"/>
              <w:bottom w:val="nil"/>
              <w:right w:val="nil"/>
            </w:tcBorders>
          </w:tcPr>
          <w:p w14:paraId="20B205D9" w14:textId="77777777" w:rsidR="007E5803" w:rsidRDefault="007E5803">
            <w:pPr>
              <w:ind w:left="540"/>
              <w:rPr>
                <w:sz w:val="18"/>
                <w:szCs w:val="18"/>
              </w:rPr>
            </w:pPr>
          </w:p>
        </w:tc>
      </w:tr>
      <w:tr w:rsidR="007E5803" w14:paraId="1685CE1B" w14:textId="77777777">
        <w:tc>
          <w:tcPr>
            <w:tcW w:w="6235" w:type="dxa"/>
            <w:tcBorders>
              <w:top w:val="nil"/>
              <w:left w:val="nil"/>
              <w:bottom w:val="nil"/>
              <w:right w:val="nil"/>
            </w:tcBorders>
          </w:tcPr>
          <w:p w14:paraId="06A2FDFC" w14:textId="77777777" w:rsidR="007E5803" w:rsidRDefault="007E5803">
            <w:r>
              <w:t>MPH advisee:</w:t>
            </w:r>
          </w:p>
          <w:p w14:paraId="35F667E4" w14:textId="77777777" w:rsidR="007E5803" w:rsidRDefault="007E5803">
            <w:pPr>
              <w:ind w:left="360"/>
            </w:pPr>
            <w:r>
              <w:t>Seth Ramin</w:t>
            </w:r>
          </w:p>
        </w:tc>
        <w:tc>
          <w:tcPr>
            <w:tcW w:w="3323" w:type="dxa"/>
            <w:tcBorders>
              <w:top w:val="nil"/>
              <w:left w:val="nil"/>
              <w:bottom w:val="nil"/>
              <w:right w:val="nil"/>
            </w:tcBorders>
          </w:tcPr>
          <w:p w14:paraId="48FC6A46" w14:textId="77777777" w:rsidR="007E5803" w:rsidRDefault="007E5803">
            <w:pPr>
              <w:jc w:val="right"/>
            </w:pPr>
            <w:r>
              <w:t>2016 - 2017</w:t>
            </w:r>
          </w:p>
        </w:tc>
      </w:tr>
      <w:tr w:rsidR="007E5803" w14:paraId="3CFCB3BC" w14:textId="77777777">
        <w:tc>
          <w:tcPr>
            <w:tcW w:w="6235" w:type="dxa"/>
            <w:tcBorders>
              <w:top w:val="nil"/>
              <w:left w:val="nil"/>
              <w:bottom w:val="nil"/>
              <w:right w:val="nil"/>
            </w:tcBorders>
          </w:tcPr>
          <w:p w14:paraId="2640B102" w14:textId="77777777" w:rsidR="007E5803" w:rsidRDefault="007E5803">
            <w:pPr>
              <w:ind w:left="540"/>
              <w:rPr>
                <w:sz w:val="18"/>
                <w:szCs w:val="18"/>
              </w:rPr>
            </w:pPr>
            <w:r>
              <w:rPr>
                <w:sz w:val="18"/>
                <w:szCs w:val="18"/>
              </w:rPr>
              <w:t>“Intake of Essential metals and incident breast cancer risk – an Iowa Women’s Health Study”</w:t>
            </w:r>
          </w:p>
        </w:tc>
        <w:tc>
          <w:tcPr>
            <w:tcW w:w="3323" w:type="dxa"/>
            <w:tcBorders>
              <w:top w:val="nil"/>
              <w:left w:val="nil"/>
              <w:bottom w:val="nil"/>
              <w:right w:val="nil"/>
            </w:tcBorders>
          </w:tcPr>
          <w:p w14:paraId="1AD37358" w14:textId="77777777" w:rsidR="007E5803" w:rsidRDefault="007E5803">
            <w:pPr>
              <w:ind w:left="540"/>
              <w:rPr>
                <w:sz w:val="18"/>
                <w:szCs w:val="18"/>
              </w:rPr>
            </w:pPr>
          </w:p>
        </w:tc>
      </w:tr>
      <w:tr w:rsidR="007E5803" w14:paraId="0057A587" w14:textId="77777777">
        <w:tc>
          <w:tcPr>
            <w:tcW w:w="6235" w:type="dxa"/>
            <w:tcBorders>
              <w:top w:val="nil"/>
              <w:left w:val="nil"/>
              <w:bottom w:val="nil"/>
              <w:right w:val="nil"/>
            </w:tcBorders>
          </w:tcPr>
          <w:p w14:paraId="4588190D" w14:textId="77777777" w:rsidR="007E5803" w:rsidRDefault="007E5803">
            <w:r>
              <w:t>MPH advisee:</w:t>
            </w:r>
          </w:p>
          <w:p w14:paraId="1135D4D4" w14:textId="77777777" w:rsidR="007E5803" w:rsidRDefault="007E5803">
            <w:pPr>
              <w:ind w:left="360"/>
            </w:pPr>
            <w:r>
              <w:t>Anna Lintelmann</w:t>
            </w:r>
          </w:p>
        </w:tc>
        <w:tc>
          <w:tcPr>
            <w:tcW w:w="3323" w:type="dxa"/>
            <w:tcBorders>
              <w:top w:val="nil"/>
              <w:left w:val="nil"/>
              <w:bottom w:val="nil"/>
              <w:right w:val="nil"/>
            </w:tcBorders>
          </w:tcPr>
          <w:p w14:paraId="593278F8" w14:textId="77777777" w:rsidR="007E5803" w:rsidRDefault="007E5803">
            <w:pPr>
              <w:jc w:val="right"/>
            </w:pPr>
            <w:r>
              <w:t>2015 - 2017</w:t>
            </w:r>
          </w:p>
        </w:tc>
      </w:tr>
      <w:tr w:rsidR="007E5803" w14:paraId="29DB279C" w14:textId="77777777">
        <w:tc>
          <w:tcPr>
            <w:tcW w:w="6235" w:type="dxa"/>
            <w:tcBorders>
              <w:top w:val="nil"/>
              <w:left w:val="nil"/>
              <w:bottom w:val="nil"/>
              <w:right w:val="nil"/>
            </w:tcBorders>
          </w:tcPr>
          <w:p w14:paraId="3D75E0F1" w14:textId="77777777" w:rsidR="007E5803" w:rsidRDefault="007E5803">
            <w:pPr>
              <w:ind w:left="540"/>
              <w:rPr>
                <w:sz w:val="18"/>
                <w:szCs w:val="18"/>
              </w:rPr>
            </w:pPr>
            <w:r>
              <w:rPr>
                <w:sz w:val="18"/>
                <w:szCs w:val="18"/>
              </w:rPr>
              <w:t>“Adherence to the WCRF/AICR cancer prevention guidelines and colorectal cancer incidence among African-Americans and Whites: the Atherosclerosis Risk in Communities (ARIC) study”</w:t>
            </w:r>
          </w:p>
        </w:tc>
        <w:tc>
          <w:tcPr>
            <w:tcW w:w="3323" w:type="dxa"/>
            <w:tcBorders>
              <w:top w:val="nil"/>
              <w:left w:val="nil"/>
              <w:bottom w:val="nil"/>
              <w:right w:val="nil"/>
            </w:tcBorders>
          </w:tcPr>
          <w:p w14:paraId="6E436088" w14:textId="77777777" w:rsidR="007E5803" w:rsidRDefault="007E5803">
            <w:pPr>
              <w:ind w:left="540"/>
              <w:rPr>
                <w:sz w:val="18"/>
                <w:szCs w:val="18"/>
              </w:rPr>
            </w:pPr>
          </w:p>
        </w:tc>
      </w:tr>
      <w:tr w:rsidR="007E5803" w14:paraId="2936B604" w14:textId="77777777">
        <w:tc>
          <w:tcPr>
            <w:tcW w:w="6235" w:type="dxa"/>
            <w:tcBorders>
              <w:top w:val="nil"/>
              <w:left w:val="nil"/>
              <w:bottom w:val="nil"/>
              <w:right w:val="nil"/>
            </w:tcBorders>
          </w:tcPr>
          <w:p w14:paraId="578B5C38" w14:textId="77777777" w:rsidR="007E5803" w:rsidRDefault="007E5803">
            <w:r>
              <w:t>MPH advisee:</w:t>
            </w:r>
          </w:p>
          <w:p w14:paraId="185DB44D" w14:textId="77777777" w:rsidR="007E5803" w:rsidRDefault="007E5803">
            <w:pPr>
              <w:ind w:left="360"/>
            </w:pPr>
            <w:r>
              <w:lastRenderedPageBreak/>
              <w:t>Elizabeth Duffy</w:t>
            </w:r>
          </w:p>
        </w:tc>
        <w:tc>
          <w:tcPr>
            <w:tcW w:w="3323" w:type="dxa"/>
            <w:tcBorders>
              <w:top w:val="nil"/>
              <w:left w:val="nil"/>
              <w:bottom w:val="nil"/>
              <w:right w:val="nil"/>
            </w:tcBorders>
          </w:tcPr>
          <w:p w14:paraId="5DDAAD49" w14:textId="77777777" w:rsidR="007E5803" w:rsidRDefault="007E5803">
            <w:pPr>
              <w:jc w:val="right"/>
            </w:pPr>
            <w:r>
              <w:lastRenderedPageBreak/>
              <w:t>2015 - 2017</w:t>
            </w:r>
          </w:p>
        </w:tc>
      </w:tr>
      <w:tr w:rsidR="007E5803" w14:paraId="7DEC4EE2" w14:textId="77777777">
        <w:tc>
          <w:tcPr>
            <w:tcW w:w="6235" w:type="dxa"/>
            <w:tcBorders>
              <w:top w:val="nil"/>
              <w:left w:val="nil"/>
              <w:bottom w:val="nil"/>
              <w:right w:val="nil"/>
            </w:tcBorders>
          </w:tcPr>
          <w:p w14:paraId="32F191E5" w14:textId="77777777" w:rsidR="007E5803" w:rsidRDefault="007E5803">
            <w:pPr>
              <w:ind w:left="540"/>
              <w:rPr>
                <w:sz w:val="18"/>
                <w:szCs w:val="18"/>
              </w:rPr>
            </w:pPr>
            <w:r>
              <w:rPr>
                <w:sz w:val="18"/>
                <w:szCs w:val="18"/>
              </w:rPr>
              <w:t>“Role of alcohol consumption in risk of myelodysplastic syndromes”</w:t>
            </w:r>
          </w:p>
        </w:tc>
        <w:tc>
          <w:tcPr>
            <w:tcW w:w="3323" w:type="dxa"/>
            <w:tcBorders>
              <w:top w:val="nil"/>
              <w:left w:val="nil"/>
              <w:bottom w:val="nil"/>
              <w:right w:val="nil"/>
            </w:tcBorders>
          </w:tcPr>
          <w:p w14:paraId="7876BAE1" w14:textId="77777777" w:rsidR="007E5803" w:rsidRDefault="007E5803">
            <w:pPr>
              <w:ind w:left="540"/>
              <w:rPr>
                <w:sz w:val="18"/>
                <w:szCs w:val="18"/>
              </w:rPr>
            </w:pPr>
          </w:p>
        </w:tc>
      </w:tr>
      <w:tr w:rsidR="007E5803" w14:paraId="75A9C3D7" w14:textId="77777777">
        <w:tc>
          <w:tcPr>
            <w:tcW w:w="6235" w:type="dxa"/>
            <w:tcBorders>
              <w:top w:val="nil"/>
              <w:left w:val="nil"/>
              <w:bottom w:val="nil"/>
              <w:right w:val="nil"/>
            </w:tcBorders>
          </w:tcPr>
          <w:p w14:paraId="6D9B2BC2" w14:textId="77777777" w:rsidR="007E5803" w:rsidRDefault="007E5803">
            <w:r>
              <w:t>MPH advisee:</w:t>
            </w:r>
          </w:p>
          <w:p w14:paraId="74EAB4D3" w14:textId="77777777" w:rsidR="007E5803" w:rsidRDefault="007E5803">
            <w:pPr>
              <w:ind w:left="360"/>
            </w:pPr>
            <w:r>
              <w:t>Libby Schmidt</w:t>
            </w:r>
          </w:p>
        </w:tc>
        <w:tc>
          <w:tcPr>
            <w:tcW w:w="3323" w:type="dxa"/>
            <w:tcBorders>
              <w:top w:val="nil"/>
              <w:left w:val="nil"/>
              <w:bottom w:val="nil"/>
              <w:right w:val="nil"/>
            </w:tcBorders>
          </w:tcPr>
          <w:p w14:paraId="6B27EC86" w14:textId="77777777" w:rsidR="007E5803" w:rsidRDefault="007E5803">
            <w:pPr>
              <w:jc w:val="right"/>
            </w:pPr>
            <w:r>
              <w:t>2015 - 2017</w:t>
            </w:r>
          </w:p>
        </w:tc>
      </w:tr>
      <w:tr w:rsidR="007E5803" w14:paraId="405FA67F" w14:textId="77777777">
        <w:tc>
          <w:tcPr>
            <w:tcW w:w="6235" w:type="dxa"/>
            <w:tcBorders>
              <w:top w:val="nil"/>
              <w:left w:val="nil"/>
              <w:bottom w:val="nil"/>
              <w:right w:val="nil"/>
            </w:tcBorders>
          </w:tcPr>
          <w:p w14:paraId="0CCB165B" w14:textId="77777777" w:rsidR="007E5803" w:rsidRDefault="007E5803">
            <w:pPr>
              <w:ind w:left="540"/>
              <w:rPr>
                <w:sz w:val="18"/>
                <w:szCs w:val="18"/>
              </w:rPr>
            </w:pPr>
            <w:r>
              <w:rPr>
                <w:sz w:val="18"/>
                <w:szCs w:val="18"/>
              </w:rPr>
              <w:t>“Association between Cytomegalovirus Seropositivity and Type 2 Diabetes: the National Health and Nutritional Examination Surveys”</w:t>
            </w:r>
          </w:p>
        </w:tc>
        <w:tc>
          <w:tcPr>
            <w:tcW w:w="3323" w:type="dxa"/>
            <w:tcBorders>
              <w:top w:val="nil"/>
              <w:left w:val="nil"/>
              <w:bottom w:val="nil"/>
              <w:right w:val="nil"/>
            </w:tcBorders>
          </w:tcPr>
          <w:p w14:paraId="66254F4A" w14:textId="77777777" w:rsidR="007E5803" w:rsidRDefault="007E5803">
            <w:pPr>
              <w:ind w:left="540"/>
              <w:rPr>
                <w:sz w:val="18"/>
                <w:szCs w:val="18"/>
              </w:rPr>
            </w:pPr>
          </w:p>
        </w:tc>
      </w:tr>
      <w:tr w:rsidR="007E5803" w14:paraId="4A278863" w14:textId="77777777">
        <w:tc>
          <w:tcPr>
            <w:tcW w:w="6235" w:type="dxa"/>
            <w:tcBorders>
              <w:top w:val="nil"/>
              <w:left w:val="nil"/>
              <w:bottom w:val="nil"/>
              <w:right w:val="nil"/>
            </w:tcBorders>
          </w:tcPr>
          <w:p w14:paraId="30831D18" w14:textId="77777777" w:rsidR="007E5803" w:rsidRDefault="007E5803">
            <w:r>
              <w:t>MPH advisee:</w:t>
            </w:r>
          </w:p>
          <w:p w14:paraId="30FFFC15" w14:textId="77777777" w:rsidR="007E5803" w:rsidRDefault="007E5803">
            <w:pPr>
              <w:ind w:left="360"/>
            </w:pPr>
            <w:r>
              <w:t>Niha Patel</w:t>
            </w:r>
          </w:p>
        </w:tc>
        <w:tc>
          <w:tcPr>
            <w:tcW w:w="3323" w:type="dxa"/>
            <w:tcBorders>
              <w:top w:val="nil"/>
              <w:left w:val="nil"/>
              <w:bottom w:val="nil"/>
              <w:right w:val="nil"/>
            </w:tcBorders>
          </w:tcPr>
          <w:p w14:paraId="67768DB7" w14:textId="77777777" w:rsidR="007E5803" w:rsidRDefault="007E5803">
            <w:pPr>
              <w:jc w:val="right"/>
            </w:pPr>
            <w:r>
              <w:t>2015 - 2017</w:t>
            </w:r>
          </w:p>
        </w:tc>
      </w:tr>
      <w:tr w:rsidR="007E5803" w14:paraId="7C12B0BC" w14:textId="77777777">
        <w:tc>
          <w:tcPr>
            <w:tcW w:w="6235" w:type="dxa"/>
            <w:tcBorders>
              <w:top w:val="nil"/>
              <w:left w:val="nil"/>
              <w:bottom w:val="nil"/>
              <w:right w:val="nil"/>
            </w:tcBorders>
          </w:tcPr>
          <w:p w14:paraId="69A80ECF" w14:textId="77777777" w:rsidR="007E5803" w:rsidRDefault="007E5803">
            <w:pPr>
              <w:ind w:left="540"/>
              <w:rPr>
                <w:sz w:val="18"/>
                <w:szCs w:val="18"/>
              </w:rPr>
            </w:pPr>
            <w:r>
              <w:rPr>
                <w:sz w:val="18"/>
                <w:szCs w:val="18"/>
              </w:rPr>
              <w:t>“Urban versus Rural Residency and the Prevalence of Allergy among Post-Menopausal Women: Iowa Women’s Health Study (IWHS)”</w:t>
            </w:r>
          </w:p>
        </w:tc>
        <w:tc>
          <w:tcPr>
            <w:tcW w:w="3323" w:type="dxa"/>
            <w:tcBorders>
              <w:top w:val="nil"/>
              <w:left w:val="nil"/>
              <w:bottom w:val="nil"/>
              <w:right w:val="nil"/>
            </w:tcBorders>
          </w:tcPr>
          <w:p w14:paraId="6F4D1B06" w14:textId="77777777" w:rsidR="007E5803" w:rsidRDefault="007E5803">
            <w:pPr>
              <w:ind w:left="540"/>
              <w:rPr>
                <w:sz w:val="18"/>
                <w:szCs w:val="18"/>
              </w:rPr>
            </w:pPr>
          </w:p>
        </w:tc>
      </w:tr>
      <w:tr w:rsidR="007E5803" w14:paraId="567642CA" w14:textId="77777777">
        <w:tc>
          <w:tcPr>
            <w:tcW w:w="6235" w:type="dxa"/>
            <w:tcBorders>
              <w:top w:val="nil"/>
              <w:left w:val="nil"/>
              <w:bottom w:val="nil"/>
              <w:right w:val="nil"/>
            </w:tcBorders>
          </w:tcPr>
          <w:p w14:paraId="74130A5D" w14:textId="77777777" w:rsidR="007E5803" w:rsidRDefault="007E5803">
            <w:r>
              <w:t>MPH advisee:</w:t>
            </w:r>
          </w:p>
          <w:p w14:paraId="19818B8C" w14:textId="77777777" w:rsidR="007E5803" w:rsidRDefault="007E5803">
            <w:pPr>
              <w:ind w:left="360"/>
            </w:pPr>
            <w:r>
              <w:t>John Yang</w:t>
            </w:r>
          </w:p>
        </w:tc>
        <w:tc>
          <w:tcPr>
            <w:tcW w:w="3323" w:type="dxa"/>
            <w:tcBorders>
              <w:top w:val="nil"/>
              <w:left w:val="nil"/>
              <w:bottom w:val="nil"/>
              <w:right w:val="nil"/>
            </w:tcBorders>
          </w:tcPr>
          <w:p w14:paraId="19D333C8" w14:textId="77777777" w:rsidR="007E5803" w:rsidRDefault="007E5803">
            <w:pPr>
              <w:jc w:val="right"/>
            </w:pPr>
            <w:r>
              <w:t>2015 - 2016</w:t>
            </w:r>
          </w:p>
        </w:tc>
      </w:tr>
      <w:tr w:rsidR="007E5803" w14:paraId="4CC245A4" w14:textId="77777777">
        <w:tc>
          <w:tcPr>
            <w:tcW w:w="6235" w:type="dxa"/>
            <w:tcBorders>
              <w:top w:val="nil"/>
              <w:left w:val="nil"/>
              <w:bottom w:val="nil"/>
              <w:right w:val="nil"/>
            </w:tcBorders>
          </w:tcPr>
          <w:p w14:paraId="11ED35FF" w14:textId="77777777" w:rsidR="007E5803" w:rsidRDefault="007E5803">
            <w:pPr>
              <w:ind w:left="540"/>
              <w:rPr>
                <w:sz w:val="18"/>
                <w:szCs w:val="18"/>
              </w:rPr>
            </w:pPr>
            <w:r>
              <w:rPr>
                <w:sz w:val="18"/>
                <w:szCs w:val="18"/>
              </w:rPr>
              <w:t>“Cancer in the Minnesota Hmong Population”</w:t>
            </w:r>
          </w:p>
        </w:tc>
        <w:tc>
          <w:tcPr>
            <w:tcW w:w="3323" w:type="dxa"/>
            <w:tcBorders>
              <w:top w:val="nil"/>
              <w:left w:val="nil"/>
              <w:bottom w:val="nil"/>
              <w:right w:val="nil"/>
            </w:tcBorders>
          </w:tcPr>
          <w:p w14:paraId="543D3FB8" w14:textId="77777777" w:rsidR="007E5803" w:rsidRDefault="007E5803">
            <w:pPr>
              <w:ind w:left="540"/>
              <w:rPr>
                <w:sz w:val="18"/>
                <w:szCs w:val="18"/>
              </w:rPr>
            </w:pPr>
          </w:p>
        </w:tc>
      </w:tr>
      <w:tr w:rsidR="007E5803" w14:paraId="36360A20" w14:textId="77777777">
        <w:tc>
          <w:tcPr>
            <w:tcW w:w="6235" w:type="dxa"/>
            <w:tcBorders>
              <w:top w:val="nil"/>
              <w:left w:val="nil"/>
              <w:bottom w:val="nil"/>
              <w:right w:val="nil"/>
            </w:tcBorders>
          </w:tcPr>
          <w:p w14:paraId="53F68F93" w14:textId="77777777" w:rsidR="007E5803" w:rsidRDefault="007E5803">
            <w:r>
              <w:t>MPH advisee:</w:t>
            </w:r>
          </w:p>
          <w:p w14:paraId="34EEE2EE" w14:textId="77777777" w:rsidR="007E5803" w:rsidRDefault="007E5803">
            <w:pPr>
              <w:ind w:left="360"/>
            </w:pPr>
            <w:r>
              <w:t>Mark Lo Galbo</w:t>
            </w:r>
          </w:p>
        </w:tc>
        <w:tc>
          <w:tcPr>
            <w:tcW w:w="3323" w:type="dxa"/>
            <w:tcBorders>
              <w:top w:val="nil"/>
              <w:left w:val="nil"/>
              <w:bottom w:val="nil"/>
              <w:right w:val="nil"/>
            </w:tcBorders>
          </w:tcPr>
          <w:p w14:paraId="4B8486D9" w14:textId="77777777" w:rsidR="007E5803" w:rsidRDefault="007E5803">
            <w:pPr>
              <w:jc w:val="right"/>
            </w:pPr>
            <w:r>
              <w:t>2013 - 2014</w:t>
            </w:r>
          </w:p>
        </w:tc>
      </w:tr>
      <w:tr w:rsidR="007E5803" w14:paraId="30C33411" w14:textId="77777777">
        <w:tc>
          <w:tcPr>
            <w:tcW w:w="6235" w:type="dxa"/>
            <w:tcBorders>
              <w:top w:val="nil"/>
              <w:left w:val="nil"/>
              <w:bottom w:val="nil"/>
              <w:right w:val="nil"/>
            </w:tcBorders>
          </w:tcPr>
          <w:p w14:paraId="522F388D" w14:textId="77777777" w:rsidR="007E5803" w:rsidRDefault="007E5803">
            <w:pPr>
              <w:ind w:left="540"/>
              <w:rPr>
                <w:sz w:val="18"/>
                <w:szCs w:val="18"/>
              </w:rPr>
            </w:pPr>
            <w:r>
              <w:rPr>
                <w:sz w:val="18"/>
                <w:szCs w:val="18"/>
              </w:rPr>
              <w:t>“Association between diabetes/factors related to diabetes and renal carcinoma: The Iowa Women's Health Study”</w:t>
            </w:r>
          </w:p>
        </w:tc>
        <w:tc>
          <w:tcPr>
            <w:tcW w:w="3323" w:type="dxa"/>
            <w:tcBorders>
              <w:top w:val="nil"/>
              <w:left w:val="nil"/>
              <w:bottom w:val="nil"/>
              <w:right w:val="nil"/>
            </w:tcBorders>
          </w:tcPr>
          <w:p w14:paraId="78996BA3" w14:textId="77777777" w:rsidR="007E5803" w:rsidRDefault="007E5803">
            <w:pPr>
              <w:ind w:left="540"/>
              <w:rPr>
                <w:sz w:val="18"/>
                <w:szCs w:val="18"/>
              </w:rPr>
            </w:pPr>
          </w:p>
        </w:tc>
      </w:tr>
    </w:tbl>
    <w:p w14:paraId="4BB140B9" w14:textId="77777777" w:rsidR="008F6C89" w:rsidRDefault="008F6C89" w:rsidP="005753D4">
      <w:pPr>
        <w:pStyle w:val="section3"/>
      </w:pPr>
      <w:r>
        <w:t>Other Advising Activities</w:t>
      </w:r>
    </w:p>
    <w:p w14:paraId="6A0CDD29" w14:textId="560A4F1C" w:rsidR="008F6C89" w:rsidRDefault="00244B57" w:rsidP="008F6C89">
      <w:pPr>
        <w:pStyle w:val="section3"/>
      </w:pPr>
      <w:r>
        <w:t xml:space="preserve">PhD </w:t>
      </w:r>
      <w:r w:rsidR="008F6C89">
        <w:t xml:space="preserve">Committee </w:t>
      </w:r>
      <w:r>
        <w:t>Chair</w:t>
      </w:r>
    </w:p>
    <w:tbl>
      <w:tblPr>
        <w:tblW w:w="5000" w:type="pct"/>
        <w:tblLayout w:type="fixed"/>
        <w:tblCellMar>
          <w:left w:w="115" w:type="dxa"/>
          <w:right w:w="115" w:type="dxa"/>
        </w:tblCellMar>
        <w:tblLook w:val="0000" w:firstRow="0" w:lastRow="0" w:firstColumn="0" w:lastColumn="0" w:noHBand="0" w:noVBand="0"/>
      </w:tblPr>
      <w:tblGrid>
        <w:gridCol w:w="5910"/>
        <w:gridCol w:w="3450"/>
      </w:tblGrid>
      <w:tr w:rsidR="008F6C89" w14:paraId="64080262" w14:textId="77777777" w:rsidTr="00BD4B72">
        <w:tc>
          <w:tcPr>
            <w:tcW w:w="5910" w:type="dxa"/>
            <w:tcBorders>
              <w:top w:val="nil"/>
              <w:left w:val="nil"/>
              <w:bottom w:val="nil"/>
              <w:right w:val="nil"/>
            </w:tcBorders>
          </w:tcPr>
          <w:p w14:paraId="0A8D5393" w14:textId="77777777" w:rsidR="008F6C89" w:rsidRDefault="008F6C89" w:rsidP="00BD4B72">
            <w:r>
              <w:t>Doctoral Preliminary Committee: Committee Chair:</w:t>
            </w:r>
          </w:p>
          <w:p w14:paraId="6ACBF488" w14:textId="77777777" w:rsidR="008F6C89" w:rsidRDefault="008F6C89" w:rsidP="00BD4B72">
            <w:pPr>
              <w:ind w:left="360"/>
            </w:pPr>
            <w:r>
              <w:t>Elizabeth Polter, Epidemiology PhD</w:t>
            </w:r>
          </w:p>
        </w:tc>
        <w:tc>
          <w:tcPr>
            <w:tcW w:w="3450" w:type="dxa"/>
            <w:tcBorders>
              <w:top w:val="nil"/>
              <w:left w:val="nil"/>
              <w:bottom w:val="nil"/>
              <w:right w:val="nil"/>
            </w:tcBorders>
          </w:tcPr>
          <w:p w14:paraId="2D710636" w14:textId="77777777" w:rsidR="008F6C89" w:rsidRDefault="008F6C89" w:rsidP="00BD4B72">
            <w:pPr>
              <w:jc w:val="right"/>
            </w:pPr>
            <w:r>
              <w:t>2021</w:t>
            </w:r>
          </w:p>
        </w:tc>
      </w:tr>
      <w:tr w:rsidR="008F6C89" w14:paraId="24F7A50D" w14:textId="77777777" w:rsidTr="00BD4B72">
        <w:tc>
          <w:tcPr>
            <w:tcW w:w="5910" w:type="dxa"/>
            <w:tcBorders>
              <w:top w:val="nil"/>
              <w:left w:val="nil"/>
              <w:bottom w:val="nil"/>
              <w:right w:val="nil"/>
            </w:tcBorders>
          </w:tcPr>
          <w:p w14:paraId="22504F5B" w14:textId="77777777" w:rsidR="008F6C89" w:rsidRDefault="008F6C89" w:rsidP="00BD4B72">
            <w:r>
              <w:t>Doctoral Preliminary Committee: Committee Chair:</w:t>
            </w:r>
          </w:p>
          <w:p w14:paraId="7E012328" w14:textId="77777777" w:rsidR="008F6C89" w:rsidRDefault="008F6C89" w:rsidP="00BD4B72">
            <w:pPr>
              <w:ind w:left="360"/>
            </w:pPr>
            <w:r>
              <w:t>Shuo Wang, Epidemiology PhD</w:t>
            </w:r>
          </w:p>
        </w:tc>
        <w:tc>
          <w:tcPr>
            <w:tcW w:w="3450" w:type="dxa"/>
            <w:tcBorders>
              <w:top w:val="nil"/>
              <w:left w:val="nil"/>
              <w:bottom w:val="nil"/>
              <w:right w:val="nil"/>
            </w:tcBorders>
          </w:tcPr>
          <w:p w14:paraId="0CAEB237" w14:textId="77777777" w:rsidR="008F6C89" w:rsidRDefault="008F6C89" w:rsidP="00BD4B72">
            <w:pPr>
              <w:jc w:val="right"/>
            </w:pPr>
            <w:r>
              <w:t>2021</w:t>
            </w:r>
          </w:p>
        </w:tc>
      </w:tr>
      <w:tr w:rsidR="008F6C89" w14:paraId="5F91FB72" w14:textId="77777777" w:rsidTr="00BD4B72">
        <w:tc>
          <w:tcPr>
            <w:tcW w:w="5910" w:type="dxa"/>
            <w:tcBorders>
              <w:top w:val="nil"/>
              <w:left w:val="nil"/>
              <w:bottom w:val="nil"/>
              <w:right w:val="nil"/>
            </w:tcBorders>
          </w:tcPr>
          <w:p w14:paraId="4B83989F" w14:textId="77777777" w:rsidR="008F6C89" w:rsidRDefault="008F6C89" w:rsidP="00BD4B72">
            <w:r>
              <w:t>Doctoral Preliminary Committee: Committee Chair:</w:t>
            </w:r>
          </w:p>
          <w:p w14:paraId="1282EEBF" w14:textId="77777777" w:rsidR="008F6C89" w:rsidRDefault="008F6C89" w:rsidP="00BD4B72">
            <w:pPr>
              <w:ind w:left="360"/>
            </w:pPr>
            <w:r>
              <w:t>Guillaume Onyeaghala, Epidemiology PhD</w:t>
            </w:r>
          </w:p>
        </w:tc>
        <w:tc>
          <w:tcPr>
            <w:tcW w:w="3450" w:type="dxa"/>
            <w:tcBorders>
              <w:top w:val="nil"/>
              <w:left w:val="nil"/>
              <w:bottom w:val="nil"/>
              <w:right w:val="nil"/>
            </w:tcBorders>
          </w:tcPr>
          <w:p w14:paraId="440DC6D7" w14:textId="77777777" w:rsidR="008F6C89" w:rsidRDefault="008F6C89" w:rsidP="00BD4B72">
            <w:pPr>
              <w:jc w:val="right"/>
            </w:pPr>
            <w:r>
              <w:t>2018</w:t>
            </w:r>
          </w:p>
        </w:tc>
      </w:tr>
    </w:tbl>
    <w:p w14:paraId="7E684058" w14:textId="67E373E8" w:rsidR="008F6C89" w:rsidRDefault="008F6C89" w:rsidP="008F6C89">
      <w:pPr>
        <w:pStyle w:val="section3"/>
      </w:pPr>
      <w:r>
        <w:t>Master's Thesis/ Committee Member</w:t>
      </w:r>
    </w:p>
    <w:tbl>
      <w:tblPr>
        <w:tblW w:w="0" w:type="auto"/>
        <w:tblLayout w:type="fixed"/>
        <w:tblCellMar>
          <w:left w:w="115" w:type="dxa"/>
          <w:right w:w="115" w:type="dxa"/>
        </w:tblCellMar>
        <w:tblLook w:val="0000" w:firstRow="0" w:lastRow="0" w:firstColumn="0" w:lastColumn="0" w:noHBand="0" w:noVBand="0"/>
      </w:tblPr>
      <w:tblGrid>
        <w:gridCol w:w="6055"/>
        <w:gridCol w:w="3503"/>
      </w:tblGrid>
      <w:tr w:rsidR="008F6C89" w14:paraId="7E1106FF" w14:textId="77777777" w:rsidTr="00BD4B72">
        <w:tc>
          <w:tcPr>
            <w:tcW w:w="6055" w:type="dxa"/>
            <w:tcBorders>
              <w:top w:val="nil"/>
              <w:left w:val="nil"/>
              <w:bottom w:val="nil"/>
              <w:right w:val="nil"/>
            </w:tcBorders>
          </w:tcPr>
          <w:p w14:paraId="17B1F078" w14:textId="77777777" w:rsidR="008F6C89" w:rsidRDefault="002E30F0" w:rsidP="00BD4B72">
            <w:r>
              <w:t>Linnea York, Biostatistics M</w:t>
            </w:r>
            <w:r w:rsidR="0013296A">
              <w:t>S</w:t>
            </w:r>
          </w:p>
          <w:p w14:paraId="00795A72" w14:textId="262B1964" w:rsidR="00244B57" w:rsidRPr="00244B57" w:rsidRDefault="00244B57" w:rsidP="00244B57">
            <w:pPr>
              <w:rPr>
                <w:sz w:val="18"/>
                <w:szCs w:val="18"/>
              </w:rPr>
            </w:pPr>
            <w:r>
              <w:rPr>
                <w:sz w:val="18"/>
                <w:szCs w:val="18"/>
              </w:rPr>
              <w:t>“</w:t>
            </w:r>
            <w:r w:rsidRPr="00244B57">
              <w:rPr>
                <w:sz w:val="18"/>
                <w:szCs w:val="18"/>
              </w:rPr>
              <w:t>Pace of Aging in Proteomics as a Predictor for Cancer Incidence and Cancer Mortality</w:t>
            </w:r>
            <w:r>
              <w:rPr>
                <w:sz w:val="18"/>
                <w:szCs w:val="18"/>
              </w:rPr>
              <w:t>”</w:t>
            </w:r>
          </w:p>
        </w:tc>
        <w:tc>
          <w:tcPr>
            <w:tcW w:w="3503" w:type="dxa"/>
            <w:tcBorders>
              <w:top w:val="nil"/>
              <w:left w:val="nil"/>
              <w:bottom w:val="nil"/>
              <w:right w:val="nil"/>
            </w:tcBorders>
          </w:tcPr>
          <w:p w14:paraId="4A8F7F3C" w14:textId="77777777" w:rsidR="008F6C89" w:rsidRDefault="008F6C89" w:rsidP="00BD4B72">
            <w:pPr>
              <w:jc w:val="right"/>
            </w:pPr>
            <w:r>
              <w:t>2022</w:t>
            </w:r>
          </w:p>
        </w:tc>
      </w:tr>
      <w:tr w:rsidR="008F6C89" w14:paraId="50EF7396" w14:textId="77777777" w:rsidTr="00BD4B72">
        <w:tc>
          <w:tcPr>
            <w:tcW w:w="6055" w:type="dxa"/>
            <w:tcBorders>
              <w:top w:val="nil"/>
              <w:left w:val="nil"/>
              <w:bottom w:val="nil"/>
              <w:right w:val="nil"/>
            </w:tcBorders>
          </w:tcPr>
          <w:p w14:paraId="6E466702" w14:textId="34784F90" w:rsidR="008F6C89" w:rsidRDefault="002E30F0" w:rsidP="00BD4B72">
            <w:r>
              <w:t>Jingqi Liu, Biostatistics M</w:t>
            </w:r>
            <w:r w:rsidR="008F6C89">
              <w:t>S</w:t>
            </w:r>
            <w:r w:rsidR="008F6C89">
              <w:br/>
            </w:r>
            <w:r w:rsidR="00244B57">
              <w:rPr>
                <w:sz w:val="18"/>
                <w:szCs w:val="18"/>
              </w:rPr>
              <w:t>“</w:t>
            </w:r>
            <w:r w:rsidR="008F6C89" w:rsidRPr="00244B57">
              <w:rPr>
                <w:sz w:val="18"/>
                <w:szCs w:val="18"/>
              </w:rPr>
              <w:t>Bias in the hazard ratio for progression-free survival due to delayed detection of progression and different clinic visit schedules by treatment group: a simulation study</w:t>
            </w:r>
            <w:r w:rsidR="00244B57">
              <w:rPr>
                <w:sz w:val="18"/>
                <w:szCs w:val="18"/>
              </w:rPr>
              <w:t>”</w:t>
            </w:r>
            <w:bookmarkStart w:id="1" w:name="_GoBack"/>
            <w:bookmarkEnd w:id="1"/>
          </w:p>
        </w:tc>
        <w:tc>
          <w:tcPr>
            <w:tcW w:w="3503" w:type="dxa"/>
            <w:tcBorders>
              <w:top w:val="nil"/>
              <w:left w:val="nil"/>
              <w:bottom w:val="nil"/>
              <w:right w:val="nil"/>
            </w:tcBorders>
          </w:tcPr>
          <w:p w14:paraId="1DEABA07" w14:textId="77777777" w:rsidR="008F6C89" w:rsidRDefault="008F6C89" w:rsidP="00BD4B72">
            <w:pPr>
              <w:jc w:val="right"/>
            </w:pPr>
            <w:r>
              <w:t>2022</w:t>
            </w:r>
          </w:p>
        </w:tc>
      </w:tr>
      <w:tr w:rsidR="005753D4" w14:paraId="524F2D17" w14:textId="77777777" w:rsidTr="005753D4">
        <w:tc>
          <w:tcPr>
            <w:tcW w:w="6055" w:type="dxa"/>
            <w:tcBorders>
              <w:top w:val="nil"/>
              <w:left w:val="nil"/>
              <w:bottom w:val="nil"/>
              <w:right w:val="nil"/>
            </w:tcBorders>
          </w:tcPr>
          <w:p w14:paraId="0D32218E" w14:textId="77777777" w:rsidR="005753D4" w:rsidRDefault="005753D4" w:rsidP="00BD4B72">
            <w:r>
              <w:t>Anne Sexter</w:t>
            </w:r>
          </w:p>
          <w:p w14:paraId="573DF2D1" w14:textId="77777777" w:rsidR="005753D4" w:rsidRDefault="005753D4" w:rsidP="005753D4">
            <w:r>
              <w:t>“</w:t>
            </w:r>
            <w:r w:rsidRPr="00244B57">
              <w:rPr>
                <w:sz w:val="18"/>
                <w:szCs w:val="18"/>
              </w:rPr>
              <w:t>Health Behaviors in Elderly Women with and without a History of Cancer” and “Exploring the Design and Analysis of Taxonomical Comparisons Using UPARSE OUT Clustering Algorithm</w:t>
            </w:r>
            <w:r>
              <w:t>”</w:t>
            </w:r>
          </w:p>
        </w:tc>
        <w:tc>
          <w:tcPr>
            <w:tcW w:w="3503" w:type="dxa"/>
            <w:tcBorders>
              <w:top w:val="nil"/>
              <w:left w:val="nil"/>
              <w:bottom w:val="nil"/>
              <w:right w:val="nil"/>
            </w:tcBorders>
          </w:tcPr>
          <w:p w14:paraId="7E991889" w14:textId="77777777" w:rsidR="005753D4" w:rsidRDefault="005753D4" w:rsidP="00BD4B72">
            <w:pPr>
              <w:jc w:val="right"/>
            </w:pPr>
            <w:r>
              <w:t>2014</w:t>
            </w:r>
          </w:p>
        </w:tc>
      </w:tr>
      <w:tr w:rsidR="005753D4" w14:paraId="065D0734" w14:textId="77777777" w:rsidTr="005753D4">
        <w:tc>
          <w:tcPr>
            <w:tcW w:w="6055" w:type="dxa"/>
            <w:tcBorders>
              <w:top w:val="nil"/>
              <w:left w:val="nil"/>
              <w:bottom w:val="nil"/>
              <w:right w:val="nil"/>
            </w:tcBorders>
          </w:tcPr>
          <w:p w14:paraId="4281A5CB" w14:textId="77777777" w:rsidR="005753D4" w:rsidRDefault="005753D4" w:rsidP="005753D4">
            <w:r>
              <w:t xml:space="preserve">Patrick KurkiewiczBias </w:t>
            </w:r>
          </w:p>
          <w:p w14:paraId="02C23FCE" w14:textId="77777777" w:rsidR="005753D4" w:rsidRDefault="005753D4" w:rsidP="005753D4">
            <w:r w:rsidRPr="00244B57">
              <w:rPr>
                <w:sz w:val="18"/>
                <w:szCs w:val="18"/>
              </w:rPr>
              <w:t>“The Reduction in Lung Cancer Risk Attributable to Smoking following Cessation in the MRFIT after 31 Years of Follow-up</w:t>
            </w:r>
            <w:r>
              <w:t>”</w:t>
            </w:r>
          </w:p>
        </w:tc>
        <w:tc>
          <w:tcPr>
            <w:tcW w:w="3503" w:type="dxa"/>
            <w:tcBorders>
              <w:top w:val="nil"/>
              <w:left w:val="nil"/>
              <w:bottom w:val="nil"/>
              <w:right w:val="nil"/>
            </w:tcBorders>
          </w:tcPr>
          <w:p w14:paraId="71167A41" w14:textId="77777777" w:rsidR="005753D4" w:rsidRDefault="005753D4" w:rsidP="00BD4B72">
            <w:pPr>
              <w:jc w:val="right"/>
            </w:pPr>
            <w:r>
              <w:t>2014</w:t>
            </w:r>
          </w:p>
        </w:tc>
      </w:tr>
      <w:tr w:rsidR="005753D4" w14:paraId="3BDB0E58" w14:textId="77777777" w:rsidTr="005753D4">
        <w:tc>
          <w:tcPr>
            <w:tcW w:w="6055" w:type="dxa"/>
            <w:tcBorders>
              <w:top w:val="nil"/>
              <w:left w:val="nil"/>
              <w:bottom w:val="nil"/>
              <w:right w:val="nil"/>
            </w:tcBorders>
          </w:tcPr>
          <w:p w14:paraId="39EA1C8C" w14:textId="77777777" w:rsidR="005753D4" w:rsidRDefault="005753D4" w:rsidP="00BD4B72">
            <w:r>
              <w:t>Anne Hopper</w:t>
            </w:r>
          </w:p>
          <w:p w14:paraId="65560BB6" w14:textId="77777777" w:rsidR="005753D4" w:rsidRPr="00244B57" w:rsidRDefault="005753D4" w:rsidP="00BD4B72">
            <w:pPr>
              <w:rPr>
                <w:sz w:val="18"/>
                <w:szCs w:val="18"/>
              </w:rPr>
            </w:pPr>
            <w:r w:rsidRPr="00244B57">
              <w:rPr>
                <w:sz w:val="18"/>
                <w:szCs w:val="18"/>
              </w:rPr>
              <w:t>“Risk Factors for Pancreatitis in Older Women: The Iowa Women’s Health Study (IWHS)”</w:t>
            </w:r>
          </w:p>
        </w:tc>
        <w:tc>
          <w:tcPr>
            <w:tcW w:w="3503" w:type="dxa"/>
            <w:tcBorders>
              <w:top w:val="nil"/>
              <w:left w:val="nil"/>
              <w:bottom w:val="nil"/>
              <w:right w:val="nil"/>
            </w:tcBorders>
          </w:tcPr>
          <w:p w14:paraId="310C31B1" w14:textId="77777777" w:rsidR="005753D4" w:rsidRDefault="005753D4" w:rsidP="00BD4B72">
            <w:pPr>
              <w:jc w:val="right"/>
            </w:pPr>
            <w:r>
              <w:t>2014</w:t>
            </w:r>
          </w:p>
        </w:tc>
      </w:tr>
    </w:tbl>
    <w:p w14:paraId="5DC224E7" w14:textId="77777777" w:rsidR="007E5803" w:rsidRDefault="007E5803">
      <w:pPr>
        <w:pStyle w:val="section1"/>
      </w:pPr>
      <w:r>
        <w:t>SERVICE AND PUBLIC ENGAGEMENT</w:t>
      </w:r>
    </w:p>
    <w:p w14:paraId="7C0E9113" w14:textId="77777777" w:rsidR="007E5803" w:rsidRDefault="007E5803">
      <w:pPr>
        <w:pStyle w:val="section2"/>
      </w:pPr>
      <w:r>
        <w:t>Service to the Discipline/Profession/Interdisciplinary Area(s)</w:t>
      </w:r>
    </w:p>
    <w:p w14:paraId="55E079F7" w14:textId="77777777" w:rsidR="007E5803" w:rsidRDefault="007E5803">
      <w:pPr>
        <w:pStyle w:val="section3"/>
      </w:pPr>
      <w:r>
        <w:t>Abstract reviewer</w:t>
      </w:r>
    </w:p>
    <w:tbl>
      <w:tblPr>
        <w:tblW w:w="5000" w:type="pct"/>
        <w:tblLayout w:type="fixed"/>
        <w:tblLook w:val="0000" w:firstRow="0" w:lastRow="0" w:firstColumn="0" w:lastColumn="0" w:noHBand="0" w:noVBand="0"/>
      </w:tblPr>
      <w:tblGrid>
        <w:gridCol w:w="6061"/>
        <w:gridCol w:w="3299"/>
      </w:tblGrid>
      <w:tr w:rsidR="007E5803" w14:paraId="10919B2C" w14:textId="77777777">
        <w:tc>
          <w:tcPr>
            <w:tcW w:w="6061" w:type="dxa"/>
            <w:tcBorders>
              <w:top w:val="nil"/>
              <w:left w:val="nil"/>
              <w:bottom w:val="nil"/>
              <w:right w:val="nil"/>
            </w:tcBorders>
          </w:tcPr>
          <w:p w14:paraId="1FB3E082" w14:textId="77777777" w:rsidR="007E5803" w:rsidRDefault="007E5803">
            <w:r>
              <w:t>Annual Meeting of the Society of Epidemiological Research</w:t>
            </w:r>
          </w:p>
        </w:tc>
        <w:tc>
          <w:tcPr>
            <w:tcW w:w="3299" w:type="dxa"/>
            <w:tcBorders>
              <w:top w:val="nil"/>
              <w:left w:val="nil"/>
              <w:bottom w:val="nil"/>
              <w:right w:val="nil"/>
            </w:tcBorders>
          </w:tcPr>
          <w:p w14:paraId="52B8A4A8" w14:textId="77777777" w:rsidR="007E5803" w:rsidRDefault="007E5803">
            <w:pPr>
              <w:jc w:val="right"/>
            </w:pPr>
            <w:r>
              <w:t>2017</w:t>
            </w:r>
          </w:p>
        </w:tc>
      </w:tr>
      <w:tr w:rsidR="007E5803" w14:paraId="1101BAC5" w14:textId="77777777">
        <w:tc>
          <w:tcPr>
            <w:tcW w:w="6061" w:type="dxa"/>
            <w:tcBorders>
              <w:top w:val="nil"/>
              <w:left w:val="nil"/>
              <w:bottom w:val="nil"/>
              <w:right w:val="nil"/>
            </w:tcBorders>
          </w:tcPr>
          <w:p w14:paraId="3CFAAE2B" w14:textId="77777777" w:rsidR="007E5803" w:rsidRDefault="007E5803">
            <w:r>
              <w:t>Annual Meeting of the Society of Epidemiological Research</w:t>
            </w:r>
          </w:p>
        </w:tc>
        <w:tc>
          <w:tcPr>
            <w:tcW w:w="3299" w:type="dxa"/>
            <w:tcBorders>
              <w:top w:val="nil"/>
              <w:left w:val="nil"/>
              <w:bottom w:val="nil"/>
              <w:right w:val="nil"/>
            </w:tcBorders>
          </w:tcPr>
          <w:p w14:paraId="77F87086" w14:textId="77777777" w:rsidR="007E5803" w:rsidRDefault="007E5803">
            <w:pPr>
              <w:jc w:val="right"/>
            </w:pPr>
            <w:r>
              <w:t>2013</w:t>
            </w:r>
          </w:p>
        </w:tc>
      </w:tr>
    </w:tbl>
    <w:p w14:paraId="0A66D53C" w14:textId="77777777" w:rsidR="007E5803" w:rsidRDefault="007E5803">
      <w:pPr>
        <w:pStyle w:val="section3"/>
      </w:pPr>
      <w:r>
        <w:t>Ad Hoc Reviewer</w:t>
      </w:r>
    </w:p>
    <w:tbl>
      <w:tblPr>
        <w:tblW w:w="5000" w:type="pct"/>
        <w:tblLayout w:type="fixed"/>
        <w:tblLook w:val="0000" w:firstRow="0" w:lastRow="0" w:firstColumn="0" w:lastColumn="0" w:noHBand="0" w:noVBand="0"/>
      </w:tblPr>
      <w:tblGrid>
        <w:gridCol w:w="6061"/>
        <w:gridCol w:w="3299"/>
      </w:tblGrid>
      <w:tr w:rsidR="007E5803" w14:paraId="776B6663" w14:textId="77777777">
        <w:tc>
          <w:tcPr>
            <w:tcW w:w="6061" w:type="dxa"/>
            <w:tcBorders>
              <w:top w:val="nil"/>
              <w:left w:val="nil"/>
              <w:bottom w:val="nil"/>
              <w:right w:val="nil"/>
            </w:tcBorders>
          </w:tcPr>
          <w:p w14:paraId="260F2515" w14:textId="77777777" w:rsidR="007E5803" w:rsidRDefault="007E5803">
            <w:r>
              <w:t>Cancer Epidemiology and Biomarkers and Prevention</w:t>
            </w:r>
          </w:p>
        </w:tc>
        <w:tc>
          <w:tcPr>
            <w:tcW w:w="3299" w:type="dxa"/>
            <w:tcBorders>
              <w:top w:val="nil"/>
              <w:left w:val="nil"/>
              <w:bottom w:val="nil"/>
              <w:right w:val="nil"/>
            </w:tcBorders>
          </w:tcPr>
          <w:p w14:paraId="2E0E58A4" w14:textId="77777777" w:rsidR="007E5803" w:rsidRDefault="007E5803">
            <w:pPr>
              <w:jc w:val="right"/>
            </w:pPr>
            <w:r>
              <w:t>2019</w:t>
            </w:r>
          </w:p>
        </w:tc>
      </w:tr>
      <w:tr w:rsidR="007E5803" w14:paraId="5895C145" w14:textId="77777777">
        <w:tc>
          <w:tcPr>
            <w:tcW w:w="6061" w:type="dxa"/>
            <w:tcBorders>
              <w:top w:val="nil"/>
              <w:left w:val="nil"/>
              <w:bottom w:val="nil"/>
              <w:right w:val="nil"/>
            </w:tcBorders>
          </w:tcPr>
          <w:p w14:paraId="6E43E9DC" w14:textId="77777777" w:rsidR="007E5803" w:rsidRDefault="007E5803">
            <w:r>
              <w:lastRenderedPageBreak/>
              <w:t>Cancer Prevention Research</w:t>
            </w:r>
          </w:p>
        </w:tc>
        <w:tc>
          <w:tcPr>
            <w:tcW w:w="3299" w:type="dxa"/>
            <w:tcBorders>
              <w:top w:val="nil"/>
              <w:left w:val="nil"/>
              <w:bottom w:val="nil"/>
              <w:right w:val="nil"/>
            </w:tcBorders>
          </w:tcPr>
          <w:p w14:paraId="3E6F8D8A" w14:textId="77777777" w:rsidR="007E5803" w:rsidRDefault="007E5803">
            <w:pPr>
              <w:jc w:val="right"/>
            </w:pPr>
            <w:r>
              <w:t>2019</w:t>
            </w:r>
          </w:p>
        </w:tc>
      </w:tr>
      <w:tr w:rsidR="007E5803" w14:paraId="5648C946" w14:textId="77777777">
        <w:tc>
          <w:tcPr>
            <w:tcW w:w="6061" w:type="dxa"/>
            <w:tcBorders>
              <w:top w:val="nil"/>
              <w:left w:val="nil"/>
              <w:bottom w:val="nil"/>
              <w:right w:val="nil"/>
            </w:tcBorders>
          </w:tcPr>
          <w:p w14:paraId="0424619E" w14:textId="77777777" w:rsidR="007E5803" w:rsidRDefault="007E5803">
            <w:r>
              <w:t>Cancer</w:t>
            </w:r>
          </w:p>
        </w:tc>
        <w:tc>
          <w:tcPr>
            <w:tcW w:w="3299" w:type="dxa"/>
            <w:tcBorders>
              <w:top w:val="nil"/>
              <w:left w:val="nil"/>
              <w:bottom w:val="nil"/>
              <w:right w:val="nil"/>
            </w:tcBorders>
          </w:tcPr>
          <w:p w14:paraId="02C18CF2" w14:textId="77777777" w:rsidR="007E5803" w:rsidRDefault="007E5803">
            <w:pPr>
              <w:jc w:val="right"/>
            </w:pPr>
            <w:r>
              <w:t>2019</w:t>
            </w:r>
          </w:p>
        </w:tc>
      </w:tr>
      <w:tr w:rsidR="007E5803" w14:paraId="1C5FA97B" w14:textId="77777777">
        <w:tc>
          <w:tcPr>
            <w:tcW w:w="6061" w:type="dxa"/>
            <w:tcBorders>
              <w:top w:val="nil"/>
              <w:left w:val="nil"/>
              <w:bottom w:val="nil"/>
              <w:right w:val="nil"/>
            </w:tcBorders>
          </w:tcPr>
          <w:p w14:paraId="415E6676" w14:textId="77777777" w:rsidR="007E5803" w:rsidRDefault="007E5803">
            <w:r>
              <w:t>Journal of Clinical Periodontology</w:t>
            </w:r>
          </w:p>
        </w:tc>
        <w:tc>
          <w:tcPr>
            <w:tcW w:w="3299" w:type="dxa"/>
            <w:tcBorders>
              <w:top w:val="nil"/>
              <w:left w:val="nil"/>
              <w:bottom w:val="nil"/>
              <w:right w:val="nil"/>
            </w:tcBorders>
          </w:tcPr>
          <w:p w14:paraId="5D8D9A27" w14:textId="77777777" w:rsidR="007E5803" w:rsidRDefault="007E5803">
            <w:pPr>
              <w:jc w:val="right"/>
            </w:pPr>
            <w:r>
              <w:t>2019</w:t>
            </w:r>
          </w:p>
        </w:tc>
      </w:tr>
      <w:tr w:rsidR="007E5803" w14:paraId="5295DE71" w14:textId="77777777">
        <w:tc>
          <w:tcPr>
            <w:tcW w:w="6061" w:type="dxa"/>
            <w:tcBorders>
              <w:top w:val="nil"/>
              <w:left w:val="nil"/>
              <w:bottom w:val="nil"/>
              <w:right w:val="nil"/>
            </w:tcBorders>
          </w:tcPr>
          <w:p w14:paraId="1CF588F6" w14:textId="77777777" w:rsidR="007E5803" w:rsidRDefault="007E5803">
            <w:r>
              <w:t>Maturitas</w:t>
            </w:r>
          </w:p>
        </w:tc>
        <w:tc>
          <w:tcPr>
            <w:tcW w:w="3299" w:type="dxa"/>
            <w:tcBorders>
              <w:top w:val="nil"/>
              <w:left w:val="nil"/>
              <w:bottom w:val="nil"/>
              <w:right w:val="nil"/>
            </w:tcBorders>
          </w:tcPr>
          <w:p w14:paraId="1293FE77" w14:textId="77777777" w:rsidR="007E5803" w:rsidRDefault="007E5803">
            <w:pPr>
              <w:jc w:val="right"/>
            </w:pPr>
            <w:r>
              <w:t>2019</w:t>
            </w:r>
          </w:p>
        </w:tc>
      </w:tr>
      <w:tr w:rsidR="007E5803" w14:paraId="0C6077B8" w14:textId="77777777">
        <w:tc>
          <w:tcPr>
            <w:tcW w:w="6061" w:type="dxa"/>
            <w:tcBorders>
              <w:top w:val="nil"/>
              <w:left w:val="nil"/>
              <w:bottom w:val="nil"/>
              <w:right w:val="nil"/>
            </w:tcBorders>
          </w:tcPr>
          <w:p w14:paraId="5A836C44" w14:textId="77777777" w:rsidR="007E5803" w:rsidRDefault="007E5803">
            <w:r>
              <w:t>Npj Precision Oncology</w:t>
            </w:r>
          </w:p>
        </w:tc>
        <w:tc>
          <w:tcPr>
            <w:tcW w:w="3299" w:type="dxa"/>
            <w:tcBorders>
              <w:top w:val="nil"/>
              <w:left w:val="nil"/>
              <w:bottom w:val="nil"/>
              <w:right w:val="nil"/>
            </w:tcBorders>
          </w:tcPr>
          <w:p w14:paraId="7EDD5706" w14:textId="77777777" w:rsidR="007E5803" w:rsidRDefault="007E5803">
            <w:pPr>
              <w:jc w:val="right"/>
            </w:pPr>
            <w:r>
              <w:t>2019</w:t>
            </w:r>
          </w:p>
        </w:tc>
      </w:tr>
      <w:tr w:rsidR="007E5803" w14:paraId="6802BC49" w14:textId="77777777">
        <w:tc>
          <w:tcPr>
            <w:tcW w:w="6061" w:type="dxa"/>
            <w:tcBorders>
              <w:top w:val="nil"/>
              <w:left w:val="nil"/>
              <w:bottom w:val="nil"/>
              <w:right w:val="nil"/>
            </w:tcBorders>
          </w:tcPr>
          <w:p w14:paraId="6BDD8F1B" w14:textId="77777777" w:rsidR="007E5803" w:rsidRDefault="007E5803">
            <w:r>
              <w:t>Cancer Prevention Research</w:t>
            </w:r>
          </w:p>
        </w:tc>
        <w:tc>
          <w:tcPr>
            <w:tcW w:w="3299" w:type="dxa"/>
            <w:tcBorders>
              <w:top w:val="nil"/>
              <w:left w:val="nil"/>
              <w:bottom w:val="nil"/>
              <w:right w:val="nil"/>
            </w:tcBorders>
          </w:tcPr>
          <w:p w14:paraId="2DC7E0AB" w14:textId="77777777" w:rsidR="007E5803" w:rsidRDefault="007E5803">
            <w:pPr>
              <w:jc w:val="right"/>
            </w:pPr>
            <w:r>
              <w:t>2018</w:t>
            </w:r>
          </w:p>
        </w:tc>
      </w:tr>
      <w:tr w:rsidR="007E5803" w14:paraId="2C399D1C" w14:textId="77777777">
        <w:tc>
          <w:tcPr>
            <w:tcW w:w="6061" w:type="dxa"/>
            <w:tcBorders>
              <w:top w:val="nil"/>
              <w:left w:val="nil"/>
              <w:bottom w:val="nil"/>
              <w:right w:val="nil"/>
            </w:tcBorders>
          </w:tcPr>
          <w:p w14:paraId="4BFE3740" w14:textId="77777777" w:rsidR="007E5803" w:rsidRDefault="007E5803">
            <w:r>
              <w:t>JAMA Internal Medicine</w:t>
            </w:r>
          </w:p>
        </w:tc>
        <w:tc>
          <w:tcPr>
            <w:tcW w:w="3299" w:type="dxa"/>
            <w:tcBorders>
              <w:top w:val="nil"/>
              <w:left w:val="nil"/>
              <w:bottom w:val="nil"/>
              <w:right w:val="nil"/>
            </w:tcBorders>
          </w:tcPr>
          <w:p w14:paraId="729A8051" w14:textId="77777777" w:rsidR="007E5803" w:rsidRDefault="007E5803">
            <w:pPr>
              <w:jc w:val="right"/>
            </w:pPr>
            <w:r>
              <w:t>2017</w:t>
            </w:r>
          </w:p>
        </w:tc>
      </w:tr>
      <w:tr w:rsidR="007E5803" w14:paraId="05E6F41C" w14:textId="77777777">
        <w:tc>
          <w:tcPr>
            <w:tcW w:w="6061" w:type="dxa"/>
            <w:tcBorders>
              <w:top w:val="nil"/>
              <w:left w:val="nil"/>
              <w:bottom w:val="nil"/>
              <w:right w:val="nil"/>
            </w:tcBorders>
          </w:tcPr>
          <w:p w14:paraId="394D146A" w14:textId="77777777" w:rsidR="007E5803" w:rsidRDefault="007E5803">
            <w:r>
              <w:t>BMC-Cancer</w:t>
            </w:r>
          </w:p>
        </w:tc>
        <w:tc>
          <w:tcPr>
            <w:tcW w:w="3299" w:type="dxa"/>
            <w:tcBorders>
              <w:top w:val="nil"/>
              <w:left w:val="nil"/>
              <w:bottom w:val="nil"/>
              <w:right w:val="nil"/>
            </w:tcBorders>
          </w:tcPr>
          <w:p w14:paraId="5D14E6CB" w14:textId="77777777" w:rsidR="007E5803" w:rsidRDefault="007E5803">
            <w:pPr>
              <w:jc w:val="right"/>
            </w:pPr>
            <w:r>
              <w:t>2016</w:t>
            </w:r>
          </w:p>
        </w:tc>
      </w:tr>
      <w:tr w:rsidR="007E5803" w14:paraId="4CFE8588" w14:textId="77777777">
        <w:tc>
          <w:tcPr>
            <w:tcW w:w="6061" w:type="dxa"/>
            <w:tcBorders>
              <w:top w:val="nil"/>
              <w:left w:val="nil"/>
              <w:bottom w:val="nil"/>
              <w:right w:val="nil"/>
            </w:tcBorders>
          </w:tcPr>
          <w:p w14:paraId="082F7B0A" w14:textId="77777777" w:rsidR="007E5803" w:rsidRDefault="007E5803">
            <w:r>
              <w:t>The Journal of Nutrition</w:t>
            </w:r>
          </w:p>
        </w:tc>
        <w:tc>
          <w:tcPr>
            <w:tcW w:w="3299" w:type="dxa"/>
            <w:tcBorders>
              <w:top w:val="nil"/>
              <w:left w:val="nil"/>
              <w:bottom w:val="nil"/>
              <w:right w:val="nil"/>
            </w:tcBorders>
          </w:tcPr>
          <w:p w14:paraId="208FF033" w14:textId="77777777" w:rsidR="007E5803" w:rsidRDefault="007E5803">
            <w:pPr>
              <w:jc w:val="right"/>
            </w:pPr>
            <w:r>
              <w:t>2016</w:t>
            </w:r>
          </w:p>
        </w:tc>
      </w:tr>
      <w:tr w:rsidR="007E5803" w14:paraId="696354ED" w14:textId="77777777">
        <w:tc>
          <w:tcPr>
            <w:tcW w:w="6061" w:type="dxa"/>
            <w:tcBorders>
              <w:top w:val="nil"/>
              <w:left w:val="nil"/>
              <w:bottom w:val="nil"/>
              <w:right w:val="nil"/>
            </w:tcBorders>
          </w:tcPr>
          <w:p w14:paraId="5B55844D" w14:textId="77777777" w:rsidR="007E5803" w:rsidRDefault="007E5803">
            <w:r>
              <w:t>Annals of Oncology</w:t>
            </w:r>
          </w:p>
        </w:tc>
        <w:tc>
          <w:tcPr>
            <w:tcW w:w="3299" w:type="dxa"/>
            <w:tcBorders>
              <w:top w:val="nil"/>
              <w:left w:val="nil"/>
              <w:bottom w:val="nil"/>
              <w:right w:val="nil"/>
            </w:tcBorders>
          </w:tcPr>
          <w:p w14:paraId="7AC16C44" w14:textId="77777777" w:rsidR="007E5803" w:rsidRDefault="007E5803">
            <w:pPr>
              <w:jc w:val="right"/>
            </w:pPr>
            <w:r>
              <w:t>2015</w:t>
            </w:r>
          </w:p>
        </w:tc>
      </w:tr>
      <w:tr w:rsidR="007E5803" w14:paraId="044DC524" w14:textId="77777777">
        <w:tc>
          <w:tcPr>
            <w:tcW w:w="6061" w:type="dxa"/>
            <w:tcBorders>
              <w:top w:val="nil"/>
              <w:left w:val="nil"/>
              <w:bottom w:val="nil"/>
              <w:right w:val="nil"/>
            </w:tcBorders>
          </w:tcPr>
          <w:p w14:paraId="22BDFB6A" w14:textId="77777777" w:rsidR="007E5803" w:rsidRDefault="007E5803">
            <w:r>
              <w:t>Cancer Epidemiology</w:t>
            </w:r>
          </w:p>
        </w:tc>
        <w:tc>
          <w:tcPr>
            <w:tcW w:w="3299" w:type="dxa"/>
            <w:tcBorders>
              <w:top w:val="nil"/>
              <w:left w:val="nil"/>
              <w:bottom w:val="nil"/>
              <w:right w:val="nil"/>
            </w:tcBorders>
          </w:tcPr>
          <w:p w14:paraId="6D62D9E3" w14:textId="77777777" w:rsidR="007E5803" w:rsidRDefault="007E5803">
            <w:pPr>
              <w:jc w:val="right"/>
            </w:pPr>
            <w:r>
              <w:t>2015</w:t>
            </w:r>
          </w:p>
        </w:tc>
      </w:tr>
      <w:tr w:rsidR="007E5803" w14:paraId="1049A647" w14:textId="77777777">
        <w:tc>
          <w:tcPr>
            <w:tcW w:w="6061" w:type="dxa"/>
            <w:tcBorders>
              <w:top w:val="nil"/>
              <w:left w:val="nil"/>
              <w:bottom w:val="nil"/>
              <w:right w:val="nil"/>
            </w:tcBorders>
          </w:tcPr>
          <w:p w14:paraId="3690AA4E" w14:textId="77777777" w:rsidR="007E5803" w:rsidRDefault="007E5803">
            <w:r>
              <w:t>Encyclopedia of Molecular Cell Biology and Molecular Medicine</w:t>
            </w:r>
          </w:p>
        </w:tc>
        <w:tc>
          <w:tcPr>
            <w:tcW w:w="3299" w:type="dxa"/>
            <w:tcBorders>
              <w:top w:val="nil"/>
              <w:left w:val="nil"/>
              <w:bottom w:val="nil"/>
              <w:right w:val="nil"/>
            </w:tcBorders>
          </w:tcPr>
          <w:p w14:paraId="66E23CF6" w14:textId="77777777" w:rsidR="007E5803" w:rsidRDefault="007E5803">
            <w:pPr>
              <w:jc w:val="right"/>
            </w:pPr>
            <w:r>
              <w:t>2015</w:t>
            </w:r>
          </w:p>
        </w:tc>
      </w:tr>
      <w:tr w:rsidR="007E5803" w14:paraId="3E4FD29B" w14:textId="77777777">
        <w:tc>
          <w:tcPr>
            <w:tcW w:w="6061" w:type="dxa"/>
            <w:tcBorders>
              <w:top w:val="nil"/>
              <w:left w:val="nil"/>
              <w:bottom w:val="nil"/>
              <w:right w:val="nil"/>
            </w:tcBorders>
          </w:tcPr>
          <w:p w14:paraId="747C9D66" w14:textId="77777777" w:rsidR="007E5803" w:rsidRDefault="007E5803">
            <w:r>
              <w:t>Acta of Diabetologica</w:t>
            </w:r>
          </w:p>
        </w:tc>
        <w:tc>
          <w:tcPr>
            <w:tcW w:w="3299" w:type="dxa"/>
            <w:tcBorders>
              <w:top w:val="nil"/>
              <w:left w:val="nil"/>
              <w:bottom w:val="nil"/>
              <w:right w:val="nil"/>
            </w:tcBorders>
          </w:tcPr>
          <w:p w14:paraId="6BAF4751" w14:textId="77777777" w:rsidR="007E5803" w:rsidRDefault="007E5803">
            <w:pPr>
              <w:jc w:val="right"/>
            </w:pPr>
            <w:r>
              <w:t>2014</w:t>
            </w:r>
          </w:p>
        </w:tc>
      </w:tr>
      <w:tr w:rsidR="007E5803" w14:paraId="57A6EACD" w14:textId="77777777">
        <w:tc>
          <w:tcPr>
            <w:tcW w:w="6061" w:type="dxa"/>
            <w:tcBorders>
              <w:top w:val="nil"/>
              <w:left w:val="nil"/>
              <w:bottom w:val="nil"/>
              <w:right w:val="nil"/>
            </w:tcBorders>
          </w:tcPr>
          <w:p w14:paraId="174F589B" w14:textId="77777777" w:rsidR="007E5803" w:rsidRDefault="007E5803">
            <w:r>
              <w:t>Annals of Epidemiology</w:t>
            </w:r>
          </w:p>
        </w:tc>
        <w:tc>
          <w:tcPr>
            <w:tcW w:w="3299" w:type="dxa"/>
            <w:tcBorders>
              <w:top w:val="nil"/>
              <w:left w:val="nil"/>
              <w:bottom w:val="nil"/>
              <w:right w:val="nil"/>
            </w:tcBorders>
          </w:tcPr>
          <w:p w14:paraId="5A06F30C" w14:textId="77777777" w:rsidR="007E5803" w:rsidRDefault="007E5803">
            <w:pPr>
              <w:jc w:val="right"/>
            </w:pPr>
            <w:r>
              <w:t>2014</w:t>
            </w:r>
          </w:p>
        </w:tc>
      </w:tr>
      <w:tr w:rsidR="007E5803" w14:paraId="713EAF1B" w14:textId="77777777">
        <w:tc>
          <w:tcPr>
            <w:tcW w:w="6061" w:type="dxa"/>
            <w:tcBorders>
              <w:top w:val="nil"/>
              <w:left w:val="nil"/>
              <w:bottom w:val="nil"/>
              <w:right w:val="nil"/>
            </w:tcBorders>
          </w:tcPr>
          <w:p w14:paraId="398A9357" w14:textId="77777777" w:rsidR="007E5803" w:rsidRDefault="007E5803">
            <w:r>
              <w:t>European Journal of Nutrition</w:t>
            </w:r>
          </w:p>
        </w:tc>
        <w:tc>
          <w:tcPr>
            <w:tcW w:w="3299" w:type="dxa"/>
            <w:tcBorders>
              <w:top w:val="nil"/>
              <w:left w:val="nil"/>
              <w:bottom w:val="nil"/>
              <w:right w:val="nil"/>
            </w:tcBorders>
          </w:tcPr>
          <w:p w14:paraId="1443346B" w14:textId="77777777" w:rsidR="007E5803" w:rsidRDefault="007E5803">
            <w:pPr>
              <w:jc w:val="right"/>
            </w:pPr>
            <w:r>
              <w:t>2014</w:t>
            </w:r>
          </w:p>
        </w:tc>
      </w:tr>
      <w:tr w:rsidR="007E5803" w14:paraId="58C37D27" w14:textId="77777777">
        <w:tc>
          <w:tcPr>
            <w:tcW w:w="6061" w:type="dxa"/>
            <w:tcBorders>
              <w:top w:val="nil"/>
              <w:left w:val="nil"/>
              <w:bottom w:val="nil"/>
              <w:right w:val="nil"/>
            </w:tcBorders>
          </w:tcPr>
          <w:p w14:paraId="0CD08E88" w14:textId="77777777" w:rsidR="007E5803" w:rsidRDefault="007E5803">
            <w:r>
              <w:t>Molecular Nutrition and Food Research</w:t>
            </w:r>
          </w:p>
        </w:tc>
        <w:tc>
          <w:tcPr>
            <w:tcW w:w="3299" w:type="dxa"/>
            <w:tcBorders>
              <w:top w:val="nil"/>
              <w:left w:val="nil"/>
              <w:bottom w:val="nil"/>
              <w:right w:val="nil"/>
            </w:tcBorders>
          </w:tcPr>
          <w:p w14:paraId="37F8A44A" w14:textId="77777777" w:rsidR="007E5803" w:rsidRDefault="007E5803">
            <w:pPr>
              <w:jc w:val="right"/>
            </w:pPr>
            <w:r>
              <w:t>2014</w:t>
            </w:r>
          </w:p>
        </w:tc>
      </w:tr>
      <w:tr w:rsidR="007E5803" w14:paraId="150EB6BD" w14:textId="77777777">
        <w:tc>
          <w:tcPr>
            <w:tcW w:w="6061" w:type="dxa"/>
            <w:tcBorders>
              <w:top w:val="nil"/>
              <w:left w:val="nil"/>
              <w:bottom w:val="nil"/>
              <w:right w:val="nil"/>
            </w:tcBorders>
          </w:tcPr>
          <w:p w14:paraId="5EA52BF0" w14:textId="77777777" w:rsidR="007E5803" w:rsidRDefault="007E5803">
            <w:r>
              <w:t>PLoS One</w:t>
            </w:r>
          </w:p>
        </w:tc>
        <w:tc>
          <w:tcPr>
            <w:tcW w:w="3299" w:type="dxa"/>
            <w:tcBorders>
              <w:top w:val="nil"/>
              <w:left w:val="nil"/>
              <w:bottom w:val="nil"/>
              <w:right w:val="nil"/>
            </w:tcBorders>
          </w:tcPr>
          <w:p w14:paraId="0193902D" w14:textId="77777777" w:rsidR="007E5803" w:rsidRDefault="007E5803">
            <w:pPr>
              <w:jc w:val="right"/>
            </w:pPr>
            <w:r>
              <w:t>2014</w:t>
            </w:r>
          </w:p>
        </w:tc>
      </w:tr>
      <w:tr w:rsidR="007E5803" w14:paraId="0567BAFA" w14:textId="77777777">
        <w:tc>
          <w:tcPr>
            <w:tcW w:w="6061" w:type="dxa"/>
            <w:tcBorders>
              <w:top w:val="nil"/>
              <w:left w:val="nil"/>
              <w:bottom w:val="nil"/>
              <w:right w:val="nil"/>
            </w:tcBorders>
          </w:tcPr>
          <w:p w14:paraId="70852077" w14:textId="77777777" w:rsidR="007E5803" w:rsidRDefault="007E5803">
            <w:r>
              <w:t>Preventing Chronic Disease</w:t>
            </w:r>
          </w:p>
        </w:tc>
        <w:tc>
          <w:tcPr>
            <w:tcW w:w="3299" w:type="dxa"/>
            <w:tcBorders>
              <w:top w:val="nil"/>
              <w:left w:val="nil"/>
              <w:bottom w:val="nil"/>
              <w:right w:val="nil"/>
            </w:tcBorders>
          </w:tcPr>
          <w:p w14:paraId="3E3B563A" w14:textId="77777777" w:rsidR="007E5803" w:rsidRDefault="007E5803">
            <w:pPr>
              <w:jc w:val="right"/>
            </w:pPr>
            <w:r>
              <w:t>2014</w:t>
            </w:r>
          </w:p>
        </w:tc>
      </w:tr>
      <w:tr w:rsidR="007E5803" w14:paraId="24C2EA83" w14:textId="77777777">
        <w:tc>
          <w:tcPr>
            <w:tcW w:w="6061" w:type="dxa"/>
            <w:tcBorders>
              <w:top w:val="nil"/>
              <w:left w:val="nil"/>
              <w:bottom w:val="nil"/>
              <w:right w:val="nil"/>
            </w:tcBorders>
          </w:tcPr>
          <w:p w14:paraId="777CBC5E" w14:textId="77777777" w:rsidR="007E5803" w:rsidRDefault="007E5803">
            <w:r>
              <w:t>Tumor Biology</w:t>
            </w:r>
          </w:p>
        </w:tc>
        <w:tc>
          <w:tcPr>
            <w:tcW w:w="3299" w:type="dxa"/>
            <w:tcBorders>
              <w:top w:val="nil"/>
              <w:left w:val="nil"/>
              <w:bottom w:val="nil"/>
              <w:right w:val="nil"/>
            </w:tcBorders>
          </w:tcPr>
          <w:p w14:paraId="07536128" w14:textId="77777777" w:rsidR="007E5803" w:rsidRDefault="007E5803">
            <w:pPr>
              <w:jc w:val="right"/>
            </w:pPr>
            <w:r>
              <w:t>2014</w:t>
            </w:r>
          </w:p>
        </w:tc>
      </w:tr>
      <w:tr w:rsidR="007E5803" w14:paraId="2978AA7A" w14:textId="77777777">
        <w:tc>
          <w:tcPr>
            <w:tcW w:w="6061" w:type="dxa"/>
            <w:tcBorders>
              <w:top w:val="nil"/>
              <w:left w:val="nil"/>
              <w:bottom w:val="nil"/>
              <w:right w:val="nil"/>
            </w:tcBorders>
          </w:tcPr>
          <w:p w14:paraId="64AB7928" w14:textId="77777777" w:rsidR="007E5803" w:rsidRDefault="007E5803">
            <w:r>
              <w:t>Journal of Pancreas</w:t>
            </w:r>
          </w:p>
        </w:tc>
        <w:tc>
          <w:tcPr>
            <w:tcW w:w="3299" w:type="dxa"/>
            <w:tcBorders>
              <w:top w:val="nil"/>
              <w:left w:val="nil"/>
              <w:bottom w:val="nil"/>
              <w:right w:val="nil"/>
            </w:tcBorders>
          </w:tcPr>
          <w:p w14:paraId="2153DE02" w14:textId="77777777" w:rsidR="007E5803" w:rsidRDefault="007E5803">
            <w:pPr>
              <w:jc w:val="right"/>
            </w:pPr>
            <w:r>
              <w:t>2013</w:t>
            </w:r>
          </w:p>
        </w:tc>
      </w:tr>
      <w:tr w:rsidR="007E5803" w14:paraId="103AF62D" w14:textId="77777777">
        <w:tc>
          <w:tcPr>
            <w:tcW w:w="6061" w:type="dxa"/>
            <w:tcBorders>
              <w:top w:val="nil"/>
              <w:left w:val="nil"/>
              <w:bottom w:val="nil"/>
              <w:right w:val="nil"/>
            </w:tcBorders>
          </w:tcPr>
          <w:p w14:paraId="1530C332" w14:textId="77777777" w:rsidR="007E5803" w:rsidRDefault="007E5803">
            <w:r>
              <w:t>OncoTargets and Therapy</w:t>
            </w:r>
          </w:p>
        </w:tc>
        <w:tc>
          <w:tcPr>
            <w:tcW w:w="3299" w:type="dxa"/>
            <w:tcBorders>
              <w:top w:val="nil"/>
              <w:left w:val="nil"/>
              <w:bottom w:val="nil"/>
              <w:right w:val="nil"/>
            </w:tcBorders>
          </w:tcPr>
          <w:p w14:paraId="0ABD0379" w14:textId="77777777" w:rsidR="007E5803" w:rsidRDefault="007E5803">
            <w:pPr>
              <w:jc w:val="right"/>
            </w:pPr>
            <w:r>
              <w:t>2013</w:t>
            </w:r>
          </w:p>
        </w:tc>
      </w:tr>
      <w:tr w:rsidR="007E5803" w14:paraId="70484C20" w14:textId="77777777">
        <w:tc>
          <w:tcPr>
            <w:tcW w:w="6061" w:type="dxa"/>
            <w:tcBorders>
              <w:top w:val="nil"/>
              <w:left w:val="nil"/>
              <w:bottom w:val="nil"/>
              <w:right w:val="nil"/>
            </w:tcBorders>
          </w:tcPr>
          <w:p w14:paraId="4102DF2F" w14:textId="77777777" w:rsidR="007E5803" w:rsidRDefault="007E5803">
            <w:r>
              <w:t>International Journal of Nanomedicine</w:t>
            </w:r>
          </w:p>
        </w:tc>
        <w:tc>
          <w:tcPr>
            <w:tcW w:w="3299" w:type="dxa"/>
            <w:tcBorders>
              <w:top w:val="nil"/>
              <w:left w:val="nil"/>
              <w:bottom w:val="nil"/>
              <w:right w:val="nil"/>
            </w:tcBorders>
          </w:tcPr>
          <w:p w14:paraId="2638E8D0" w14:textId="77777777" w:rsidR="007E5803" w:rsidRDefault="007E5803">
            <w:pPr>
              <w:jc w:val="right"/>
            </w:pPr>
            <w:r>
              <w:t>2012</w:t>
            </w:r>
          </w:p>
        </w:tc>
      </w:tr>
      <w:tr w:rsidR="007E5803" w14:paraId="6BE5C308" w14:textId="77777777">
        <w:tc>
          <w:tcPr>
            <w:tcW w:w="6061" w:type="dxa"/>
            <w:tcBorders>
              <w:top w:val="nil"/>
              <w:left w:val="nil"/>
              <w:bottom w:val="nil"/>
              <w:right w:val="nil"/>
            </w:tcBorders>
          </w:tcPr>
          <w:p w14:paraId="209D5C4A" w14:textId="77777777" w:rsidR="007E5803" w:rsidRDefault="007E5803">
            <w:r>
              <w:t>Cancer Causes and Control</w:t>
            </w:r>
          </w:p>
        </w:tc>
        <w:tc>
          <w:tcPr>
            <w:tcW w:w="3299" w:type="dxa"/>
            <w:tcBorders>
              <w:top w:val="nil"/>
              <w:left w:val="nil"/>
              <w:bottom w:val="nil"/>
              <w:right w:val="nil"/>
            </w:tcBorders>
          </w:tcPr>
          <w:p w14:paraId="4FEA55AE" w14:textId="77777777" w:rsidR="007E5803" w:rsidRDefault="007E5803">
            <w:pPr>
              <w:jc w:val="right"/>
            </w:pPr>
            <w:r>
              <w:t>2011</w:t>
            </w:r>
          </w:p>
        </w:tc>
      </w:tr>
      <w:tr w:rsidR="007E5803" w14:paraId="068C3BEC" w14:textId="77777777">
        <w:tc>
          <w:tcPr>
            <w:tcW w:w="6061" w:type="dxa"/>
            <w:tcBorders>
              <w:top w:val="nil"/>
              <w:left w:val="nil"/>
              <w:bottom w:val="nil"/>
              <w:right w:val="nil"/>
            </w:tcBorders>
          </w:tcPr>
          <w:p w14:paraId="68780D67" w14:textId="77777777" w:rsidR="007E5803" w:rsidRDefault="007E5803">
            <w:r>
              <w:t>Journal of Investigative Dermatology</w:t>
            </w:r>
          </w:p>
        </w:tc>
        <w:tc>
          <w:tcPr>
            <w:tcW w:w="3299" w:type="dxa"/>
            <w:tcBorders>
              <w:top w:val="nil"/>
              <w:left w:val="nil"/>
              <w:bottom w:val="nil"/>
              <w:right w:val="nil"/>
            </w:tcBorders>
          </w:tcPr>
          <w:p w14:paraId="60A7203A" w14:textId="77777777" w:rsidR="007E5803" w:rsidRDefault="007E5803">
            <w:pPr>
              <w:jc w:val="right"/>
            </w:pPr>
            <w:r>
              <w:t>2011</w:t>
            </w:r>
          </w:p>
        </w:tc>
      </w:tr>
      <w:tr w:rsidR="007E5803" w14:paraId="2F26382E" w14:textId="77777777">
        <w:tc>
          <w:tcPr>
            <w:tcW w:w="6061" w:type="dxa"/>
            <w:tcBorders>
              <w:top w:val="nil"/>
              <w:left w:val="nil"/>
              <w:bottom w:val="nil"/>
              <w:right w:val="nil"/>
            </w:tcBorders>
          </w:tcPr>
          <w:p w14:paraId="4CE380F5" w14:textId="77777777" w:rsidR="007E5803" w:rsidRDefault="007E5803">
            <w:r>
              <w:t>Journal of National Cancer Institute</w:t>
            </w:r>
          </w:p>
        </w:tc>
        <w:tc>
          <w:tcPr>
            <w:tcW w:w="3299" w:type="dxa"/>
            <w:tcBorders>
              <w:top w:val="nil"/>
              <w:left w:val="nil"/>
              <w:bottom w:val="nil"/>
              <w:right w:val="nil"/>
            </w:tcBorders>
          </w:tcPr>
          <w:p w14:paraId="4ED727FF" w14:textId="77777777" w:rsidR="007E5803" w:rsidRDefault="007E5803">
            <w:pPr>
              <w:jc w:val="right"/>
            </w:pPr>
            <w:r>
              <w:t>2011</w:t>
            </w:r>
          </w:p>
        </w:tc>
      </w:tr>
      <w:tr w:rsidR="007E5803" w14:paraId="4CD3EC10" w14:textId="77777777">
        <w:tc>
          <w:tcPr>
            <w:tcW w:w="6061" w:type="dxa"/>
            <w:tcBorders>
              <w:top w:val="nil"/>
              <w:left w:val="nil"/>
              <w:bottom w:val="nil"/>
              <w:right w:val="nil"/>
            </w:tcBorders>
          </w:tcPr>
          <w:p w14:paraId="68460EAE" w14:textId="77777777" w:rsidR="007E5803" w:rsidRDefault="007E5803">
            <w:r>
              <w:t>Molecular Carcinogenesis</w:t>
            </w:r>
          </w:p>
        </w:tc>
        <w:tc>
          <w:tcPr>
            <w:tcW w:w="3299" w:type="dxa"/>
            <w:tcBorders>
              <w:top w:val="nil"/>
              <w:left w:val="nil"/>
              <w:bottom w:val="nil"/>
              <w:right w:val="nil"/>
            </w:tcBorders>
          </w:tcPr>
          <w:p w14:paraId="62AE1E79" w14:textId="77777777" w:rsidR="007E5803" w:rsidRDefault="007E5803">
            <w:pPr>
              <w:jc w:val="right"/>
            </w:pPr>
            <w:r>
              <w:t>2011</w:t>
            </w:r>
          </w:p>
        </w:tc>
      </w:tr>
      <w:tr w:rsidR="007E5803" w14:paraId="4DB2F083" w14:textId="77777777">
        <w:tc>
          <w:tcPr>
            <w:tcW w:w="6061" w:type="dxa"/>
            <w:tcBorders>
              <w:top w:val="nil"/>
              <w:left w:val="nil"/>
              <w:bottom w:val="nil"/>
              <w:right w:val="nil"/>
            </w:tcBorders>
          </w:tcPr>
          <w:p w14:paraId="7913EF0F" w14:textId="77777777" w:rsidR="007E5803" w:rsidRDefault="007E5803">
            <w:r>
              <w:t>British Journal of Cancer</w:t>
            </w:r>
          </w:p>
        </w:tc>
        <w:tc>
          <w:tcPr>
            <w:tcW w:w="3299" w:type="dxa"/>
            <w:tcBorders>
              <w:top w:val="nil"/>
              <w:left w:val="nil"/>
              <w:bottom w:val="nil"/>
              <w:right w:val="nil"/>
            </w:tcBorders>
          </w:tcPr>
          <w:p w14:paraId="0CC71D12" w14:textId="77777777" w:rsidR="007E5803" w:rsidRDefault="007E5803">
            <w:pPr>
              <w:jc w:val="right"/>
            </w:pPr>
            <w:r>
              <w:t>2010</w:t>
            </w:r>
          </w:p>
        </w:tc>
      </w:tr>
      <w:tr w:rsidR="007E5803" w14:paraId="17A94ABD" w14:textId="77777777">
        <w:tc>
          <w:tcPr>
            <w:tcW w:w="6061" w:type="dxa"/>
            <w:tcBorders>
              <w:top w:val="nil"/>
              <w:left w:val="nil"/>
              <w:bottom w:val="nil"/>
              <w:right w:val="nil"/>
            </w:tcBorders>
          </w:tcPr>
          <w:p w14:paraId="64C1BB89" w14:textId="77777777" w:rsidR="007E5803" w:rsidRDefault="007E5803">
            <w:r>
              <w:t>Thorax</w:t>
            </w:r>
          </w:p>
        </w:tc>
        <w:tc>
          <w:tcPr>
            <w:tcW w:w="3299" w:type="dxa"/>
            <w:tcBorders>
              <w:top w:val="nil"/>
              <w:left w:val="nil"/>
              <w:bottom w:val="nil"/>
              <w:right w:val="nil"/>
            </w:tcBorders>
          </w:tcPr>
          <w:p w14:paraId="774470D3" w14:textId="77777777" w:rsidR="007E5803" w:rsidRDefault="007E5803">
            <w:pPr>
              <w:jc w:val="right"/>
            </w:pPr>
            <w:r>
              <w:t>2010</w:t>
            </w:r>
          </w:p>
        </w:tc>
      </w:tr>
      <w:tr w:rsidR="007E5803" w14:paraId="1F32A2BA" w14:textId="77777777">
        <w:tc>
          <w:tcPr>
            <w:tcW w:w="6061" w:type="dxa"/>
            <w:tcBorders>
              <w:top w:val="nil"/>
              <w:left w:val="nil"/>
              <w:bottom w:val="nil"/>
              <w:right w:val="nil"/>
            </w:tcBorders>
          </w:tcPr>
          <w:p w14:paraId="54A4E058" w14:textId="77777777" w:rsidR="007E5803" w:rsidRDefault="007E5803">
            <w:r>
              <w:t>American Journal of Epidemiology</w:t>
            </w:r>
          </w:p>
        </w:tc>
        <w:tc>
          <w:tcPr>
            <w:tcW w:w="3299" w:type="dxa"/>
            <w:tcBorders>
              <w:top w:val="nil"/>
              <w:left w:val="nil"/>
              <w:bottom w:val="nil"/>
              <w:right w:val="nil"/>
            </w:tcBorders>
          </w:tcPr>
          <w:p w14:paraId="543F65D6" w14:textId="77777777" w:rsidR="007E5803" w:rsidRDefault="007E5803">
            <w:pPr>
              <w:jc w:val="right"/>
            </w:pPr>
            <w:r>
              <w:t>2008</w:t>
            </w:r>
          </w:p>
        </w:tc>
      </w:tr>
      <w:tr w:rsidR="007E5803" w14:paraId="15BF6337" w14:textId="77777777">
        <w:tc>
          <w:tcPr>
            <w:tcW w:w="6061" w:type="dxa"/>
            <w:tcBorders>
              <w:top w:val="nil"/>
              <w:left w:val="nil"/>
              <w:bottom w:val="nil"/>
              <w:right w:val="nil"/>
            </w:tcBorders>
          </w:tcPr>
          <w:p w14:paraId="74998731" w14:textId="77777777" w:rsidR="007E5803" w:rsidRDefault="007E5803">
            <w:r>
              <w:t>Cancer Epidemiology and Biomarkers and Prevention</w:t>
            </w:r>
          </w:p>
        </w:tc>
        <w:tc>
          <w:tcPr>
            <w:tcW w:w="3299" w:type="dxa"/>
            <w:tcBorders>
              <w:top w:val="nil"/>
              <w:left w:val="nil"/>
              <w:bottom w:val="nil"/>
              <w:right w:val="nil"/>
            </w:tcBorders>
          </w:tcPr>
          <w:p w14:paraId="40E469E6" w14:textId="77777777" w:rsidR="007E5803" w:rsidRDefault="007E5803">
            <w:pPr>
              <w:jc w:val="right"/>
            </w:pPr>
            <w:r>
              <w:t>2008</w:t>
            </w:r>
          </w:p>
        </w:tc>
      </w:tr>
    </w:tbl>
    <w:p w14:paraId="6A4DF378" w14:textId="77777777" w:rsidR="007E5803" w:rsidRDefault="007E5803">
      <w:pPr>
        <w:pStyle w:val="section3"/>
      </w:pPr>
      <w:r>
        <w:t>Coordinator</w:t>
      </w:r>
    </w:p>
    <w:tbl>
      <w:tblPr>
        <w:tblW w:w="5000" w:type="pct"/>
        <w:tblLayout w:type="fixed"/>
        <w:tblLook w:val="0000" w:firstRow="0" w:lastRow="0" w:firstColumn="0" w:lastColumn="0" w:noHBand="0" w:noVBand="0"/>
      </w:tblPr>
      <w:tblGrid>
        <w:gridCol w:w="6061"/>
        <w:gridCol w:w="3299"/>
      </w:tblGrid>
      <w:tr w:rsidR="007E5803" w14:paraId="408F3BB1" w14:textId="77777777">
        <w:tc>
          <w:tcPr>
            <w:tcW w:w="6061" w:type="dxa"/>
            <w:tcBorders>
              <w:top w:val="nil"/>
              <w:left w:val="nil"/>
              <w:bottom w:val="nil"/>
              <w:right w:val="nil"/>
            </w:tcBorders>
          </w:tcPr>
          <w:p w14:paraId="4B822F2A" w14:textId="77777777" w:rsidR="007E5803" w:rsidRDefault="007E5803">
            <w:r>
              <w:t>Genetic Epidemiology Journal Club meetings</w:t>
            </w:r>
          </w:p>
        </w:tc>
        <w:tc>
          <w:tcPr>
            <w:tcW w:w="3299" w:type="dxa"/>
            <w:tcBorders>
              <w:top w:val="nil"/>
              <w:left w:val="nil"/>
              <w:bottom w:val="nil"/>
              <w:right w:val="nil"/>
            </w:tcBorders>
          </w:tcPr>
          <w:p w14:paraId="5C583FAA" w14:textId="77777777" w:rsidR="007E5803" w:rsidRDefault="007E5803">
            <w:pPr>
              <w:jc w:val="right"/>
            </w:pPr>
            <w:r>
              <w:t>2010 - 2016</w:t>
            </w:r>
          </w:p>
        </w:tc>
      </w:tr>
    </w:tbl>
    <w:p w14:paraId="51F1D475" w14:textId="77777777" w:rsidR="007E5803" w:rsidRDefault="007E5803">
      <w:pPr>
        <w:pStyle w:val="section3"/>
      </w:pPr>
      <w:r>
        <w:t>Member</w:t>
      </w:r>
    </w:p>
    <w:tbl>
      <w:tblPr>
        <w:tblW w:w="5000" w:type="pct"/>
        <w:tblLayout w:type="fixed"/>
        <w:tblLook w:val="0000" w:firstRow="0" w:lastRow="0" w:firstColumn="0" w:lastColumn="0" w:noHBand="0" w:noVBand="0"/>
      </w:tblPr>
      <w:tblGrid>
        <w:gridCol w:w="6061"/>
        <w:gridCol w:w="3299"/>
      </w:tblGrid>
      <w:tr w:rsidR="007E5803" w14:paraId="2E90A5B3" w14:textId="77777777">
        <w:tc>
          <w:tcPr>
            <w:tcW w:w="6061" w:type="dxa"/>
            <w:tcBorders>
              <w:top w:val="nil"/>
              <w:left w:val="nil"/>
              <w:bottom w:val="nil"/>
              <w:right w:val="nil"/>
            </w:tcBorders>
          </w:tcPr>
          <w:p w14:paraId="45708091" w14:textId="77777777" w:rsidR="007E5803" w:rsidRDefault="007E5803">
            <w:r>
              <w:t>Review of Preliminary PhD exam</w:t>
            </w:r>
          </w:p>
        </w:tc>
        <w:tc>
          <w:tcPr>
            <w:tcW w:w="3299" w:type="dxa"/>
            <w:tcBorders>
              <w:top w:val="nil"/>
              <w:left w:val="nil"/>
              <w:bottom w:val="nil"/>
              <w:right w:val="nil"/>
            </w:tcBorders>
          </w:tcPr>
          <w:p w14:paraId="08012261" w14:textId="77777777" w:rsidR="007E5803" w:rsidRDefault="007E5803">
            <w:pPr>
              <w:jc w:val="right"/>
            </w:pPr>
            <w:r>
              <w:t>2020</w:t>
            </w:r>
          </w:p>
        </w:tc>
      </w:tr>
      <w:tr w:rsidR="007E5803" w14:paraId="1532CDCE" w14:textId="77777777">
        <w:tc>
          <w:tcPr>
            <w:tcW w:w="6061" w:type="dxa"/>
            <w:tcBorders>
              <w:top w:val="nil"/>
              <w:left w:val="nil"/>
              <w:bottom w:val="nil"/>
              <w:right w:val="nil"/>
            </w:tcBorders>
          </w:tcPr>
          <w:p w14:paraId="7E31A249" w14:textId="77777777" w:rsidR="007E5803" w:rsidRDefault="007E5803">
            <w:r>
              <w:t>EpiCH MPH Admissions Committee</w:t>
            </w:r>
          </w:p>
        </w:tc>
        <w:tc>
          <w:tcPr>
            <w:tcW w:w="3299" w:type="dxa"/>
            <w:tcBorders>
              <w:top w:val="nil"/>
              <w:left w:val="nil"/>
              <w:bottom w:val="nil"/>
              <w:right w:val="nil"/>
            </w:tcBorders>
          </w:tcPr>
          <w:p w14:paraId="512BB7B0" w14:textId="77777777" w:rsidR="007E5803" w:rsidRDefault="007E5803">
            <w:pPr>
              <w:jc w:val="right"/>
            </w:pPr>
            <w:r>
              <w:t>2018 - 2019</w:t>
            </w:r>
          </w:p>
        </w:tc>
      </w:tr>
      <w:tr w:rsidR="007E5803" w14:paraId="7EFBDF35" w14:textId="77777777">
        <w:tc>
          <w:tcPr>
            <w:tcW w:w="6061" w:type="dxa"/>
            <w:tcBorders>
              <w:top w:val="nil"/>
              <w:left w:val="nil"/>
              <w:bottom w:val="nil"/>
              <w:right w:val="nil"/>
            </w:tcBorders>
          </w:tcPr>
          <w:p w14:paraId="590E1CC5" w14:textId="77777777" w:rsidR="007E5803" w:rsidRDefault="007E5803">
            <w:r>
              <w:t>Hawley Award Committee</w:t>
            </w:r>
          </w:p>
        </w:tc>
        <w:tc>
          <w:tcPr>
            <w:tcW w:w="3299" w:type="dxa"/>
            <w:tcBorders>
              <w:top w:val="nil"/>
              <w:left w:val="nil"/>
              <w:bottom w:val="nil"/>
              <w:right w:val="nil"/>
            </w:tcBorders>
          </w:tcPr>
          <w:p w14:paraId="0D728F9B" w14:textId="77777777" w:rsidR="007E5803" w:rsidRDefault="007E5803">
            <w:pPr>
              <w:jc w:val="right"/>
            </w:pPr>
            <w:r>
              <w:t>2014 - 2019</w:t>
            </w:r>
          </w:p>
        </w:tc>
      </w:tr>
      <w:tr w:rsidR="007E5803" w14:paraId="0520F324" w14:textId="77777777">
        <w:tc>
          <w:tcPr>
            <w:tcW w:w="6061" w:type="dxa"/>
            <w:tcBorders>
              <w:top w:val="nil"/>
              <w:left w:val="nil"/>
              <w:bottom w:val="nil"/>
              <w:right w:val="nil"/>
            </w:tcBorders>
          </w:tcPr>
          <w:p w14:paraId="1FAEF369" w14:textId="77777777" w:rsidR="007E5803" w:rsidRDefault="007E5803">
            <w:r>
              <w:t>EpiCH MPH Curriculum Committee</w:t>
            </w:r>
          </w:p>
        </w:tc>
        <w:tc>
          <w:tcPr>
            <w:tcW w:w="3299" w:type="dxa"/>
            <w:tcBorders>
              <w:top w:val="nil"/>
              <w:left w:val="nil"/>
              <w:bottom w:val="nil"/>
              <w:right w:val="nil"/>
            </w:tcBorders>
          </w:tcPr>
          <w:p w14:paraId="15BCC010" w14:textId="77777777" w:rsidR="007E5803" w:rsidRDefault="007E5803">
            <w:pPr>
              <w:jc w:val="right"/>
            </w:pPr>
            <w:r>
              <w:t>2017 - 2018</w:t>
            </w:r>
          </w:p>
        </w:tc>
      </w:tr>
      <w:tr w:rsidR="007E5803" w14:paraId="1B696001" w14:textId="77777777">
        <w:tc>
          <w:tcPr>
            <w:tcW w:w="6061" w:type="dxa"/>
            <w:tcBorders>
              <w:top w:val="nil"/>
              <w:left w:val="nil"/>
              <w:bottom w:val="nil"/>
              <w:right w:val="nil"/>
            </w:tcBorders>
          </w:tcPr>
          <w:p w14:paraId="5C1C70F0" w14:textId="77777777" w:rsidR="007E5803" w:rsidRDefault="007E5803">
            <w:r>
              <w:t>PhD Admission Committee</w:t>
            </w:r>
          </w:p>
        </w:tc>
        <w:tc>
          <w:tcPr>
            <w:tcW w:w="3299" w:type="dxa"/>
            <w:tcBorders>
              <w:top w:val="nil"/>
              <w:left w:val="nil"/>
              <w:bottom w:val="nil"/>
              <w:right w:val="nil"/>
            </w:tcBorders>
          </w:tcPr>
          <w:p w14:paraId="4A257E41" w14:textId="77777777" w:rsidR="007E5803" w:rsidRDefault="007E5803">
            <w:pPr>
              <w:jc w:val="right"/>
            </w:pPr>
            <w:r>
              <w:t>2016 - 2017</w:t>
            </w:r>
          </w:p>
        </w:tc>
      </w:tr>
      <w:tr w:rsidR="007E5803" w14:paraId="16FD55C3" w14:textId="77777777">
        <w:tc>
          <w:tcPr>
            <w:tcW w:w="6061" w:type="dxa"/>
            <w:tcBorders>
              <w:top w:val="nil"/>
              <w:left w:val="nil"/>
              <w:bottom w:val="nil"/>
              <w:right w:val="nil"/>
            </w:tcBorders>
          </w:tcPr>
          <w:p w14:paraId="3494B86B" w14:textId="77777777" w:rsidR="007E5803" w:rsidRDefault="007E5803">
            <w:r>
              <w:t>PhD Exam Committee: Part A</w:t>
            </w:r>
          </w:p>
        </w:tc>
        <w:tc>
          <w:tcPr>
            <w:tcW w:w="3299" w:type="dxa"/>
            <w:tcBorders>
              <w:top w:val="nil"/>
              <w:left w:val="nil"/>
              <w:bottom w:val="nil"/>
              <w:right w:val="nil"/>
            </w:tcBorders>
          </w:tcPr>
          <w:p w14:paraId="4873A13C" w14:textId="77777777" w:rsidR="007E5803" w:rsidRDefault="007E5803">
            <w:pPr>
              <w:jc w:val="right"/>
            </w:pPr>
            <w:r>
              <w:t>2013 - 2016</w:t>
            </w:r>
          </w:p>
        </w:tc>
      </w:tr>
      <w:tr w:rsidR="007E5803" w14:paraId="4B10EDD3" w14:textId="77777777">
        <w:tc>
          <w:tcPr>
            <w:tcW w:w="6061" w:type="dxa"/>
            <w:tcBorders>
              <w:top w:val="nil"/>
              <w:left w:val="nil"/>
              <w:bottom w:val="nil"/>
              <w:right w:val="nil"/>
            </w:tcBorders>
          </w:tcPr>
          <w:p w14:paraId="0FCFE0F3" w14:textId="77777777" w:rsidR="007E5803" w:rsidRDefault="007E5803">
            <w:r>
              <w:t>EpiCH MPH Admissions Committee</w:t>
            </w:r>
          </w:p>
        </w:tc>
        <w:tc>
          <w:tcPr>
            <w:tcW w:w="3299" w:type="dxa"/>
            <w:tcBorders>
              <w:top w:val="nil"/>
              <w:left w:val="nil"/>
              <w:bottom w:val="nil"/>
              <w:right w:val="nil"/>
            </w:tcBorders>
          </w:tcPr>
          <w:p w14:paraId="34F58C37" w14:textId="77777777" w:rsidR="007E5803" w:rsidRDefault="007E5803">
            <w:pPr>
              <w:jc w:val="right"/>
            </w:pPr>
            <w:r>
              <w:t>2013 - 2014</w:t>
            </w:r>
          </w:p>
        </w:tc>
      </w:tr>
    </w:tbl>
    <w:p w14:paraId="63809B4E" w14:textId="77777777" w:rsidR="007E5803" w:rsidRDefault="007E5803">
      <w:pPr>
        <w:pStyle w:val="section2"/>
      </w:pPr>
      <w:r>
        <w:t>Service to the University/College/Department</w:t>
      </w:r>
    </w:p>
    <w:p w14:paraId="57D2EF81" w14:textId="77777777" w:rsidR="007E5803" w:rsidRDefault="007E5803">
      <w:pPr>
        <w:pStyle w:val="section3"/>
        <w:rPr>
          <w:i w:val="0"/>
          <w:iCs w:val="0"/>
        </w:rPr>
      </w:pPr>
      <w:r>
        <w:rPr>
          <w:i w:val="0"/>
          <w:iCs w:val="0"/>
        </w:rPr>
        <w:t>University of Minnesota</w:t>
      </w:r>
    </w:p>
    <w:p w14:paraId="523AFE7B" w14:textId="77777777" w:rsidR="007E5803" w:rsidRDefault="007E5803">
      <w:pPr>
        <w:pStyle w:val="section3"/>
      </w:pPr>
      <w:r>
        <w:t>University</w:t>
      </w:r>
    </w:p>
    <w:tbl>
      <w:tblPr>
        <w:tblW w:w="5000" w:type="pct"/>
        <w:tblLayout w:type="fixed"/>
        <w:tblLook w:val="0000" w:firstRow="0" w:lastRow="0" w:firstColumn="0" w:lastColumn="0" w:noHBand="0" w:noVBand="0"/>
      </w:tblPr>
      <w:tblGrid>
        <w:gridCol w:w="6061"/>
        <w:gridCol w:w="3299"/>
      </w:tblGrid>
      <w:tr w:rsidR="007E5803" w14:paraId="54336B65" w14:textId="77777777">
        <w:tc>
          <w:tcPr>
            <w:tcW w:w="6061" w:type="dxa"/>
            <w:tcBorders>
              <w:top w:val="nil"/>
              <w:left w:val="nil"/>
              <w:bottom w:val="nil"/>
              <w:right w:val="nil"/>
            </w:tcBorders>
          </w:tcPr>
          <w:p w14:paraId="3C418DA0" w14:textId="77777777" w:rsidR="007E5803" w:rsidRDefault="007E5803">
            <w:r>
              <w:t>Grant reviewer, Masonic Cancer Center Internal Applications</w:t>
            </w:r>
          </w:p>
        </w:tc>
        <w:tc>
          <w:tcPr>
            <w:tcW w:w="3299" w:type="dxa"/>
            <w:tcBorders>
              <w:top w:val="nil"/>
              <w:left w:val="nil"/>
              <w:bottom w:val="nil"/>
              <w:right w:val="nil"/>
            </w:tcBorders>
          </w:tcPr>
          <w:p w14:paraId="39E2FDE7" w14:textId="77777777" w:rsidR="007E5803" w:rsidRDefault="007E5803">
            <w:pPr>
              <w:jc w:val="right"/>
            </w:pPr>
            <w:r>
              <w:t>2020</w:t>
            </w:r>
          </w:p>
        </w:tc>
      </w:tr>
      <w:tr w:rsidR="007E5803" w14:paraId="4B002C2F" w14:textId="77777777">
        <w:tc>
          <w:tcPr>
            <w:tcW w:w="6061" w:type="dxa"/>
            <w:tcBorders>
              <w:top w:val="nil"/>
              <w:left w:val="nil"/>
              <w:bottom w:val="nil"/>
              <w:right w:val="nil"/>
            </w:tcBorders>
          </w:tcPr>
          <w:p w14:paraId="53ABF1C9" w14:textId="77777777" w:rsidR="007E5803" w:rsidRDefault="007E5803">
            <w:r>
              <w:t>Grant reviewer, Masonic Cancer Center Internal Applications</w:t>
            </w:r>
          </w:p>
        </w:tc>
        <w:tc>
          <w:tcPr>
            <w:tcW w:w="3299" w:type="dxa"/>
            <w:tcBorders>
              <w:top w:val="nil"/>
              <w:left w:val="nil"/>
              <w:bottom w:val="nil"/>
              <w:right w:val="nil"/>
            </w:tcBorders>
          </w:tcPr>
          <w:p w14:paraId="06677BAC" w14:textId="77777777" w:rsidR="007E5803" w:rsidRDefault="007E5803">
            <w:pPr>
              <w:jc w:val="right"/>
            </w:pPr>
            <w:r>
              <w:t>2019</w:t>
            </w:r>
          </w:p>
        </w:tc>
      </w:tr>
      <w:tr w:rsidR="007E5803" w14:paraId="45C1B120" w14:textId="77777777">
        <w:tc>
          <w:tcPr>
            <w:tcW w:w="6061" w:type="dxa"/>
            <w:tcBorders>
              <w:top w:val="nil"/>
              <w:left w:val="nil"/>
              <w:bottom w:val="nil"/>
              <w:right w:val="nil"/>
            </w:tcBorders>
          </w:tcPr>
          <w:p w14:paraId="60ABD17A" w14:textId="77777777" w:rsidR="007E5803" w:rsidRDefault="007E5803">
            <w:r>
              <w:t>Grant reviewer, Masonic Cancer Center Internal Applications</w:t>
            </w:r>
          </w:p>
        </w:tc>
        <w:tc>
          <w:tcPr>
            <w:tcW w:w="3299" w:type="dxa"/>
            <w:tcBorders>
              <w:top w:val="nil"/>
              <w:left w:val="nil"/>
              <w:bottom w:val="nil"/>
              <w:right w:val="nil"/>
            </w:tcBorders>
          </w:tcPr>
          <w:p w14:paraId="3A901D52" w14:textId="77777777" w:rsidR="007E5803" w:rsidRDefault="007E5803">
            <w:pPr>
              <w:jc w:val="right"/>
            </w:pPr>
            <w:r>
              <w:t>2015</w:t>
            </w:r>
          </w:p>
        </w:tc>
      </w:tr>
      <w:tr w:rsidR="007E5803" w14:paraId="1C692EEA" w14:textId="77777777">
        <w:tc>
          <w:tcPr>
            <w:tcW w:w="6061" w:type="dxa"/>
            <w:tcBorders>
              <w:top w:val="nil"/>
              <w:left w:val="nil"/>
              <w:bottom w:val="nil"/>
              <w:right w:val="nil"/>
            </w:tcBorders>
          </w:tcPr>
          <w:p w14:paraId="32B4E667" w14:textId="77777777" w:rsidR="007E5803" w:rsidRDefault="007E5803">
            <w:r>
              <w:t>Application reviewer, Advanced CTSI Research Program</w:t>
            </w:r>
          </w:p>
        </w:tc>
        <w:tc>
          <w:tcPr>
            <w:tcW w:w="3299" w:type="dxa"/>
            <w:tcBorders>
              <w:top w:val="nil"/>
              <w:left w:val="nil"/>
              <w:bottom w:val="nil"/>
              <w:right w:val="nil"/>
            </w:tcBorders>
          </w:tcPr>
          <w:p w14:paraId="60F7C5B9" w14:textId="77777777" w:rsidR="007E5803" w:rsidRDefault="007E5803">
            <w:pPr>
              <w:jc w:val="right"/>
            </w:pPr>
            <w:r>
              <w:t>2014</w:t>
            </w:r>
          </w:p>
        </w:tc>
      </w:tr>
    </w:tbl>
    <w:p w14:paraId="0A397F48" w14:textId="77777777" w:rsidR="007E5803" w:rsidRDefault="007E5803">
      <w:pPr>
        <w:pStyle w:val="section2"/>
      </w:pPr>
      <w:r>
        <w:lastRenderedPageBreak/>
        <w:t>Public and External Service</w:t>
      </w:r>
    </w:p>
    <w:tbl>
      <w:tblPr>
        <w:tblW w:w="5000" w:type="pct"/>
        <w:tblLayout w:type="fixed"/>
        <w:tblLook w:val="0000" w:firstRow="0" w:lastRow="0" w:firstColumn="0" w:lastColumn="0" w:noHBand="0" w:noVBand="0"/>
      </w:tblPr>
      <w:tblGrid>
        <w:gridCol w:w="6061"/>
        <w:gridCol w:w="3299"/>
      </w:tblGrid>
      <w:tr w:rsidR="007E5803" w14:paraId="08458D01" w14:textId="77777777">
        <w:tc>
          <w:tcPr>
            <w:tcW w:w="6061" w:type="dxa"/>
            <w:tcBorders>
              <w:top w:val="nil"/>
              <w:left w:val="nil"/>
              <w:bottom w:val="nil"/>
              <w:right w:val="nil"/>
            </w:tcBorders>
          </w:tcPr>
          <w:p w14:paraId="5AD4B071" w14:textId="77777777" w:rsidR="007E5803" w:rsidRDefault="007E5803">
            <w:r>
              <w:t>Application Reviewer, PLCO-EEMS Round 34 Panel Review Planning</w:t>
            </w:r>
          </w:p>
        </w:tc>
        <w:tc>
          <w:tcPr>
            <w:tcW w:w="3299" w:type="dxa"/>
            <w:tcBorders>
              <w:top w:val="nil"/>
              <w:left w:val="nil"/>
              <w:bottom w:val="nil"/>
              <w:right w:val="nil"/>
            </w:tcBorders>
          </w:tcPr>
          <w:p w14:paraId="2C81BD3D" w14:textId="77777777" w:rsidR="007E5803" w:rsidRDefault="007E5803">
            <w:pPr>
              <w:jc w:val="right"/>
            </w:pPr>
            <w:r>
              <w:t>2022</w:t>
            </w:r>
          </w:p>
        </w:tc>
      </w:tr>
      <w:tr w:rsidR="007E5803" w14:paraId="1690C865" w14:textId="77777777">
        <w:tc>
          <w:tcPr>
            <w:tcW w:w="6061" w:type="dxa"/>
            <w:tcBorders>
              <w:top w:val="nil"/>
              <w:left w:val="nil"/>
              <w:bottom w:val="nil"/>
              <w:right w:val="nil"/>
            </w:tcBorders>
          </w:tcPr>
          <w:p w14:paraId="6F3F098C" w14:textId="77777777" w:rsidR="007E5803" w:rsidRDefault="007E5803">
            <w:r>
              <w:t>Application reviewer, NCI R15 grant applications, Academic Research Enhancement Award (AREA) Immunology Area Reviewer, Cancer Research UK</w:t>
            </w:r>
          </w:p>
        </w:tc>
        <w:tc>
          <w:tcPr>
            <w:tcW w:w="3299" w:type="dxa"/>
            <w:tcBorders>
              <w:top w:val="nil"/>
              <w:left w:val="nil"/>
              <w:bottom w:val="nil"/>
              <w:right w:val="nil"/>
            </w:tcBorders>
          </w:tcPr>
          <w:p w14:paraId="605E23D0" w14:textId="77777777" w:rsidR="007E5803" w:rsidRDefault="007E5803">
            <w:pPr>
              <w:jc w:val="right"/>
            </w:pPr>
            <w:r>
              <w:t>2020</w:t>
            </w:r>
          </w:p>
        </w:tc>
      </w:tr>
      <w:tr w:rsidR="007E5803" w14:paraId="06C8820F" w14:textId="77777777">
        <w:tc>
          <w:tcPr>
            <w:tcW w:w="6061" w:type="dxa"/>
            <w:tcBorders>
              <w:top w:val="nil"/>
              <w:left w:val="nil"/>
              <w:bottom w:val="nil"/>
              <w:right w:val="nil"/>
            </w:tcBorders>
          </w:tcPr>
          <w:p w14:paraId="4B647866" w14:textId="77777777" w:rsidR="007E5803" w:rsidRDefault="007E5803">
            <w:r>
              <w:t>Application reviewer, European Association for Breast Cancer Research</w:t>
            </w:r>
          </w:p>
        </w:tc>
        <w:tc>
          <w:tcPr>
            <w:tcW w:w="3299" w:type="dxa"/>
            <w:tcBorders>
              <w:top w:val="nil"/>
              <w:left w:val="nil"/>
              <w:bottom w:val="nil"/>
              <w:right w:val="nil"/>
            </w:tcBorders>
          </w:tcPr>
          <w:p w14:paraId="686BB340" w14:textId="77777777" w:rsidR="007E5803" w:rsidRDefault="007E5803">
            <w:pPr>
              <w:jc w:val="right"/>
            </w:pPr>
            <w:r>
              <w:t>2017</w:t>
            </w:r>
          </w:p>
        </w:tc>
      </w:tr>
    </w:tbl>
    <w:p w14:paraId="55322AD3" w14:textId="77777777" w:rsidR="007E5803" w:rsidRDefault="007E5803"/>
    <w:p w14:paraId="00A1D565" w14:textId="77777777" w:rsidR="007E5803" w:rsidRDefault="007E5803">
      <w:pPr>
        <w:tabs>
          <w:tab w:val="left" w:pos="810"/>
        </w:tabs>
      </w:pPr>
    </w:p>
    <w:sectPr w:rsidR="007E5803">
      <w:headerReference w:type="default" r:id="rId95"/>
      <w:footerReference w:type="default" r:id="rId96"/>
      <w:pgSz w:w="12240" w:h="15840"/>
      <w:pgMar w:top="1440" w:right="1440" w:bottom="1440" w:left="1440" w:header="720" w:footer="720" w:gutter="0"/>
      <w:cols w:space="720"/>
      <w:noEndnote/>
      <w:rtlGutter/>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nna Prizment" w:date="2023-04-02T10:43:00Z" w:initials="AP">
    <w:p w14:paraId="46CA5571" w14:textId="77777777" w:rsidR="00E27174" w:rsidRDefault="00E27174">
      <w:pPr>
        <w:pStyle w:val="CommentText"/>
      </w:pPr>
      <w:r>
        <w:rPr>
          <w:rStyle w:val="CommentReference"/>
        </w:rPr>
        <w:annotationRef/>
      </w:r>
      <w:r>
        <w:t>I assume I am not paid by Masonic cancer anymore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CA557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319FA" w14:textId="77777777" w:rsidR="00FA753E" w:rsidRDefault="00FA753E">
      <w:r>
        <w:separator/>
      </w:r>
    </w:p>
  </w:endnote>
  <w:endnote w:type="continuationSeparator" w:id="0">
    <w:p w14:paraId="06287286" w14:textId="77777777" w:rsidR="00FA753E" w:rsidRDefault="00FA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A00002EF" w:usb1="4000004B" w:usb2="00000000" w:usb3="00000000" w:csb0="0000019F" w:csb1="00000000"/>
  </w:font>
  <w:font w:name="Lucida Console">
    <w:altName w:val="Consolas"/>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85A4D" w14:textId="12352D39" w:rsidR="00E27174" w:rsidRDefault="00E27174">
    <w:pPr>
      <w:pStyle w:val="Footer"/>
      <w:jc w:val="center"/>
    </w:pPr>
    <w:r>
      <w:fldChar w:fldCharType="begin"/>
    </w:r>
    <w:r>
      <w:instrText xml:space="preserve">PAGE   \* MERGEFORMAT </w:instrText>
    </w:r>
    <w:r>
      <w:fldChar w:fldCharType="separate"/>
    </w:r>
    <w:r w:rsidR="00244B57">
      <w:rPr>
        <w:noProof/>
      </w:rPr>
      <w:t>31</w:t>
    </w:r>
    <w:r>
      <w:fldChar w:fldCharType="end"/>
    </w:r>
  </w:p>
  <w:p w14:paraId="1DED22B4" w14:textId="77777777" w:rsidR="00E27174" w:rsidRDefault="00E27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9A58B" w14:textId="77777777" w:rsidR="00FA753E" w:rsidRDefault="00FA753E">
      <w:r>
        <w:separator/>
      </w:r>
    </w:p>
  </w:footnote>
  <w:footnote w:type="continuationSeparator" w:id="0">
    <w:p w14:paraId="09E1BE45" w14:textId="77777777" w:rsidR="00FA753E" w:rsidRDefault="00FA7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B901E" w14:textId="77777777" w:rsidR="00E27174" w:rsidRDefault="00E27174">
    <w:pPr>
      <w:pStyle w:val="Header"/>
      <w:jc w:val="right"/>
      <w:rPr>
        <w:smallCaps/>
        <w:sz w:val="18"/>
        <w:szCs w:val="18"/>
      </w:rPr>
    </w:pPr>
    <w:r>
      <w:rPr>
        <w:smallCaps/>
        <w:sz w:val="18"/>
        <w:szCs w:val="18"/>
      </w:rPr>
      <w:t>UNIVERSITY OF MINNESOTA HEALTH SCIENCES CV</w:t>
    </w:r>
  </w:p>
  <w:p w14:paraId="4354C296" w14:textId="15FBFAB3" w:rsidR="00E27174" w:rsidRDefault="00E27174">
    <w:pPr>
      <w:pStyle w:val="Header"/>
      <w:jc w:val="right"/>
      <w:rPr>
        <w:smallCaps/>
        <w:sz w:val="18"/>
        <w:szCs w:val="18"/>
      </w:rPr>
    </w:pPr>
    <w:r>
      <w:rPr>
        <w:smallCaps/>
        <w:sz w:val="18"/>
        <w:szCs w:val="18"/>
      </w:rPr>
      <w:t>Updated: April 2,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3B10"/>
    <w:multiLevelType w:val="multilevel"/>
    <w:tmpl w:val="129A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5E3449"/>
    <w:multiLevelType w:val="hybridMultilevel"/>
    <w:tmpl w:val="2D7A0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F522BE"/>
    <w:multiLevelType w:val="hybridMultilevel"/>
    <w:tmpl w:val="27624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Prizment">
    <w15:presenceInfo w15:providerId="None" w15:userId="Anna Prizm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03"/>
    <w:rsid w:val="000C3C8C"/>
    <w:rsid w:val="0010309E"/>
    <w:rsid w:val="0013296A"/>
    <w:rsid w:val="00244B57"/>
    <w:rsid w:val="00291F46"/>
    <w:rsid w:val="00293DEA"/>
    <w:rsid w:val="002A0458"/>
    <w:rsid w:val="002D6240"/>
    <w:rsid w:val="002E30F0"/>
    <w:rsid w:val="003473B5"/>
    <w:rsid w:val="004E6F1C"/>
    <w:rsid w:val="0051455A"/>
    <w:rsid w:val="005753D4"/>
    <w:rsid w:val="00714CDC"/>
    <w:rsid w:val="007E5803"/>
    <w:rsid w:val="007E6B03"/>
    <w:rsid w:val="008F6C89"/>
    <w:rsid w:val="00A11D90"/>
    <w:rsid w:val="00A51A86"/>
    <w:rsid w:val="00AA6215"/>
    <w:rsid w:val="00AB2737"/>
    <w:rsid w:val="00AB48B7"/>
    <w:rsid w:val="00AC1862"/>
    <w:rsid w:val="00AD6B30"/>
    <w:rsid w:val="00B82A77"/>
    <w:rsid w:val="00BD4B72"/>
    <w:rsid w:val="00BF6478"/>
    <w:rsid w:val="00C9305F"/>
    <w:rsid w:val="00D42FF5"/>
    <w:rsid w:val="00D966D7"/>
    <w:rsid w:val="00DF6CD1"/>
    <w:rsid w:val="00E27174"/>
    <w:rsid w:val="00E3349C"/>
    <w:rsid w:val="00F572E6"/>
    <w:rsid w:val="00F67EFD"/>
    <w:rsid w:val="00FA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5BB260"/>
  <w14:defaultImageDpi w14:val="0"/>
  <w15:docId w15:val="{AE3E9C7F-FE9F-417C-9813-1FA659D1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rPr>
  </w:style>
  <w:style w:type="paragraph" w:styleId="Heading2">
    <w:name w:val="heading 2"/>
    <w:basedOn w:val="Normal"/>
    <w:next w:val="Normal"/>
    <w:link w:val="Heading2Char"/>
    <w:uiPriority w:val="99"/>
    <w:qFormat/>
    <w:pPr>
      <w:tabs>
        <w:tab w:val="left" w:pos="540"/>
      </w:tabs>
      <w:ind w:left="540"/>
      <w:outlineLvl w:val="1"/>
    </w:pPr>
    <w:rPr>
      <w:b/>
      <w:bCs/>
    </w:rPr>
  </w:style>
  <w:style w:type="paragraph" w:styleId="Heading3">
    <w:name w:val="heading 3"/>
    <w:basedOn w:val="Normal"/>
    <w:next w:val="Normal"/>
    <w:link w:val="Heading3Char"/>
    <w:uiPriority w:val="99"/>
    <w:qFormat/>
    <w:pPr>
      <w:ind w:left="540"/>
      <w:outlineLvl w:val="2"/>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port">
    <w:name w:val="* import"/>
    <w:uiPriority w:val="99"/>
    <w:pPr>
      <w:autoSpaceDE w:val="0"/>
      <w:autoSpaceDN w:val="0"/>
      <w:adjustRightInd w:val="0"/>
      <w:spacing w:after="0" w:line="240" w:lineRule="auto"/>
    </w:pPr>
    <w:rPr>
      <w:rFonts w:ascii="Arial" w:hAnsi="Arial" w:cs="Arial"/>
      <w:sz w:val="16"/>
      <w:szCs w:val="16"/>
    </w:rPr>
  </w:style>
  <w:style w:type="character" w:customStyle="1" w:styleId="Heading2Char">
    <w:name w:val="Heading 2 Char"/>
    <w:basedOn w:val="DefaultParagraphFont"/>
    <w:link w:val="Heading2"/>
    <w:uiPriority w:val="99"/>
    <w:rPr>
      <w:rFonts w:ascii="Cambria" w:hAnsi="Cambria" w:cs="Cambria"/>
      <w:b/>
      <w:bCs/>
      <w:i/>
      <w:iCs/>
      <w:color w:val="000000"/>
      <w:sz w:val="28"/>
      <w:szCs w:val="28"/>
    </w:rPr>
  </w:style>
  <w:style w:type="character" w:customStyle="1" w:styleId="Heading3Char">
    <w:name w:val="Heading 3 Char"/>
    <w:basedOn w:val="DefaultParagraphFont"/>
    <w:link w:val="Heading3"/>
    <w:uiPriority w:val="99"/>
    <w:rPr>
      <w:b/>
      <w:bCs/>
      <w:i/>
      <w:iCs/>
      <w:color w:val="000000"/>
    </w:rPr>
  </w:style>
  <w:style w:type="character" w:customStyle="1" w:styleId="commentlabel">
    <w:name w:val="*comment label"/>
    <w:uiPriority w:val="99"/>
    <w:rPr>
      <w:rFonts w:ascii="Lucida Console" w:hAnsi="Lucida Console" w:cs="Lucida Console"/>
      <w:i/>
      <w:iCs/>
      <w:color w:val="000000"/>
      <w:sz w:val="20"/>
      <w:szCs w:val="20"/>
    </w:rPr>
  </w:style>
  <w:style w:type="paragraph" w:customStyle="1" w:styleId="desc">
    <w:name w:val="*desc"/>
    <w:link w:val="descChar"/>
    <w:uiPriority w:val="99"/>
    <w:pPr>
      <w:widowControl w:val="0"/>
      <w:pBdr>
        <w:top w:val="single" w:sz="4" w:space="1" w:color="808080"/>
        <w:left w:val="single" w:sz="4" w:space="4" w:color="808080"/>
        <w:bottom w:val="single" w:sz="4" w:space="1" w:color="808080"/>
        <w:right w:val="single" w:sz="4" w:space="4" w:color="808080"/>
      </w:pBdr>
      <w:shd w:val="clear" w:color="auto" w:fill="E6E6E6"/>
      <w:tabs>
        <w:tab w:val="left" w:pos="360"/>
      </w:tabs>
      <w:autoSpaceDE w:val="0"/>
      <w:autoSpaceDN w:val="0"/>
      <w:adjustRightInd w:val="0"/>
      <w:spacing w:after="0" w:line="240" w:lineRule="auto"/>
      <w:ind w:left="720" w:hanging="720"/>
    </w:pPr>
    <w:rPr>
      <w:rFonts w:ascii="Lucida Console" w:hAnsi="Lucida Console" w:cs="Lucida Console"/>
      <w:color w:val="000080"/>
      <w:sz w:val="16"/>
      <w:szCs w:val="16"/>
    </w:rPr>
  </w:style>
  <w:style w:type="paragraph" w:customStyle="1" w:styleId="code">
    <w:name w:val="*code"/>
    <w:link w:val="codeChar"/>
    <w:uiPriority w:val="99"/>
    <w:pPr>
      <w:widowControl w:val="0"/>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ind w:left="360" w:hanging="360"/>
    </w:pPr>
    <w:rPr>
      <w:rFonts w:ascii="Lucida Console" w:hAnsi="Lucida Console" w:cs="Lucida Console"/>
      <w:color w:val="333399"/>
      <w:sz w:val="16"/>
      <w:szCs w:val="16"/>
    </w:rPr>
  </w:style>
  <w:style w:type="character" w:customStyle="1" w:styleId="codeChar">
    <w:name w:val="*code Char"/>
    <w:link w:val="code"/>
    <w:uiPriority w:val="99"/>
    <w:rPr>
      <w:rFonts w:ascii="Lucida Console" w:hAnsi="Lucida Console" w:cs="Lucida Console"/>
      <w:color w:val="333399"/>
      <w:sz w:val="16"/>
      <w:szCs w:val="16"/>
    </w:rPr>
  </w:style>
  <w:style w:type="character" w:customStyle="1" w:styleId="descChar">
    <w:name w:val="*desc Char"/>
    <w:link w:val="desc"/>
    <w:uiPriority w:val="99"/>
    <w:rPr>
      <w:rFonts w:ascii="Lucida Console" w:hAnsi="Lucida Console" w:cs="Lucida Console"/>
      <w:color w:val="000080"/>
      <w:sz w:val="16"/>
      <w:szCs w:val="16"/>
    </w:rPr>
  </w:style>
  <w:style w:type="paragraph" w:customStyle="1" w:styleId="ReportTitle">
    <w:name w:val="Report Title"/>
    <w:uiPriority w:val="99"/>
    <w:pPr>
      <w:widowControl w:val="0"/>
      <w:autoSpaceDE w:val="0"/>
      <w:autoSpaceDN w:val="0"/>
      <w:adjustRightInd w:val="0"/>
      <w:spacing w:after="0" w:line="240" w:lineRule="auto"/>
      <w:jc w:val="center"/>
    </w:pPr>
    <w:rPr>
      <w:rFonts w:ascii="Times New Roman" w:hAnsi="Times New Roman" w:cs="Times New Roman"/>
      <w:b/>
      <w:bC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color w:val="00000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color w:val="000000"/>
    </w:rPr>
  </w:style>
  <w:style w:type="paragraph" w:customStyle="1" w:styleId="Data">
    <w:name w:val="Data"/>
    <w:link w:val="DataChar"/>
    <w:uiPriority w:val="99"/>
    <w:pPr>
      <w:widowControl w:val="0"/>
      <w:autoSpaceDE w:val="0"/>
      <w:autoSpaceDN w:val="0"/>
      <w:adjustRightInd w:val="0"/>
      <w:spacing w:after="0" w:line="240" w:lineRule="auto"/>
      <w:ind w:left="1080" w:hanging="270"/>
    </w:pPr>
    <w:rPr>
      <w:rFonts w:ascii="Times New Roman" w:hAnsi="Times New Roman" w:cs="Times New Roman"/>
    </w:rPr>
  </w:style>
  <w:style w:type="paragraph" w:customStyle="1" w:styleId="section2">
    <w:name w:val="section_2"/>
    <w:link w:val="section2Char"/>
    <w:uiPriority w:val="99"/>
    <w:pPr>
      <w:widowControl w:val="0"/>
      <w:tabs>
        <w:tab w:val="left" w:pos="540"/>
      </w:tabs>
      <w:autoSpaceDE w:val="0"/>
      <w:autoSpaceDN w:val="0"/>
      <w:adjustRightInd w:val="0"/>
      <w:spacing w:before="240" w:after="0" w:line="240" w:lineRule="auto"/>
      <w:outlineLvl w:val="1"/>
    </w:pPr>
    <w:rPr>
      <w:rFonts w:ascii="Times New Roman" w:hAnsi="Times New Roman" w:cs="Times New Roman"/>
      <w:b/>
      <w:bCs/>
    </w:rPr>
  </w:style>
  <w:style w:type="character" w:customStyle="1" w:styleId="section2Char">
    <w:name w:val="section_2 Char"/>
    <w:link w:val="section2"/>
    <w:uiPriority w:val="99"/>
    <w:rPr>
      <w:b/>
      <w:bCs/>
      <w:sz w:val="20"/>
      <w:szCs w:val="20"/>
    </w:rPr>
  </w:style>
  <w:style w:type="paragraph" w:customStyle="1" w:styleId="Description">
    <w:name w:val="Description"/>
    <w:link w:val="DescriptionChar"/>
    <w:uiPriority w:val="99"/>
    <w:pPr>
      <w:pBdr>
        <w:top w:val="single" w:sz="4" w:space="1" w:color="808080"/>
        <w:left w:val="single" w:sz="4" w:space="4" w:color="808080"/>
        <w:bottom w:val="single" w:sz="4" w:space="1" w:color="808080"/>
        <w:right w:val="single" w:sz="4" w:space="4" w:color="808080"/>
      </w:pBdr>
      <w:shd w:val="clear" w:color="auto" w:fill="E6E6E6"/>
      <w:tabs>
        <w:tab w:val="left" w:pos="360"/>
      </w:tabs>
      <w:autoSpaceDE w:val="0"/>
      <w:autoSpaceDN w:val="0"/>
      <w:adjustRightInd w:val="0"/>
      <w:spacing w:after="0" w:line="240" w:lineRule="auto"/>
      <w:ind w:left="720" w:hanging="720"/>
    </w:pPr>
    <w:rPr>
      <w:rFonts w:ascii="Lucida Console" w:hAnsi="Lucida Console" w:cs="Lucida Console"/>
      <w:color w:val="000080"/>
      <w:sz w:val="16"/>
      <w:szCs w:val="16"/>
    </w:rPr>
  </w:style>
  <w:style w:type="character" w:customStyle="1" w:styleId="DescriptionChar">
    <w:name w:val="Description Char"/>
    <w:link w:val="Description"/>
    <w:uiPriority w:val="99"/>
    <w:rPr>
      <w:rFonts w:ascii="Lucida Console" w:hAnsi="Lucida Console" w:cs="Lucida Console"/>
      <w:color w:val="000080"/>
      <w:sz w:val="16"/>
      <w:szCs w:val="16"/>
    </w:rPr>
  </w:style>
  <w:style w:type="paragraph" w:customStyle="1" w:styleId="section1">
    <w:name w:val="section_1"/>
    <w:link w:val="section1Char"/>
    <w:uiPriority w:val="99"/>
    <w:pPr>
      <w:widowControl w:val="0"/>
      <w:autoSpaceDE w:val="0"/>
      <w:autoSpaceDN w:val="0"/>
      <w:adjustRightInd w:val="0"/>
      <w:spacing w:before="240" w:after="0" w:line="240" w:lineRule="auto"/>
    </w:pPr>
    <w:rPr>
      <w:rFonts w:ascii="Times New Roman" w:hAnsi="Times New Roman" w:cs="Times New Roman"/>
      <w:b/>
      <w:bCs/>
    </w:rPr>
  </w:style>
  <w:style w:type="character" w:customStyle="1" w:styleId="section1Char">
    <w:name w:val="section_1 Char"/>
    <w:link w:val="section1"/>
    <w:uiPriority w:val="99"/>
    <w:rPr>
      <w:b/>
      <w:bCs/>
      <w:sz w:val="20"/>
      <w:szCs w:val="20"/>
    </w:rPr>
  </w:style>
  <w:style w:type="paragraph" w:customStyle="1" w:styleId="section3">
    <w:name w:val="section_3"/>
    <w:link w:val="section3Char"/>
    <w:uiPriority w:val="99"/>
    <w:pPr>
      <w:widowControl w:val="0"/>
      <w:autoSpaceDE w:val="0"/>
      <w:autoSpaceDN w:val="0"/>
      <w:adjustRightInd w:val="0"/>
      <w:spacing w:before="120" w:after="0" w:line="240" w:lineRule="auto"/>
      <w:outlineLvl w:val="2"/>
    </w:pPr>
    <w:rPr>
      <w:rFonts w:ascii="Times New Roman" w:hAnsi="Times New Roman" w:cs="Times New Roman"/>
      <w:b/>
      <w:bCs/>
      <w:i/>
      <w:iCs/>
    </w:rPr>
  </w:style>
  <w:style w:type="character" w:customStyle="1" w:styleId="section3Char">
    <w:name w:val="section_3 Char"/>
    <w:link w:val="section3"/>
    <w:uiPriority w:val="99"/>
    <w:rPr>
      <w:b/>
      <w:bCs/>
      <w:i/>
      <w:iCs/>
      <w:sz w:val="20"/>
      <w:szCs w:val="20"/>
    </w:rPr>
  </w:style>
  <w:style w:type="paragraph" w:customStyle="1" w:styleId="content1">
    <w:name w:val="content_1"/>
    <w:link w:val="content1Char"/>
    <w:uiPriority w:val="99"/>
    <w:pPr>
      <w:widowControl w:val="0"/>
      <w:autoSpaceDE w:val="0"/>
      <w:autoSpaceDN w:val="0"/>
      <w:adjustRightInd w:val="0"/>
      <w:spacing w:after="0" w:line="240" w:lineRule="auto"/>
      <w:ind w:left="1440" w:hanging="360"/>
    </w:pPr>
    <w:rPr>
      <w:rFonts w:ascii="Arial" w:hAnsi="Arial" w:cs="Arial"/>
      <w:sz w:val="20"/>
      <w:szCs w:val="20"/>
    </w:rPr>
  </w:style>
  <w:style w:type="character" w:customStyle="1" w:styleId="content1Char">
    <w:name w:val="content_1 Char"/>
    <w:link w:val="content1"/>
    <w:uiPriority w:val="99"/>
    <w:rPr>
      <w:rFonts w:ascii="Arial" w:hAnsi="Arial" w:cs="Arial"/>
      <w:sz w:val="20"/>
      <w:szCs w:val="20"/>
    </w:rPr>
  </w:style>
  <w:style w:type="paragraph" w:customStyle="1" w:styleId="comment">
    <w:name w:val="*comment"/>
    <w:link w:val="commentChar"/>
    <w:uiPriority w:val="99"/>
    <w:pPr>
      <w:pBdr>
        <w:top w:val="single" w:sz="4" w:space="1" w:color="4F6228"/>
        <w:left w:val="single" w:sz="4" w:space="4" w:color="4F6228"/>
        <w:bottom w:val="single" w:sz="4" w:space="1" w:color="4F6228"/>
        <w:right w:val="single" w:sz="4" w:space="4" w:color="4F6228"/>
      </w:pBdr>
      <w:shd w:val="clear" w:color="auto" w:fill="C2D69B"/>
      <w:autoSpaceDE w:val="0"/>
      <w:autoSpaceDN w:val="0"/>
      <w:adjustRightInd w:val="0"/>
      <w:spacing w:before="120" w:after="0" w:line="240" w:lineRule="auto"/>
      <w:ind w:left="360" w:hanging="360"/>
    </w:pPr>
    <w:rPr>
      <w:rFonts w:ascii="Lucida Console" w:hAnsi="Lucida Console" w:cs="Lucida Console"/>
      <w:color w:val="76923C"/>
      <w:sz w:val="16"/>
      <w:szCs w:val="16"/>
    </w:rPr>
  </w:style>
  <w:style w:type="character" w:customStyle="1" w:styleId="commentChar">
    <w:name w:val="*comment Char"/>
    <w:link w:val="comment"/>
    <w:uiPriority w:val="99"/>
    <w:rPr>
      <w:rFonts w:ascii="Lucida Console" w:hAnsi="Lucida Console" w:cs="Lucida Console"/>
      <w:color w:val="76923C"/>
      <w:sz w:val="16"/>
      <w:szCs w:val="16"/>
    </w:rPr>
  </w:style>
  <w:style w:type="paragraph" w:customStyle="1" w:styleId="param">
    <w:name w:val="param"/>
    <w:link w:val="paramChar"/>
    <w:uiPriority w:val="99"/>
    <w:pPr>
      <w:widowControl w:val="0"/>
      <w:pBdr>
        <w:top w:val="single" w:sz="4" w:space="1" w:color="333399"/>
        <w:left w:val="single" w:sz="4" w:space="4" w:color="333399"/>
        <w:bottom w:val="single" w:sz="4" w:space="1" w:color="333399"/>
        <w:right w:val="single" w:sz="4" w:space="4" w:color="333399"/>
      </w:pBdr>
      <w:shd w:val="clear" w:color="auto" w:fill="000000"/>
      <w:autoSpaceDE w:val="0"/>
      <w:autoSpaceDN w:val="0"/>
      <w:adjustRightInd w:val="0"/>
      <w:spacing w:after="0" w:line="240" w:lineRule="auto"/>
      <w:ind w:left="360" w:hanging="360"/>
    </w:pPr>
    <w:rPr>
      <w:rFonts w:ascii="Lucida Console" w:hAnsi="Lucida Console" w:cs="Lucida Console"/>
      <w:color w:val="FFFFFF"/>
      <w:sz w:val="16"/>
      <w:szCs w:val="16"/>
    </w:rPr>
  </w:style>
  <w:style w:type="character" w:customStyle="1" w:styleId="paramChar">
    <w:name w:val="param Char"/>
    <w:link w:val="param"/>
    <w:uiPriority w:val="99"/>
    <w:rPr>
      <w:rFonts w:ascii="Lucida Console" w:hAnsi="Lucida Console" w:cs="Lucida Console"/>
      <w:color w:val="FFFFFF"/>
      <w:sz w:val="16"/>
      <w:szCs w:val="16"/>
    </w:rPr>
  </w:style>
  <w:style w:type="paragraph" w:customStyle="1" w:styleId="code-plain">
    <w:name w:val="*code-plain"/>
    <w:link w:val="code-plainChar"/>
    <w:uiPriority w:val="99"/>
    <w:pPr>
      <w:widowControl w:val="0"/>
      <w:shd w:val="clear" w:color="auto" w:fill="FFFFFF"/>
      <w:autoSpaceDE w:val="0"/>
      <w:autoSpaceDN w:val="0"/>
      <w:adjustRightInd w:val="0"/>
      <w:spacing w:after="0" w:line="240" w:lineRule="auto"/>
    </w:pPr>
    <w:rPr>
      <w:rFonts w:ascii="Lucida Console" w:hAnsi="Lucida Console" w:cs="Lucida Console"/>
      <w:color w:val="333399"/>
      <w:sz w:val="16"/>
      <w:szCs w:val="16"/>
    </w:rPr>
  </w:style>
  <w:style w:type="character" w:customStyle="1" w:styleId="code-plainChar">
    <w:name w:val="*code-plain Char"/>
    <w:link w:val="code-plain"/>
    <w:uiPriority w:val="99"/>
    <w:rPr>
      <w:rFonts w:ascii="Lucida Console" w:hAnsi="Lucida Console" w:cs="Lucida Console"/>
      <w:color w:val="333399"/>
      <w:sz w:val="16"/>
      <w:szCs w:val="16"/>
    </w:rPr>
  </w:style>
  <w:style w:type="character" w:customStyle="1" w:styleId="DataChar">
    <w:name w:val="Data Char"/>
    <w:link w:val="Data"/>
    <w:uiPriority w:val="99"/>
    <w:rPr>
      <w:sz w:val="20"/>
      <w:szCs w:val="20"/>
    </w:rPr>
  </w:style>
  <w:style w:type="character" w:styleId="CommentReference">
    <w:name w:val="annotation reference"/>
    <w:uiPriority w:val="99"/>
    <w:semiHidden/>
    <w:unhideWhenUsed/>
    <w:rsid w:val="007E5803"/>
    <w:rPr>
      <w:sz w:val="16"/>
      <w:szCs w:val="16"/>
    </w:rPr>
  </w:style>
  <w:style w:type="paragraph" w:styleId="CommentText">
    <w:name w:val="annotation text"/>
    <w:basedOn w:val="Normal"/>
    <w:link w:val="CommentTextChar"/>
    <w:uiPriority w:val="99"/>
    <w:semiHidden/>
    <w:unhideWhenUsed/>
    <w:rsid w:val="007E5803"/>
    <w:rPr>
      <w:sz w:val="20"/>
      <w:szCs w:val="20"/>
    </w:rPr>
  </w:style>
  <w:style w:type="character" w:customStyle="1" w:styleId="CommentTextChar">
    <w:name w:val="Comment Text Char"/>
    <w:basedOn w:val="DefaultParagraphFont"/>
    <w:link w:val="CommentText"/>
    <w:uiPriority w:val="99"/>
    <w:semiHidden/>
    <w:rsid w:val="007E580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11D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D90"/>
    <w:rPr>
      <w:rFonts w:ascii="Segoe UI" w:hAnsi="Segoe UI" w:cs="Segoe UI"/>
      <w:sz w:val="18"/>
      <w:szCs w:val="18"/>
    </w:rPr>
  </w:style>
  <w:style w:type="character" w:customStyle="1" w:styleId="lrzxr">
    <w:name w:val="lrzxr"/>
    <w:basedOn w:val="DefaultParagraphFont"/>
    <w:rsid w:val="00D42FF5"/>
  </w:style>
  <w:style w:type="paragraph" w:styleId="CommentSubject">
    <w:name w:val="annotation subject"/>
    <w:basedOn w:val="CommentText"/>
    <w:next w:val="CommentText"/>
    <w:link w:val="CommentSubjectChar"/>
    <w:uiPriority w:val="99"/>
    <w:semiHidden/>
    <w:unhideWhenUsed/>
    <w:rsid w:val="00DF6CD1"/>
    <w:rPr>
      <w:b/>
      <w:bCs/>
    </w:rPr>
  </w:style>
  <w:style w:type="character" w:customStyle="1" w:styleId="CommentSubjectChar">
    <w:name w:val="Comment Subject Char"/>
    <w:basedOn w:val="CommentTextChar"/>
    <w:link w:val="CommentSubject"/>
    <w:uiPriority w:val="99"/>
    <w:semiHidden/>
    <w:rsid w:val="00DF6CD1"/>
    <w:rPr>
      <w:rFonts w:ascii="Times New Roman" w:hAnsi="Times New Roman" w:cs="Times New Roman"/>
      <w:b/>
      <w:bCs/>
      <w:sz w:val="20"/>
      <w:szCs w:val="20"/>
    </w:rPr>
  </w:style>
  <w:style w:type="character" w:customStyle="1" w:styleId="res9jf">
    <w:name w:val="res9jf"/>
    <w:basedOn w:val="DefaultParagraphFont"/>
    <w:rsid w:val="00AD6B30"/>
  </w:style>
  <w:style w:type="paragraph" w:styleId="ListParagraph">
    <w:name w:val="List Paragraph"/>
    <w:basedOn w:val="Normal"/>
    <w:uiPriority w:val="34"/>
    <w:qFormat/>
    <w:rsid w:val="002A0458"/>
    <w:pPr>
      <w:ind w:left="720"/>
      <w:contextualSpacing/>
    </w:pPr>
  </w:style>
  <w:style w:type="character" w:customStyle="1" w:styleId="citation-part">
    <w:name w:val="citation-part"/>
    <w:basedOn w:val="DefaultParagraphFont"/>
    <w:rsid w:val="007E6B03"/>
  </w:style>
  <w:style w:type="character" w:customStyle="1" w:styleId="docsum-pmid">
    <w:name w:val="docsum-pmid"/>
    <w:basedOn w:val="DefaultParagraphFont"/>
    <w:rsid w:val="007E6B03"/>
  </w:style>
  <w:style w:type="character" w:styleId="Hyperlink">
    <w:name w:val="Hyperlink"/>
    <w:basedOn w:val="DefaultParagraphFont"/>
    <w:uiPriority w:val="99"/>
    <w:unhideWhenUsed/>
    <w:rsid w:val="00E3349C"/>
    <w:rPr>
      <w:color w:val="0563C1" w:themeColor="hyperlink"/>
      <w:u w:val="single"/>
    </w:rPr>
  </w:style>
  <w:style w:type="character" w:customStyle="1" w:styleId="identifier">
    <w:name w:val="identifier"/>
    <w:basedOn w:val="DefaultParagraphFont"/>
    <w:rsid w:val="00E3349C"/>
  </w:style>
  <w:style w:type="character" w:customStyle="1" w:styleId="id-label">
    <w:name w:val="id-label"/>
    <w:basedOn w:val="DefaultParagraphFont"/>
    <w:rsid w:val="00E3349C"/>
  </w:style>
  <w:style w:type="character" w:styleId="Strong">
    <w:name w:val="Strong"/>
    <w:basedOn w:val="DefaultParagraphFont"/>
    <w:uiPriority w:val="22"/>
    <w:qFormat/>
    <w:rsid w:val="00E3349C"/>
    <w:rPr>
      <w:b/>
      <w:bCs/>
    </w:rPr>
  </w:style>
  <w:style w:type="character" w:customStyle="1" w:styleId="cit">
    <w:name w:val="cit"/>
    <w:basedOn w:val="DefaultParagraphFont"/>
    <w:rsid w:val="00E3349C"/>
  </w:style>
  <w:style w:type="character" w:customStyle="1" w:styleId="docsum-journal-citation">
    <w:name w:val="docsum-journal-citation"/>
    <w:basedOn w:val="DefaultParagraphFont"/>
    <w:rsid w:val="00E3349C"/>
  </w:style>
  <w:style w:type="paragraph" w:customStyle="1" w:styleId="Default">
    <w:name w:val="Default"/>
    <w:rsid w:val="00244B5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1078">
      <w:bodyDiv w:val="1"/>
      <w:marLeft w:val="0"/>
      <w:marRight w:val="0"/>
      <w:marTop w:val="0"/>
      <w:marBottom w:val="0"/>
      <w:divBdr>
        <w:top w:val="none" w:sz="0" w:space="0" w:color="auto"/>
        <w:left w:val="none" w:sz="0" w:space="0" w:color="auto"/>
        <w:bottom w:val="none" w:sz="0" w:space="0" w:color="auto"/>
        <w:right w:val="none" w:sz="0" w:space="0" w:color="auto"/>
      </w:divBdr>
    </w:div>
    <w:div w:id="359277981">
      <w:bodyDiv w:val="1"/>
      <w:marLeft w:val="0"/>
      <w:marRight w:val="0"/>
      <w:marTop w:val="0"/>
      <w:marBottom w:val="0"/>
      <w:divBdr>
        <w:top w:val="none" w:sz="0" w:space="0" w:color="auto"/>
        <w:left w:val="none" w:sz="0" w:space="0" w:color="auto"/>
        <w:bottom w:val="none" w:sz="0" w:space="0" w:color="auto"/>
        <w:right w:val="none" w:sz="0" w:space="0" w:color="auto"/>
      </w:divBdr>
    </w:div>
    <w:div w:id="538511349">
      <w:bodyDiv w:val="1"/>
      <w:marLeft w:val="0"/>
      <w:marRight w:val="0"/>
      <w:marTop w:val="0"/>
      <w:marBottom w:val="0"/>
      <w:divBdr>
        <w:top w:val="none" w:sz="0" w:space="0" w:color="auto"/>
        <w:left w:val="none" w:sz="0" w:space="0" w:color="auto"/>
        <w:bottom w:val="none" w:sz="0" w:space="0" w:color="auto"/>
        <w:right w:val="none" w:sz="0" w:space="0" w:color="auto"/>
      </w:divBdr>
    </w:div>
    <w:div w:id="847327767">
      <w:bodyDiv w:val="1"/>
      <w:marLeft w:val="0"/>
      <w:marRight w:val="0"/>
      <w:marTop w:val="0"/>
      <w:marBottom w:val="0"/>
      <w:divBdr>
        <w:top w:val="none" w:sz="0" w:space="0" w:color="auto"/>
        <w:left w:val="none" w:sz="0" w:space="0" w:color="auto"/>
        <w:bottom w:val="none" w:sz="0" w:space="0" w:color="auto"/>
        <w:right w:val="none" w:sz="0" w:space="0" w:color="auto"/>
      </w:divBdr>
    </w:div>
    <w:div w:id="1013806134">
      <w:bodyDiv w:val="1"/>
      <w:marLeft w:val="0"/>
      <w:marRight w:val="0"/>
      <w:marTop w:val="0"/>
      <w:marBottom w:val="0"/>
      <w:divBdr>
        <w:top w:val="none" w:sz="0" w:space="0" w:color="auto"/>
        <w:left w:val="none" w:sz="0" w:space="0" w:color="auto"/>
        <w:bottom w:val="none" w:sz="0" w:space="0" w:color="auto"/>
        <w:right w:val="none" w:sz="0" w:space="0" w:color="auto"/>
      </w:divBdr>
    </w:div>
    <w:div w:id="1054156727">
      <w:bodyDiv w:val="1"/>
      <w:marLeft w:val="0"/>
      <w:marRight w:val="0"/>
      <w:marTop w:val="0"/>
      <w:marBottom w:val="0"/>
      <w:divBdr>
        <w:top w:val="none" w:sz="0" w:space="0" w:color="auto"/>
        <w:left w:val="none" w:sz="0" w:space="0" w:color="auto"/>
        <w:bottom w:val="none" w:sz="0" w:space="0" w:color="auto"/>
        <w:right w:val="none" w:sz="0" w:space="0" w:color="auto"/>
      </w:divBdr>
    </w:div>
    <w:div w:id="1408723416">
      <w:bodyDiv w:val="1"/>
      <w:marLeft w:val="0"/>
      <w:marRight w:val="0"/>
      <w:marTop w:val="0"/>
      <w:marBottom w:val="0"/>
      <w:divBdr>
        <w:top w:val="none" w:sz="0" w:space="0" w:color="auto"/>
        <w:left w:val="none" w:sz="0" w:space="0" w:color="auto"/>
        <w:bottom w:val="none" w:sz="0" w:space="0" w:color="auto"/>
        <w:right w:val="none" w:sz="0" w:space="0" w:color="auto"/>
      </w:divBdr>
    </w:div>
    <w:div w:id="1586720700">
      <w:bodyDiv w:val="1"/>
      <w:marLeft w:val="0"/>
      <w:marRight w:val="0"/>
      <w:marTop w:val="0"/>
      <w:marBottom w:val="0"/>
      <w:divBdr>
        <w:top w:val="none" w:sz="0" w:space="0" w:color="auto"/>
        <w:left w:val="none" w:sz="0" w:space="0" w:color="auto"/>
        <w:bottom w:val="none" w:sz="0" w:space="0" w:color="auto"/>
        <w:right w:val="none" w:sz="0" w:space="0" w:color="auto"/>
      </w:divBdr>
    </w:div>
    <w:div w:id="1653411886">
      <w:bodyDiv w:val="1"/>
      <w:marLeft w:val="0"/>
      <w:marRight w:val="0"/>
      <w:marTop w:val="0"/>
      <w:marBottom w:val="0"/>
      <w:divBdr>
        <w:top w:val="none" w:sz="0" w:space="0" w:color="auto"/>
        <w:left w:val="none" w:sz="0" w:space="0" w:color="auto"/>
        <w:bottom w:val="none" w:sz="0" w:space="0" w:color="auto"/>
        <w:right w:val="none" w:sz="0" w:space="0" w:color="auto"/>
      </w:divBdr>
    </w:div>
    <w:div w:id="167282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x.doi.org/10.1016/j.diabres.2021.109004" TargetMode="External"/><Relationship Id="rId21" Type="http://schemas.openxmlformats.org/officeDocument/2006/relationships/hyperlink" Target="http://dx.doi.org/10.1080/07315724.2020.1848661" TargetMode="External"/><Relationship Id="rId34" Type="http://schemas.openxmlformats.org/officeDocument/2006/relationships/hyperlink" Target="http://dx.doi.org/10.1093/jn/nxaa388" TargetMode="External"/><Relationship Id="rId42" Type="http://schemas.openxmlformats.org/officeDocument/2006/relationships/hyperlink" Target="http://dx.doi.org/10.1080/07315724.2020.1848661" TargetMode="External"/><Relationship Id="rId47" Type="http://schemas.openxmlformats.org/officeDocument/2006/relationships/hyperlink" Target="http://dx.doi.org/10.1158/1055-9965.EPI-19-0858" TargetMode="External"/><Relationship Id="rId50" Type="http://schemas.openxmlformats.org/officeDocument/2006/relationships/hyperlink" Target="http://dx.doi.org/10.1007/s10552-019-01192-0" TargetMode="External"/><Relationship Id="rId55" Type="http://schemas.openxmlformats.org/officeDocument/2006/relationships/hyperlink" Target="http://dx.doi.org/10.1158/1940-6207.CAPR-17-0396" TargetMode="External"/><Relationship Id="rId63" Type="http://schemas.openxmlformats.org/officeDocument/2006/relationships/hyperlink" Target="http://dx.doi.org/10.1007/s10552-017-0953-4" TargetMode="External"/><Relationship Id="rId68" Type="http://schemas.openxmlformats.org/officeDocument/2006/relationships/hyperlink" Target="http://dx.doi.org/10.1038/modpathol.2016.42" TargetMode="External"/><Relationship Id="rId76" Type="http://schemas.openxmlformats.org/officeDocument/2006/relationships/hyperlink" Target="http://dx.doi.org/10.1038/bjc.2014.154" TargetMode="External"/><Relationship Id="rId84" Type="http://schemas.openxmlformats.org/officeDocument/2006/relationships/hyperlink" Target="http://dx.doi.org/10.1111/j.1538-7836.2012.04646.x" TargetMode="External"/><Relationship Id="rId89" Type="http://schemas.openxmlformats.org/officeDocument/2006/relationships/hyperlink" Target="http://dx.doi.org/10.1158/1055-9965.EPI-10-1146" TargetMode="External"/><Relationship Id="rId97" Type="http://schemas.openxmlformats.org/officeDocument/2006/relationships/fontTable" Target="fontTable.xml"/><Relationship Id="rId7" Type="http://schemas.openxmlformats.org/officeDocument/2006/relationships/comments" Target="comments.xml"/><Relationship Id="rId71" Type="http://schemas.openxmlformats.org/officeDocument/2006/relationships/hyperlink" Target="http://dx.doi.org/10.1016/j.annepidem.2014.12.010" TargetMode="External"/><Relationship Id="rId92" Type="http://schemas.openxmlformats.org/officeDocument/2006/relationships/hyperlink" Target="http://dx.doi.org/10.1158/1055-9965.EPI-07-0468" TargetMode="External"/><Relationship Id="rId2" Type="http://schemas.openxmlformats.org/officeDocument/2006/relationships/styles" Target="styles.xml"/><Relationship Id="rId16" Type="http://schemas.openxmlformats.org/officeDocument/2006/relationships/hyperlink" Target="http://dx.doi.org/10.1007/s11912-022-01311-2" TargetMode="External"/><Relationship Id="rId29" Type="http://schemas.openxmlformats.org/officeDocument/2006/relationships/hyperlink" Target="http://dx.doi.org/10.1093/ajcn/nqab097" TargetMode="External"/><Relationship Id="rId11" Type="http://schemas.openxmlformats.org/officeDocument/2006/relationships/hyperlink" Target="Prizment,%20Anna.Medicine.AssociateProfessor.CV_04.2.2023.docx" TargetMode="External"/><Relationship Id="rId24" Type="http://schemas.openxmlformats.org/officeDocument/2006/relationships/hyperlink" Target="http://dx.doi.org/10.1093/jncics/pkab080" TargetMode="External"/><Relationship Id="rId32" Type="http://schemas.openxmlformats.org/officeDocument/2006/relationships/hyperlink" Target="http://dx.doi.org/10.1158/0008-5472.CAN-19-3093" TargetMode="External"/><Relationship Id="rId37" Type="http://schemas.openxmlformats.org/officeDocument/2006/relationships/hyperlink" Target="http://dx.doi.org/10.1002/mc.23267" TargetMode="External"/><Relationship Id="rId40" Type="http://schemas.openxmlformats.org/officeDocument/2006/relationships/hyperlink" Target="http://dx.doi.org/10.1002/ijc.33360" TargetMode="External"/><Relationship Id="rId45" Type="http://schemas.openxmlformats.org/officeDocument/2006/relationships/hyperlink" Target="http://dx.doi.org/10.1080/01635581.2020.1821904" TargetMode="External"/><Relationship Id="rId53" Type="http://schemas.openxmlformats.org/officeDocument/2006/relationships/hyperlink" Target="http://dx.doi.org/10.1158/1055-9965.EPI-18-0412" TargetMode="External"/><Relationship Id="rId58" Type="http://schemas.openxmlformats.org/officeDocument/2006/relationships/hyperlink" Target="http://dx.doi.org/10.1093/jnci/djx278" TargetMode="External"/><Relationship Id="rId66" Type="http://schemas.openxmlformats.org/officeDocument/2006/relationships/hyperlink" Target="http://dx.doi.org/10.1158/1055-9965.EPI-16-0641" TargetMode="External"/><Relationship Id="rId74" Type="http://schemas.openxmlformats.org/officeDocument/2006/relationships/hyperlink" Target="http://dx.doi.org/10.1158/1055-9965.EPI-14-0423" TargetMode="External"/><Relationship Id="rId79" Type="http://schemas.openxmlformats.org/officeDocument/2006/relationships/hyperlink" Target="http://dx.doi.org/10.1200/JCO.2012.45.4462" TargetMode="External"/><Relationship Id="rId87" Type="http://schemas.openxmlformats.org/officeDocument/2006/relationships/hyperlink" Target="http://dx.doi.org/10.1158/1055-9965.EPI-11-0360" TargetMode="External"/><Relationship Id="rId5" Type="http://schemas.openxmlformats.org/officeDocument/2006/relationships/footnotes" Target="footnotes.xml"/><Relationship Id="rId61" Type="http://schemas.openxmlformats.org/officeDocument/2006/relationships/hyperlink" Target="http://dx.doi.org/10.1158/1055-9965.EPI-18-0965" TargetMode="External"/><Relationship Id="rId82" Type="http://schemas.openxmlformats.org/officeDocument/2006/relationships/hyperlink" Target="http://dx.doi.org/10.1007/s10552-012-0143-3" TargetMode="External"/><Relationship Id="rId90" Type="http://schemas.openxmlformats.org/officeDocument/2006/relationships/hyperlink" Target="http://dx.doi.org/10.1158/1055-9965.EPI-10-0522" TargetMode="External"/><Relationship Id="rId95" Type="http://schemas.openxmlformats.org/officeDocument/2006/relationships/header" Target="header1.xml"/><Relationship Id="rId19" Type="http://schemas.openxmlformats.org/officeDocument/2006/relationships/hyperlink" Target="http://dx.doi.org/10.1080/01635581.2021.1952629" TargetMode="External"/><Relationship Id="rId14" Type="http://schemas.openxmlformats.org/officeDocument/2006/relationships/hyperlink" Target="Prizment,%20Anna.Medicine.AssociateProfessor.CV_04.2.2023.docx" TargetMode="External"/><Relationship Id="rId22" Type="http://schemas.openxmlformats.org/officeDocument/2006/relationships/hyperlink" Target="http://dx.doi.org/10.52586/4986" TargetMode="External"/><Relationship Id="rId27" Type="http://schemas.openxmlformats.org/officeDocument/2006/relationships/hyperlink" Target="http://dx.doi.org/10.1080/01635581.2021.1952629" TargetMode="External"/><Relationship Id="rId30" Type="http://schemas.openxmlformats.org/officeDocument/2006/relationships/hyperlink" Target="http://dx.doi.org/10.1007/s00394-021-02557-5" TargetMode="External"/><Relationship Id="rId35" Type="http://schemas.openxmlformats.org/officeDocument/2006/relationships/hyperlink" Target="http://dx.doi.org/10.1017/S0007114521000283" TargetMode="External"/><Relationship Id="rId43" Type="http://schemas.openxmlformats.org/officeDocument/2006/relationships/hyperlink" Target="http://dx.doi.org/10.1111/apt.16115" TargetMode="External"/><Relationship Id="rId48" Type="http://schemas.openxmlformats.org/officeDocument/2006/relationships/hyperlink" Target="http://dx.doi.org/10.1002/cncr.32616" TargetMode="External"/><Relationship Id="rId56" Type="http://schemas.openxmlformats.org/officeDocument/2006/relationships/hyperlink" Target="http://dx.doi.org/10.1158/1055-9965.EPI-17-1184" TargetMode="External"/><Relationship Id="rId64" Type="http://schemas.openxmlformats.org/officeDocument/2006/relationships/hyperlink" Target="http://dx.doi.org/10.1002/mc.22667" TargetMode="External"/><Relationship Id="rId69" Type="http://schemas.openxmlformats.org/officeDocument/2006/relationships/hyperlink" Target="http://dx.doi.org/10.1158/1055-9965.EPI-15-0849" TargetMode="External"/><Relationship Id="rId77" Type="http://schemas.openxmlformats.org/officeDocument/2006/relationships/hyperlink" Target="http://dx.doi.org/10.1097/MPA.0b013e3182a7c829" TargetMode="External"/><Relationship Id="rId8" Type="http://schemas.microsoft.com/office/2011/relationships/commentsExtended" Target="commentsExtended.xml"/><Relationship Id="rId51" Type="http://schemas.openxmlformats.org/officeDocument/2006/relationships/hyperlink" Target="http://dx.doi.org/10.1158/1055-9965.EPI-18-1300" TargetMode="External"/><Relationship Id="rId72" Type="http://schemas.openxmlformats.org/officeDocument/2006/relationships/hyperlink" Target="http://dx.doi.org/10.1002/ijc.28930" TargetMode="External"/><Relationship Id="rId80" Type="http://schemas.openxmlformats.org/officeDocument/2006/relationships/hyperlink" Target="http://dx.doi.org/10.6092/1590-8577/1317" TargetMode="External"/><Relationship Id="rId85" Type="http://schemas.openxmlformats.org/officeDocument/2006/relationships/hyperlink" Target="http://dx.doi.org/10.1097/MPA.0b013e3182247625" TargetMode="External"/><Relationship Id="rId93" Type="http://schemas.openxmlformats.org/officeDocument/2006/relationships/hyperlink" Target="http://dx.doi.org/10.1016/j.maturitas.2007.07.003" TargetMode="External"/><Relationship Id="rId98" Type="http://schemas.microsoft.com/office/2011/relationships/people" Target="people.xml"/><Relationship Id="rId3" Type="http://schemas.openxmlformats.org/officeDocument/2006/relationships/settings" Target="settings.xml"/><Relationship Id="rId12" Type="http://schemas.openxmlformats.org/officeDocument/2006/relationships/hyperlink" Target="Prizment,%20Anna.Medicine.AssociateProfessor.CV_04.2.2023.docx" TargetMode="External"/><Relationship Id="rId17" Type="http://schemas.openxmlformats.org/officeDocument/2006/relationships/hyperlink" Target="http://dx.doi.org/10.1016/j.jacc.2022.04.042" TargetMode="External"/><Relationship Id="rId25" Type="http://schemas.openxmlformats.org/officeDocument/2006/relationships/hyperlink" Target="http://dx.doi.org/10.1093/jncics/pkab077" TargetMode="External"/><Relationship Id="rId33" Type="http://schemas.openxmlformats.org/officeDocument/2006/relationships/hyperlink" Target="http://dx.doi.org/10.1016/j.clgc.2021.03.016" TargetMode="External"/><Relationship Id="rId38" Type="http://schemas.openxmlformats.org/officeDocument/2006/relationships/hyperlink" Target="http://dx.doi.org/10.1007/s10552-020-01296-y" TargetMode="External"/><Relationship Id="rId46" Type="http://schemas.openxmlformats.org/officeDocument/2006/relationships/hyperlink" Target="http://dx.doi.org/10.1111/apt.16013" TargetMode="External"/><Relationship Id="rId59" Type="http://schemas.openxmlformats.org/officeDocument/2006/relationships/hyperlink" Target="http://dx.doi.org/10.1016/j.anai.2018.03.029" TargetMode="External"/><Relationship Id="rId67" Type="http://schemas.openxmlformats.org/officeDocument/2006/relationships/hyperlink" Target="http://dx.doi.org/10.1007/s00394-015-0967-1" TargetMode="External"/><Relationship Id="rId20" Type="http://schemas.openxmlformats.org/officeDocument/2006/relationships/hyperlink" Target="http://dx.doi.org/10.1007/s10552-021-01504-3" TargetMode="External"/><Relationship Id="rId41" Type="http://schemas.openxmlformats.org/officeDocument/2006/relationships/hyperlink" Target="http://dx.doi.org/10.1111/apt.16013" TargetMode="External"/><Relationship Id="rId54" Type="http://schemas.openxmlformats.org/officeDocument/2006/relationships/hyperlink" Target="http://dx.doi.org/10.1111/dme.13781" TargetMode="External"/><Relationship Id="rId62" Type="http://schemas.openxmlformats.org/officeDocument/2006/relationships/hyperlink" Target="http://dx.doi.org/10.1158/1055-9965.EPI-17-0696" TargetMode="External"/><Relationship Id="rId70" Type="http://schemas.openxmlformats.org/officeDocument/2006/relationships/hyperlink" Target="http://dx.doi.org/10.1161/CIRCULATIONAHA.115.020406" TargetMode="External"/><Relationship Id="rId75" Type="http://schemas.openxmlformats.org/officeDocument/2006/relationships/hyperlink" Target="http://dx.doi.org/10.1016/j.amepre.2014.01.017" TargetMode="External"/><Relationship Id="rId83" Type="http://schemas.openxmlformats.org/officeDocument/2006/relationships/hyperlink" Target="http://dx.doi.org/10.1002/ijc.27394" TargetMode="External"/><Relationship Id="rId88" Type="http://schemas.openxmlformats.org/officeDocument/2006/relationships/hyperlink" Target="http://dx.doi.org/10.1007/s10552-011-9773-0" TargetMode="External"/><Relationship Id="rId91" Type="http://schemas.openxmlformats.org/officeDocument/2006/relationships/hyperlink" Target="http://dx.doi.org/10.1158/1055-9965.EPI-09-0976"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x.doi.org/10.1158/1055-9965.EPI-22-0601" TargetMode="External"/><Relationship Id="rId23" Type="http://schemas.openxmlformats.org/officeDocument/2006/relationships/hyperlink" Target="http://dx.doi.org/10.1016/j.esmoop.2021.100261" TargetMode="External"/><Relationship Id="rId28" Type="http://schemas.openxmlformats.org/officeDocument/2006/relationships/hyperlink" Target="http://dx.doi.org/10.3390/ijerph18136822" TargetMode="External"/><Relationship Id="rId36" Type="http://schemas.openxmlformats.org/officeDocument/2006/relationships/hyperlink" Target="http://dx.doi.org/10.3390/cancers13030427" TargetMode="External"/><Relationship Id="rId49" Type="http://schemas.openxmlformats.org/officeDocument/2006/relationships/hyperlink" Target="http://dx.doi.org/10.1016/j.annepidem.2019.08.005" TargetMode="External"/><Relationship Id="rId57" Type="http://schemas.openxmlformats.org/officeDocument/2006/relationships/hyperlink" Target="http://dx.doi.org/10.1002/cncr.31592" TargetMode="External"/><Relationship Id="rId10" Type="http://schemas.openxmlformats.org/officeDocument/2006/relationships/hyperlink" Target="Prizment,%20Anna.Medicine.AssociateProfessor.CV_04.2.2023.docx" TargetMode="External"/><Relationship Id="rId31" Type="http://schemas.openxmlformats.org/officeDocument/2006/relationships/hyperlink" Target="http://dx.doi.org/10.3390/cancers13081958" TargetMode="External"/><Relationship Id="rId44" Type="http://schemas.openxmlformats.org/officeDocument/2006/relationships/hyperlink" Target="http://dx.doi.org/10.1111/apt.16141" TargetMode="External"/><Relationship Id="rId52" Type="http://schemas.openxmlformats.org/officeDocument/2006/relationships/hyperlink" Target="http://dx.doi.org/10.1007/s10552-019-01148-4" TargetMode="External"/><Relationship Id="rId60" Type="http://schemas.openxmlformats.org/officeDocument/2006/relationships/hyperlink" Target="http://dx.doi.org/10.1007/s00394-017-1403-5" TargetMode="External"/><Relationship Id="rId65" Type="http://schemas.openxmlformats.org/officeDocument/2006/relationships/hyperlink" Target="http://dx.doi.org/10.1002/mnfr.201600592" TargetMode="External"/><Relationship Id="rId73" Type="http://schemas.openxmlformats.org/officeDocument/2006/relationships/hyperlink" Target="http://dx.doi.org/10.1158/1055-9965.EPI-14-0537" TargetMode="External"/><Relationship Id="rId78" Type="http://schemas.openxmlformats.org/officeDocument/2006/relationships/hyperlink" Target="http://dx.doi.org/10.1007/s10552-013-0285-y" TargetMode="External"/><Relationship Id="rId81" Type="http://schemas.openxmlformats.org/officeDocument/2006/relationships/hyperlink" Target="http://dx.doi.org/10.1161/CIRCULATIONAHA.112.001183" TargetMode="External"/><Relationship Id="rId86" Type="http://schemas.openxmlformats.org/officeDocument/2006/relationships/hyperlink" Target="http://dx.doi.org/10.1007/s10549-011-1667-z" TargetMode="External"/><Relationship Id="rId94" Type="http://schemas.openxmlformats.org/officeDocument/2006/relationships/hyperlink" Target="http://dx.doi.org/10.1002/ijc.22418"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Prizment,%20Anna.Medicine.AssociateProfessor.CV_04.2.2023.docx" TargetMode="External"/><Relationship Id="rId13" Type="http://schemas.openxmlformats.org/officeDocument/2006/relationships/hyperlink" Target="Prizment,%20Anna.Medicine.AssociateProfessor.CV_04.2.2023.docx" TargetMode="External"/><Relationship Id="rId18" Type="http://schemas.openxmlformats.org/officeDocument/2006/relationships/hyperlink" Target="http://dx.doi.org/10.1289/EHP10207" TargetMode="External"/><Relationship Id="rId39" Type="http://schemas.openxmlformats.org/officeDocument/2006/relationships/hyperlink" Target="http://dx.doi.org/10.1016/j.maturitas.2020.07.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1</Pages>
  <Words>12636</Words>
  <Characters>72031</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Strommer</dc:creator>
  <cp:keywords/>
  <dc:description/>
  <cp:lastModifiedBy>Anna Prizment</cp:lastModifiedBy>
  <cp:revision>17</cp:revision>
  <dcterms:created xsi:type="dcterms:W3CDTF">2023-04-02T15:39:00Z</dcterms:created>
  <dcterms:modified xsi:type="dcterms:W3CDTF">2023-04-02T23:12:00Z</dcterms:modified>
</cp:coreProperties>
</file>