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FCB9" w14:textId="01EFE7F3" w:rsidR="008D1194" w:rsidRPr="00D65045" w:rsidRDefault="00E951E2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EDUCATION</w:t>
      </w:r>
    </w:p>
    <w:p w14:paraId="5B49784D" w14:textId="05C477EF" w:rsidR="00E951E2" w:rsidRPr="00D65045" w:rsidRDefault="00E951E2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C405" wp14:editId="200B7651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6F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51E2" w:rsidRPr="00D65045" w14:paraId="7D8D1192" w14:textId="77777777" w:rsidTr="00541489">
        <w:tc>
          <w:tcPr>
            <w:tcW w:w="4675" w:type="dxa"/>
          </w:tcPr>
          <w:p w14:paraId="432B5DB3" w14:textId="5B9C32CA" w:rsidR="00E951E2" w:rsidRPr="00D65045" w:rsidRDefault="00E951E2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2027 (intended)</w:t>
            </w:r>
          </w:p>
        </w:tc>
        <w:tc>
          <w:tcPr>
            <w:tcW w:w="4675" w:type="dxa"/>
          </w:tcPr>
          <w:p w14:paraId="71B666A7" w14:textId="26EBF7B0" w:rsidR="00E951E2" w:rsidRPr="00D65045" w:rsidRDefault="00E951E2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PhD</w:t>
            </w:r>
            <w:r w:rsidR="00431F8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;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Health Services</w:t>
            </w:r>
            <w:r w:rsidR="00431F8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Research, Policy &amp; Administration, University of Minnesota - Twin Cities</w:t>
            </w:r>
          </w:p>
        </w:tc>
      </w:tr>
      <w:tr w:rsidR="00E951E2" w:rsidRPr="00D65045" w14:paraId="6F553278" w14:textId="77777777" w:rsidTr="00541489">
        <w:tc>
          <w:tcPr>
            <w:tcW w:w="4675" w:type="dxa"/>
          </w:tcPr>
          <w:p w14:paraId="0C80F85B" w14:textId="21826821" w:rsidR="00E951E2" w:rsidRPr="00D65045" w:rsidRDefault="00E951E2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4AC47F51" w14:textId="1904A1E8" w:rsidR="00E951E2" w:rsidRPr="00D65045" w:rsidRDefault="00431F8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MPH; Health Policy and Management, University of Massachusetts - Amherst</w:t>
            </w:r>
          </w:p>
        </w:tc>
      </w:tr>
      <w:tr w:rsidR="00E951E2" w:rsidRPr="00D65045" w14:paraId="07355CCD" w14:textId="77777777" w:rsidTr="00541489">
        <w:tc>
          <w:tcPr>
            <w:tcW w:w="4675" w:type="dxa"/>
          </w:tcPr>
          <w:p w14:paraId="27E80673" w14:textId="380701F8" w:rsidR="00E951E2" w:rsidRPr="00D65045" w:rsidRDefault="00E951E2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2021</w:t>
            </w:r>
          </w:p>
        </w:tc>
        <w:tc>
          <w:tcPr>
            <w:tcW w:w="4675" w:type="dxa"/>
          </w:tcPr>
          <w:p w14:paraId="0B4C3FB9" w14:textId="29F8FCE8" w:rsidR="00E951E2" w:rsidRPr="00D65045" w:rsidRDefault="00431F8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B.S.; Public Health Sciences,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University of Massachusetts - Amherst</w:t>
            </w:r>
          </w:p>
        </w:tc>
      </w:tr>
    </w:tbl>
    <w:p w14:paraId="43B214B7" w14:textId="77777777" w:rsidR="00E951E2" w:rsidRPr="00D65045" w:rsidRDefault="00E951E2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1203B840" w14:textId="131775A1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CERTIFICATES</w:t>
      </w:r>
      <w:r w:rsidR="0019516A" w:rsidRPr="00D65045"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Pr="00D65045">
        <w:rPr>
          <w:rFonts w:ascii="Cambria" w:eastAsia="Cambria" w:hAnsi="Cambria" w:cs="Cambria"/>
          <w:b/>
          <w:sz w:val="24"/>
          <w:szCs w:val="24"/>
        </w:rPr>
        <w:t>LICENSURES</w:t>
      </w:r>
      <w:r w:rsidR="0019516A" w:rsidRPr="00D65045">
        <w:rPr>
          <w:rFonts w:ascii="Cambria" w:eastAsia="Cambria" w:hAnsi="Cambria" w:cs="Cambria"/>
          <w:b/>
          <w:sz w:val="24"/>
          <w:szCs w:val="24"/>
        </w:rPr>
        <w:t xml:space="preserve"> &amp; OTHER TRAININGS</w:t>
      </w:r>
    </w:p>
    <w:p w14:paraId="33C01DDB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33A5" wp14:editId="5C384005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0EA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61B6" w:rsidRPr="00D65045" w14:paraId="1B47AB94" w14:textId="77777777" w:rsidTr="00CD71F3">
        <w:tc>
          <w:tcPr>
            <w:tcW w:w="4675" w:type="dxa"/>
          </w:tcPr>
          <w:p w14:paraId="3E723396" w14:textId="243A7124" w:rsidR="007161B6" w:rsidRPr="00D65045" w:rsidRDefault="007161B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3E31E5BF" w14:textId="7B2F714A" w:rsidR="007161B6" w:rsidRPr="00D65045" w:rsidRDefault="007161B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Doula Trainee; Mama Glow</w:t>
            </w:r>
          </w:p>
        </w:tc>
      </w:tr>
      <w:tr w:rsidR="007161B6" w:rsidRPr="00D65045" w14:paraId="1CBC8263" w14:textId="77777777" w:rsidTr="00CD71F3">
        <w:tc>
          <w:tcPr>
            <w:tcW w:w="4675" w:type="dxa"/>
          </w:tcPr>
          <w:p w14:paraId="278E026B" w14:textId="656C30D0" w:rsidR="007161B6" w:rsidRPr="00D65045" w:rsidRDefault="007161B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2021</w:t>
            </w:r>
          </w:p>
        </w:tc>
        <w:tc>
          <w:tcPr>
            <w:tcW w:w="4675" w:type="dxa"/>
          </w:tcPr>
          <w:p w14:paraId="0DFF7873" w14:textId="6F81C5BE" w:rsidR="007161B6" w:rsidRPr="00D65045" w:rsidRDefault="007161B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Reproductive Health, Rights &amp; Justice</w:t>
            </w:r>
            <w:r w:rsidR="006456B1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;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University of Massachusetts - Amherst</w:t>
            </w:r>
          </w:p>
        </w:tc>
      </w:tr>
      <w:tr w:rsidR="00F609D8" w:rsidRPr="00D65045" w14:paraId="71EACECC" w14:textId="77777777" w:rsidTr="00CD71F3">
        <w:tc>
          <w:tcPr>
            <w:tcW w:w="4675" w:type="dxa"/>
          </w:tcPr>
          <w:p w14:paraId="5D32E142" w14:textId="02695B5D" w:rsidR="00F609D8" w:rsidRPr="00D65045" w:rsidRDefault="00F609D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2019 - 2024</w:t>
            </w:r>
          </w:p>
        </w:tc>
        <w:tc>
          <w:tcPr>
            <w:tcW w:w="4675" w:type="dxa"/>
          </w:tcPr>
          <w:p w14:paraId="03F8914C" w14:textId="78CC875A" w:rsidR="00F609D8" w:rsidRPr="00D65045" w:rsidRDefault="00F609D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CITI</w:t>
            </w:r>
            <w:r w:rsidR="00F7305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Group 2 Social and Behavioral Research Investigators and Key Personnel </w:t>
            </w:r>
          </w:p>
        </w:tc>
      </w:tr>
      <w:tr w:rsidR="00F609D8" w:rsidRPr="00D65045" w14:paraId="0D135546" w14:textId="77777777" w:rsidTr="00CD71F3">
        <w:tc>
          <w:tcPr>
            <w:tcW w:w="4675" w:type="dxa"/>
          </w:tcPr>
          <w:p w14:paraId="76B9ECE5" w14:textId="609EDA67" w:rsidR="00F609D8" w:rsidRPr="00D65045" w:rsidRDefault="00F609D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2019</w:t>
            </w:r>
          </w:p>
        </w:tc>
        <w:tc>
          <w:tcPr>
            <w:tcW w:w="4675" w:type="dxa"/>
          </w:tcPr>
          <w:p w14:paraId="55C1F651" w14:textId="003A4FF9" w:rsidR="00F609D8" w:rsidRPr="00D65045" w:rsidRDefault="00F609D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CITI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Social and Behavioral </w:t>
            </w:r>
            <w:r w:rsidR="00F7305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Responsible Conduct of Research</w:t>
            </w:r>
          </w:p>
        </w:tc>
      </w:tr>
      <w:tr w:rsidR="00F609D8" w:rsidRPr="00D65045" w14:paraId="5B907A71" w14:textId="77777777" w:rsidTr="00CD71F3">
        <w:tc>
          <w:tcPr>
            <w:tcW w:w="4675" w:type="dxa"/>
          </w:tcPr>
          <w:p w14:paraId="180E13B6" w14:textId="75EA3D0F" w:rsidR="00F609D8" w:rsidRPr="00D65045" w:rsidRDefault="00F609D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2019 - 2023</w:t>
            </w:r>
          </w:p>
        </w:tc>
        <w:tc>
          <w:tcPr>
            <w:tcW w:w="4675" w:type="dxa"/>
          </w:tcPr>
          <w:p w14:paraId="6F16DFB1" w14:textId="510BA360" w:rsidR="00F609D8" w:rsidRPr="00D65045" w:rsidRDefault="00F609D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CITI PHS Financial Conflict of Interest </w:t>
            </w:r>
          </w:p>
        </w:tc>
      </w:tr>
    </w:tbl>
    <w:p w14:paraId="010FE24E" w14:textId="74FCDC0D" w:rsidR="00E951E2" w:rsidRPr="00D65045" w:rsidRDefault="00E951E2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7546F20C" w14:textId="1EC81502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RESEARCH INTERESTS</w:t>
      </w:r>
      <w:r w:rsidR="006456B1" w:rsidRPr="00D65045">
        <w:rPr>
          <w:rFonts w:ascii="Cambria" w:eastAsia="Cambria" w:hAnsi="Cambria" w:cs="Cambria"/>
          <w:b/>
          <w:sz w:val="24"/>
          <w:szCs w:val="24"/>
        </w:rPr>
        <w:t>/KEYWORDS</w:t>
      </w:r>
    </w:p>
    <w:p w14:paraId="3DC0B5AA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6059D" wp14:editId="73121D1E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06BC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p w14:paraId="2392CF91" w14:textId="5AA017F6" w:rsidR="007161B6" w:rsidRPr="00D65045" w:rsidRDefault="004A110B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Cs/>
          <w:sz w:val="24"/>
          <w:szCs w:val="24"/>
        </w:rPr>
      </w:pPr>
      <w:r w:rsidRPr="00D65045">
        <w:rPr>
          <w:rFonts w:ascii="Cambria" w:eastAsia="Cambria" w:hAnsi="Cambria" w:cs="Cambria"/>
          <w:bCs/>
          <w:sz w:val="24"/>
          <w:szCs w:val="24"/>
        </w:rPr>
        <w:t xml:space="preserve">Maternal Health, Health </w:t>
      </w:r>
      <w:r w:rsidR="00CF6171" w:rsidRPr="00D65045">
        <w:rPr>
          <w:rFonts w:ascii="Cambria" w:eastAsia="Cambria" w:hAnsi="Cambria" w:cs="Cambria"/>
          <w:bCs/>
          <w:sz w:val="24"/>
          <w:szCs w:val="24"/>
        </w:rPr>
        <w:t>E</w:t>
      </w:r>
      <w:r w:rsidRPr="00D65045">
        <w:rPr>
          <w:rFonts w:ascii="Cambria" w:eastAsia="Cambria" w:hAnsi="Cambria" w:cs="Cambria"/>
          <w:bCs/>
          <w:sz w:val="24"/>
          <w:szCs w:val="24"/>
        </w:rPr>
        <w:t>quity, Racial Disparities</w:t>
      </w:r>
      <w:r w:rsidR="00CF6171" w:rsidRPr="00D65045">
        <w:rPr>
          <w:rFonts w:ascii="Cambria" w:eastAsia="Cambria" w:hAnsi="Cambria" w:cs="Cambria"/>
          <w:bCs/>
          <w:sz w:val="24"/>
          <w:szCs w:val="24"/>
        </w:rPr>
        <w:t xml:space="preserve">, Doulas, Lifestyle Diseases &amp; Colorism; </w:t>
      </w:r>
      <w:r w:rsidR="000B5F0D" w:rsidRPr="00D65045">
        <w:rPr>
          <w:rFonts w:ascii="Cambria" w:eastAsia="Cambria" w:hAnsi="Cambria" w:cs="Cambria"/>
          <w:bCs/>
          <w:sz w:val="24"/>
          <w:szCs w:val="24"/>
        </w:rPr>
        <w:t>H</w:t>
      </w:r>
      <w:r w:rsidR="00CF6171" w:rsidRPr="00D65045">
        <w:rPr>
          <w:rFonts w:ascii="Cambria" w:eastAsia="Cambria" w:hAnsi="Cambria" w:cs="Cambria"/>
          <w:bCs/>
          <w:sz w:val="24"/>
          <w:szCs w:val="24"/>
        </w:rPr>
        <w:t xml:space="preserve">ealth </w:t>
      </w:r>
      <w:r w:rsidR="000B5F0D" w:rsidRPr="00D65045">
        <w:rPr>
          <w:rFonts w:ascii="Cambria" w:eastAsia="Cambria" w:hAnsi="Cambria" w:cs="Cambria"/>
          <w:bCs/>
          <w:sz w:val="24"/>
          <w:szCs w:val="24"/>
        </w:rPr>
        <w:t>S</w:t>
      </w:r>
      <w:r w:rsidR="00CF6171" w:rsidRPr="00D65045">
        <w:rPr>
          <w:rFonts w:ascii="Cambria" w:eastAsia="Cambria" w:hAnsi="Cambria" w:cs="Cambria"/>
          <w:bCs/>
          <w:sz w:val="24"/>
          <w:szCs w:val="24"/>
        </w:rPr>
        <w:t xml:space="preserve">ervices </w:t>
      </w:r>
      <w:r w:rsidR="000B5F0D" w:rsidRPr="00D65045">
        <w:rPr>
          <w:rFonts w:ascii="Cambria" w:eastAsia="Cambria" w:hAnsi="Cambria" w:cs="Cambria"/>
          <w:bCs/>
          <w:sz w:val="24"/>
          <w:szCs w:val="24"/>
        </w:rPr>
        <w:t>R</w:t>
      </w:r>
      <w:r w:rsidR="00CF6171" w:rsidRPr="00D65045">
        <w:rPr>
          <w:rFonts w:ascii="Cambria" w:eastAsia="Cambria" w:hAnsi="Cambria" w:cs="Cambria"/>
          <w:bCs/>
          <w:sz w:val="24"/>
          <w:szCs w:val="24"/>
        </w:rPr>
        <w:t>esearch utilizing methodologies that disrupt</w:t>
      </w:r>
      <w:r w:rsidR="00C24281" w:rsidRPr="00D65045">
        <w:rPr>
          <w:rFonts w:ascii="Cambria" w:eastAsia="Cambria" w:hAnsi="Cambria" w:cs="Cambria"/>
          <w:bCs/>
          <w:sz w:val="24"/>
          <w:szCs w:val="24"/>
        </w:rPr>
        <w:t xml:space="preserve"> white supremacy.</w:t>
      </w:r>
    </w:p>
    <w:p w14:paraId="48428BFD" w14:textId="3F3EF6CF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2A706274" w14:textId="32AD7202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RESEARCH EXPERIENCE</w:t>
      </w:r>
    </w:p>
    <w:p w14:paraId="347DCCB1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25FE4" wp14:editId="16C59382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812E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5F0D" w:rsidRPr="00D65045" w14:paraId="38E566C9" w14:textId="77777777" w:rsidTr="00CD71F3">
        <w:tc>
          <w:tcPr>
            <w:tcW w:w="4675" w:type="dxa"/>
          </w:tcPr>
          <w:p w14:paraId="61CA11E9" w14:textId="7CA5B784" w:rsidR="000B5F0D" w:rsidRPr="00D65045" w:rsidRDefault="000B5F0D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675" w:type="dxa"/>
          </w:tcPr>
          <w:p w14:paraId="5F3119EA" w14:textId="73DEB560" w:rsidR="00204368" w:rsidRPr="00D65045" w:rsidRDefault="0020436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Graduate Research Assistant for </w:t>
            </w:r>
            <w:r w:rsidR="009616E6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Rachel Hardeman PhD, MPH</w:t>
            </w:r>
          </w:p>
          <w:p w14:paraId="201DF8FB" w14:textId="5EC1E2E7" w:rsidR="000B5F0D" w:rsidRPr="00D65045" w:rsidRDefault="00204368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University of Minnesota, School of </w:t>
            </w:r>
            <w:r w:rsidR="009616E6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Public Health</w:t>
            </w:r>
          </w:p>
        </w:tc>
      </w:tr>
      <w:tr w:rsidR="00C24281" w:rsidRPr="00D65045" w14:paraId="65A35442" w14:textId="77777777" w:rsidTr="00CD71F3">
        <w:tc>
          <w:tcPr>
            <w:tcW w:w="4675" w:type="dxa"/>
          </w:tcPr>
          <w:p w14:paraId="6E0D0CF7" w14:textId="5F84AC6C" w:rsidR="00C24281" w:rsidRPr="00D65045" w:rsidRDefault="00C24281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4BC07A15" w14:textId="41E18F29" w:rsidR="00C24281" w:rsidRPr="00D65045" w:rsidRDefault="009616E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Graduate </w:t>
            </w:r>
            <w:r w:rsidR="00C24281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Research Assistant </w:t>
            </w:r>
            <w:r w:rsidR="00BD6D3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for </w:t>
            </w:r>
            <w:r w:rsidR="00BD6D3F" w:rsidRPr="00D65045">
              <w:rPr>
                <w:rFonts w:ascii="Cambria" w:eastAsia="Cambria" w:hAnsi="Cambria" w:cs="Cambria"/>
                <w:bCs/>
                <w:i/>
                <w:iCs/>
                <w:sz w:val="24"/>
                <w:szCs w:val="24"/>
              </w:rPr>
              <w:t>Birth</w:t>
            </w:r>
            <w:r w:rsidR="004D3A7D" w:rsidRPr="00D65045">
              <w:rPr>
                <w:rFonts w:ascii="Cambria" w:eastAsia="Cambria" w:hAnsi="Cambria" w:cs="Cambria"/>
                <w:bCs/>
                <w:i/>
                <w:iCs/>
                <w:sz w:val="24"/>
                <w:szCs w:val="24"/>
              </w:rPr>
              <w:t xml:space="preserve"> Equity and Support through the Inclusion of Doula Expertise</w:t>
            </w:r>
            <w:r w:rsidR="004D3A7D" w:rsidRPr="00D65045">
              <w:rPr>
                <w:rFonts w:ascii="Cambria" w:eastAsia="Cambria" w:hAnsi="Cambria" w:cs="Cambria"/>
                <w:bCs/>
                <w:i/>
                <w:iCs/>
                <w:sz w:val="24"/>
                <w:szCs w:val="24"/>
              </w:rPr>
              <w:t xml:space="preserve"> (BESIDE)</w:t>
            </w:r>
            <w:r w:rsidR="004D3A7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  <w:r w:rsidR="00773CF7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with Sarah Goff, </w:t>
            </w:r>
            <w:r w:rsidR="00BD6D3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MD, </w:t>
            </w:r>
            <w:r w:rsidR="00773CF7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PhD and Laura </w:t>
            </w:r>
            <w:r w:rsidR="00BD6D3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A</w:t>
            </w:r>
            <w:r w:rsidR="00BD6D3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ttanasio</w:t>
            </w:r>
            <w:r w:rsidR="00BD6D3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, </w:t>
            </w:r>
            <w:r w:rsidR="00773CF7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PhD</w:t>
            </w:r>
          </w:p>
          <w:p w14:paraId="05B75778" w14:textId="67EF7701" w:rsidR="00BD6D3F" w:rsidRPr="00D65045" w:rsidRDefault="00BD6D3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University of Massachusetts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-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Amherst, School of Public Health</w:t>
            </w:r>
          </w:p>
        </w:tc>
      </w:tr>
      <w:tr w:rsidR="00C24281" w:rsidRPr="00D65045" w14:paraId="099C5988" w14:textId="77777777" w:rsidTr="00CD71F3">
        <w:tc>
          <w:tcPr>
            <w:tcW w:w="4675" w:type="dxa"/>
          </w:tcPr>
          <w:p w14:paraId="45E4549F" w14:textId="1A1A8994" w:rsidR="00C24281" w:rsidRPr="00D65045" w:rsidRDefault="00062F20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2019</w:t>
            </w:r>
          </w:p>
        </w:tc>
        <w:tc>
          <w:tcPr>
            <w:tcW w:w="4675" w:type="dxa"/>
          </w:tcPr>
          <w:p w14:paraId="552E8C9F" w14:textId="77777777" w:rsidR="006456B1" w:rsidRPr="00D65045" w:rsidRDefault="009616E6" w:rsidP="00D65045">
            <w:pPr>
              <w:spacing w:after="0" w:line="360" w:lineRule="auto"/>
              <w:rPr>
                <w:rStyle w:val="name"/>
                <w:rFonts w:ascii="Cambria" w:hAnsi="Cambria"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Undergraduate </w:t>
            </w:r>
            <w:r w:rsidR="00062F20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Research Assistant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for </w:t>
            </w:r>
            <w:proofErr w:type="spellStart"/>
            <w:r w:rsidR="006456B1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Jin</w:t>
            </w:r>
            <w:proofErr w:type="spellEnd"/>
            <w:r w:rsidR="006456B1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  <w:r w:rsidR="006456B1" w:rsidRPr="00D65045">
              <w:rPr>
                <w:rStyle w:val="name"/>
                <w:rFonts w:ascii="Cambria" w:hAnsi="Cambria"/>
                <w:sz w:val="24"/>
                <w:szCs w:val="24"/>
              </w:rPr>
              <w:t>Kim-Mozeleski, PhD</w:t>
            </w:r>
            <w:r w:rsidRPr="00D65045">
              <w:rPr>
                <w:rStyle w:val="name"/>
                <w:rFonts w:ascii="Cambria" w:hAnsi="Cambria"/>
                <w:sz w:val="24"/>
                <w:szCs w:val="24"/>
              </w:rPr>
              <w:t>, MA</w:t>
            </w:r>
          </w:p>
          <w:p w14:paraId="638F4023" w14:textId="3B7984DD" w:rsidR="009616E6" w:rsidRPr="00D65045" w:rsidRDefault="009616E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University of Massachusetts- Amherst, School of Public Health</w:t>
            </w:r>
          </w:p>
        </w:tc>
      </w:tr>
    </w:tbl>
    <w:p w14:paraId="54C756A6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7BA64948" w14:textId="67607358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TEACHING &amp; ADVISING EXPERIENCE</w:t>
      </w:r>
    </w:p>
    <w:p w14:paraId="3556452B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85FC2" wp14:editId="5B6E66D9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69F3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0986" w:rsidRPr="00D65045" w14:paraId="5B013AE2" w14:textId="77777777" w:rsidTr="00FF73D2">
        <w:tc>
          <w:tcPr>
            <w:tcW w:w="4675" w:type="dxa"/>
          </w:tcPr>
          <w:p w14:paraId="4E8FE1A6" w14:textId="07264906" w:rsidR="00E70986" w:rsidRPr="00D65045" w:rsidRDefault="000B5F0D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2021-2022</w:t>
            </w:r>
          </w:p>
        </w:tc>
        <w:tc>
          <w:tcPr>
            <w:tcW w:w="4675" w:type="dxa"/>
          </w:tcPr>
          <w:p w14:paraId="00D08815" w14:textId="409E2065" w:rsidR="00E70986" w:rsidRPr="00D65045" w:rsidRDefault="00E7098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Assistant </w:t>
            </w:r>
            <w:r w:rsidR="00AE3BC1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Undergraduate Academic Advisor; Graduate </w:t>
            </w:r>
            <w:r w:rsidR="000B5F0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A</w:t>
            </w:r>
            <w:r w:rsidR="00AE3BC1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ssistantship, University of Massachu</w:t>
            </w:r>
            <w:r w:rsidR="00541489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setts</w:t>
            </w:r>
            <w:r w:rsidR="000B5F0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-</w:t>
            </w:r>
            <w:r w:rsidR="00541489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Amherst</w:t>
            </w:r>
          </w:p>
        </w:tc>
      </w:tr>
      <w:tr w:rsidR="00E70986" w:rsidRPr="00D65045" w14:paraId="754B6482" w14:textId="77777777" w:rsidTr="00FF73D2">
        <w:tc>
          <w:tcPr>
            <w:tcW w:w="4675" w:type="dxa"/>
          </w:tcPr>
          <w:p w14:paraId="593CE537" w14:textId="690E5D02" w:rsidR="00E70986" w:rsidRPr="00D65045" w:rsidRDefault="000B5F0D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2021</w:t>
            </w:r>
          </w:p>
        </w:tc>
        <w:tc>
          <w:tcPr>
            <w:tcW w:w="4675" w:type="dxa"/>
          </w:tcPr>
          <w:p w14:paraId="1032509E" w14:textId="51A53226" w:rsidR="00E70986" w:rsidRPr="00D65045" w:rsidRDefault="000B5F0D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Student Life, Campus &amp; Wellbeing; Graduate Assistantship</w:t>
            </w:r>
            <w:r w:rsidR="00FF73D2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,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University of Massachusetts - Amherst</w:t>
            </w:r>
          </w:p>
        </w:tc>
      </w:tr>
      <w:tr w:rsidR="00E70986" w:rsidRPr="00D65045" w14:paraId="79489E63" w14:textId="77777777" w:rsidTr="00FF73D2">
        <w:tc>
          <w:tcPr>
            <w:tcW w:w="4675" w:type="dxa"/>
          </w:tcPr>
          <w:p w14:paraId="685BC862" w14:textId="6E2B2DD8" w:rsidR="00E70986" w:rsidRPr="00D65045" w:rsidRDefault="000B5F0D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2019</w:t>
            </w:r>
          </w:p>
        </w:tc>
        <w:tc>
          <w:tcPr>
            <w:tcW w:w="4675" w:type="dxa"/>
          </w:tcPr>
          <w:p w14:paraId="24234CDE" w14:textId="418D8C83" w:rsidR="00E70986" w:rsidRPr="00D65045" w:rsidRDefault="004F6F5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Undergraduate Course Assistant</w:t>
            </w:r>
            <w:r w:rsidR="000B5F0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for </w:t>
            </w:r>
            <w:r w:rsidR="000B5F0D" w:rsidRPr="00D65045">
              <w:rPr>
                <w:rFonts w:ascii="Cambria" w:eastAsia="Cambria" w:hAnsi="Cambria" w:cs="Cambria"/>
                <w:bCs/>
                <w:i/>
                <w:iCs/>
                <w:sz w:val="24"/>
                <w:szCs w:val="24"/>
              </w:rPr>
              <w:t>Public Health 200: Introduction to Public Health</w:t>
            </w:r>
            <w:r w:rsidR="000B5F0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, University of Massachusetts</w:t>
            </w:r>
            <w:r w:rsidR="001930D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- Amherst</w:t>
            </w:r>
          </w:p>
        </w:tc>
      </w:tr>
    </w:tbl>
    <w:p w14:paraId="0BC18185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58378236" w14:textId="26DD86FE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PROFESIONAL EXPERIENCE</w:t>
      </w:r>
    </w:p>
    <w:p w14:paraId="648B369E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B45E8" wp14:editId="6A75AE72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9FCB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6F56" w:rsidRPr="00D65045" w14:paraId="4BCCD4F2" w14:textId="77777777" w:rsidTr="00CA7DA5">
        <w:tc>
          <w:tcPr>
            <w:tcW w:w="4675" w:type="dxa"/>
          </w:tcPr>
          <w:p w14:paraId="6BD6451B" w14:textId="60488A81" w:rsidR="004F6F56" w:rsidRPr="00D65045" w:rsidRDefault="004F6F5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Present</w:t>
            </w:r>
          </w:p>
        </w:tc>
        <w:tc>
          <w:tcPr>
            <w:tcW w:w="4675" w:type="dxa"/>
          </w:tcPr>
          <w:p w14:paraId="1626064F" w14:textId="150D7877" w:rsidR="004F6F56" w:rsidRPr="00D65045" w:rsidRDefault="004F6F5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Kene Orakwue Health Equity Consulting</w:t>
            </w:r>
          </w:p>
        </w:tc>
      </w:tr>
      <w:tr w:rsidR="004F6F56" w:rsidRPr="00D65045" w14:paraId="1C9F4A58" w14:textId="77777777" w:rsidTr="00CA7DA5">
        <w:tc>
          <w:tcPr>
            <w:tcW w:w="4675" w:type="dxa"/>
          </w:tcPr>
          <w:p w14:paraId="0C12365D" w14:textId="6153B2AC" w:rsidR="004F6F56" w:rsidRPr="00D65045" w:rsidRDefault="004F6F5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lastRenderedPageBreak/>
              <w:t>2022 &amp; 2021</w:t>
            </w:r>
          </w:p>
        </w:tc>
        <w:tc>
          <w:tcPr>
            <w:tcW w:w="4675" w:type="dxa"/>
          </w:tcPr>
          <w:p w14:paraId="31BC3739" w14:textId="595AA413" w:rsidR="004F6F56" w:rsidRPr="00D65045" w:rsidRDefault="004F6F5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Health Equity Summer Associate; Blue Cross Blue Shield Massachusetts</w:t>
            </w:r>
          </w:p>
        </w:tc>
      </w:tr>
      <w:tr w:rsidR="004F6F56" w:rsidRPr="00D65045" w14:paraId="12F6CFF4" w14:textId="77777777" w:rsidTr="00CA7DA5">
        <w:tc>
          <w:tcPr>
            <w:tcW w:w="4675" w:type="dxa"/>
          </w:tcPr>
          <w:p w14:paraId="25F3D422" w14:textId="3D7933C6" w:rsidR="004F6F56" w:rsidRPr="00D65045" w:rsidRDefault="004F6F5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2019</w:t>
            </w:r>
          </w:p>
        </w:tc>
        <w:tc>
          <w:tcPr>
            <w:tcW w:w="4675" w:type="dxa"/>
          </w:tcPr>
          <w:p w14:paraId="161DDEBE" w14:textId="66C353D5" w:rsidR="004F6F56" w:rsidRPr="00D65045" w:rsidRDefault="004F6F56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Advocacy Intern; March of Dimes </w:t>
            </w:r>
            <w:r w:rsidR="001930D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– New England Market</w:t>
            </w:r>
          </w:p>
        </w:tc>
      </w:tr>
    </w:tbl>
    <w:p w14:paraId="0F86281B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24308E94" w14:textId="7343EA73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PRESENTATIONS &amp; CONFERENCES</w:t>
      </w:r>
    </w:p>
    <w:p w14:paraId="75DA7AE9" w14:textId="77777777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A30DB" wp14:editId="71213745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B8546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A7DA5" w:rsidRPr="00D65045" w14:paraId="5DBE1854" w14:textId="77777777" w:rsidTr="007C423C">
        <w:tc>
          <w:tcPr>
            <w:tcW w:w="4675" w:type="dxa"/>
          </w:tcPr>
          <w:p w14:paraId="691C2C7F" w14:textId="4600F5D2" w:rsidR="00CA7DA5" w:rsidRPr="00D65045" w:rsidRDefault="00F47B8A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January </w:t>
            </w:r>
            <w:r w:rsidR="00CA7DA5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78E3FF17" w14:textId="15C3A451" w:rsidR="00CA7DA5" w:rsidRPr="00D65045" w:rsidRDefault="00F47B8A" w:rsidP="00D65045">
            <w:pPr>
              <w:spacing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65045">
              <w:rPr>
                <w:rStyle w:val="break-words"/>
                <w:rFonts w:ascii="Cambria" w:hAnsi="Cambria"/>
                <w:sz w:val="24"/>
                <w:szCs w:val="24"/>
              </w:rPr>
              <w:t xml:space="preserve">NASPA Strategies </w:t>
            </w:r>
            <w:r w:rsidR="000B5F0D" w:rsidRPr="00D65045">
              <w:rPr>
                <w:rStyle w:val="break-words"/>
                <w:rFonts w:ascii="Cambria" w:hAnsi="Cambria"/>
                <w:sz w:val="24"/>
                <w:szCs w:val="24"/>
              </w:rPr>
              <w:t>C</w:t>
            </w:r>
            <w:r w:rsidRPr="00D65045">
              <w:rPr>
                <w:rStyle w:val="break-words"/>
                <w:rFonts w:ascii="Cambria" w:hAnsi="Cambria"/>
                <w:sz w:val="24"/>
                <w:szCs w:val="24"/>
              </w:rPr>
              <w:t>onference</w:t>
            </w:r>
            <w:r w:rsidRPr="00D65045">
              <w:rPr>
                <w:rStyle w:val="break-words"/>
                <w:rFonts w:ascii="Cambria" w:hAnsi="Cambria"/>
                <w:sz w:val="24"/>
                <w:szCs w:val="24"/>
              </w:rPr>
              <w:t xml:space="preserve">; </w:t>
            </w:r>
            <w:r w:rsidRPr="00D65045">
              <w:rPr>
                <w:rStyle w:val="break-words"/>
                <w:rFonts w:ascii="Cambria" w:hAnsi="Cambria"/>
                <w:i/>
                <w:iCs/>
                <w:sz w:val="24"/>
                <w:szCs w:val="24"/>
              </w:rPr>
              <w:t xml:space="preserve">Exploring Access and Engagement in Well-being Practices for BIPOC Students </w:t>
            </w:r>
            <w:r w:rsidRPr="00D65045">
              <w:rPr>
                <w:rStyle w:val="break-words"/>
                <w:rFonts w:ascii="Cambria" w:hAnsi="Cambria"/>
                <w:sz w:val="24"/>
                <w:szCs w:val="24"/>
              </w:rPr>
              <w:t>with Dr. Betsy Cracco</w:t>
            </w:r>
          </w:p>
        </w:tc>
      </w:tr>
      <w:tr w:rsidR="00CA7DA5" w:rsidRPr="00D65045" w14:paraId="1E9FF6E6" w14:textId="77777777" w:rsidTr="007C423C">
        <w:tc>
          <w:tcPr>
            <w:tcW w:w="4675" w:type="dxa"/>
          </w:tcPr>
          <w:p w14:paraId="60B83BD6" w14:textId="5F86A577" w:rsidR="00CA7DA5" w:rsidRPr="00D65045" w:rsidRDefault="00F47B8A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October </w:t>
            </w:r>
            <w:r w:rsidR="00CA7DA5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2020</w:t>
            </w:r>
          </w:p>
        </w:tc>
        <w:tc>
          <w:tcPr>
            <w:tcW w:w="4675" w:type="dxa"/>
          </w:tcPr>
          <w:p w14:paraId="16DC5B1C" w14:textId="5E6915B4" w:rsidR="00CA7DA5" w:rsidRPr="00D65045" w:rsidRDefault="006D78F4" w:rsidP="00D65045">
            <w:pPr>
              <w:spacing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65045">
              <w:rPr>
                <w:rFonts w:ascii="Cambria" w:hAnsi="Cambria"/>
                <w:sz w:val="24"/>
                <w:szCs w:val="24"/>
              </w:rPr>
              <w:t xml:space="preserve">Kim-Mozeleski, J., Orakwue, K., &amp; Farren, M. P. (2020, October). Access to tobacco and food among low-income smokers experiencing food insecurity. In </w:t>
            </w:r>
            <w:r w:rsidRPr="00D65045">
              <w:rPr>
                <w:rFonts w:ascii="Cambria" w:hAnsi="Cambria"/>
                <w:i/>
                <w:iCs/>
                <w:sz w:val="24"/>
                <w:szCs w:val="24"/>
              </w:rPr>
              <w:t>APHA's 2020 VIRTUAL Annual Meeting and Expo (Oct. 24-28)</w:t>
            </w:r>
            <w:r w:rsidRPr="00D65045">
              <w:rPr>
                <w:rFonts w:ascii="Cambria" w:hAnsi="Cambria"/>
                <w:sz w:val="24"/>
                <w:szCs w:val="24"/>
              </w:rPr>
              <w:t>. APHA.</w:t>
            </w:r>
          </w:p>
        </w:tc>
      </w:tr>
    </w:tbl>
    <w:p w14:paraId="09721D00" w14:textId="0AF1FC60" w:rsidR="007161B6" w:rsidRPr="00D65045" w:rsidRDefault="007161B6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3EA18CF3" w14:textId="2CEEBF79" w:rsidR="00506E37" w:rsidRPr="00D65045" w:rsidRDefault="00506E37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AWARDS &amp; SOCIETIES</w:t>
      </w:r>
    </w:p>
    <w:p w14:paraId="56A9285C" w14:textId="77777777" w:rsidR="00506E37" w:rsidRPr="00D65045" w:rsidRDefault="00506E37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E2DCF" wp14:editId="2DB0369E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E9DD2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F293A" w:rsidRPr="00D65045" w14:paraId="7EBE8723" w14:textId="77777777" w:rsidTr="001106AF">
        <w:tc>
          <w:tcPr>
            <w:tcW w:w="4675" w:type="dxa"/>
          </w:tcPr>
          <w:p w14:paraId="0E98FEBD" w14:textId="7A58AC0D" w:rsidR="00EF293A" w:rsidRPr="00D65045" w:rsidRDefault="006D78F4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1E7161B8" w14:textId="53694DB4" w:rsidR="00EF293A" w:rsidRPr="00D65045" w:rsidRDefault="006D78F4" w:rsidP="00D65045">
            <w:pPr>
              <w:spacing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65045">
              <w:rPr>
                <w:rStyle w:val="break-words"/>
                <w:rFonts w:ascii="Cambria" w:hAnsi="Cambria"/>
                <w:sz w:val="24"/>
                <w:szCs w:val="24"/>
              </w:rPr>
              <w:t>Delta Omega Honorary Society in Public Health</w:t>
            </w:r>
            <w:r w:rsidRPr="00D65045">
              <w:rPr>
                <w:rStyle w:val="break-words"/>
                <w:rFonts w:ascii="Cambria" w:hAnsi="Cambria"/>
                <w:sz w:val="24"/>
                <w:szCs w:val="24"/>
              </w:rPr>
              <w:t xml:space="preserve">, </w:t>
            </w:r>
            <w:r w:rsidRPr="00D65045">
              <w:rPr>
                <w:rStyle w:val="break-words"/>
                <w:rFonts w:ascii="Cambria" w:hAnsi="Cambria"/>
                <w:sz w:val="24"/>
                <w:szCs w:val="24"/>
              </w:rPr>
              <w:t>Rho Chapter</w:t>
            </w:r>
          </w:p>
        </w:tc>
      </w:tr>
      <w:tr w:rsidR="00EF293A" w:rsidRPr="00D65045" w14:paraId="634AB67D" w14:textId="77777777" w:rsidTr="001106AF">
        <w:tc>
          <w:tcPr>
            <w:tcW w:w="4675" w:type="dxa"/>
          </w:tcPr>
          <w:p w14:paraId="6E534BDD" w14:textId="580DFB19" w:rsidR="00EF293A" w:rsidRPr="00D65045" w:rsidRDefault="006D78F4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2021</w:t>
            </w:r>
          </w:p>
        </w:tc>
        <w:tc>
          <w:tcPr>
            <w:tcW w:w="4675" w:type="dxa"/>
          </w:tcPr>
          <w:p w14:paraId="0C924AC2" w14:textId="1884B329" w:rsidR="00EF293A" w:rsidRPr="00D65045" w:rsidRDefault="006D78F4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University of </w:t>
            </w:r>
            <w:r w:rsidR="00FF73D2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Massachusetts- Amherst</w:t>
            </w:r>
            <w:r w:rsidR="001106AF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S</w:t>
            </w:r>
            <w:r w:rsidRPr="00D65045">
              <w:rPr>
                <w:rStyle w:val="break-words"/>
                <w:rFonts w:ascii="Cambria" w:hAnsi="Cambria"/>
                <w:bCs/>
                <w:sz w:val="24"/>
                <w:szCs w:val="24"/>
              </w:rPr>
              <w:t>enior Leadership Award</w:t>
            </w:r>
          </w:p>
        </w:tc>
      </w:tr>
    </w:tbl>
    <w:p w14:paraId="3C6975E4" w14:textId="77777777" w:rsidR="00EF293A" w:rsidRPr="00D65045" w:rsidRDefault="00EF293A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67EC4C20" w14:textId="6F315B03" w:rsidR="00506E37" w:rsidRPr="00D65045" w:rsidRDefault="00506E37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0F69DB1A" w14:textId="2300D9E3" w:rsidR="00506E37" w:rsidRPr="00D65045" w:rsidRDefault="00506E37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sz w:val="24"/>
          <w:szCs w:val="24"/>
        </w:rPr>
        <w:t>SERVICE</w:t>
      </w:r>
    </w:p>
    <w:p w14:paraId="6B072FF0" w14:textId="77777777" w:rsidR="00506E37" w:rsidRPr="00D65045" w:rsidRDefault="00506E37" w:rsidP="00D650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D65045"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6EC92" wp14:editId="236E638C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3398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66D0C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73D2" w:rsidRPr="00D65045" w14:paraId="43156ED0" w14:textId="77777777" w:rsidTr="001106AF">
        <w:tc>
          <w:tcPr>
            <w:tcW w:w="4675" w:type="dxa"/>
          </w:tcPr>
          <w:p w14:paraId="08298B1D" w14:textId="5F21192F" w:rsidR="00FF73D2" w:rsidRPr="00D65045" w:rsidRDefault="00E439D3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Present</w:t>
            </w:r>
          </w:p>
        </w:tc>
        <w:tc>
          <w:tcPr>
            <w:tcW w:w="4675" w:type="dxa"/>
          </w:tcPr>
          <w:p w14:paraId="3CCA9726" w14:textId="65DB970E" w:rsidR="00FF73D2" w:rsidRPr="00D65045" w:rsidRDefault="00FF73D2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proofErr w:type="spellStart"/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I</w:t>
            </w:r>
            <w:r w:rsidR="00E439D3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n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TERACT</w:t>
            </w:r>
            <w:proofErr w:type="spellEnd"/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Advisory Board Member</w:t>
            </w:r>
          </w:p>
        </w:tc>
      </w:tr>
      <w:tr w:rsidR="001106AF" w:rsidRPr="00D65045" w14:paraId="4976A647" w14:textId="77777777" w:rsidTr="001106AF">
        <w:tc>
          <w:tcPr>
            <w:tcW w:w="4675" w:type="dxa"/>
          </w:tcPr>
          <w:p w14:paraId="0E6185F3" w14:textId="4AC75B15" w:rsidR="001106AF" w:rsidRPr="00D65045" w:rsidRDefault="001106A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675" w:type="dxa"/>
          </w:tcPr>
          <w:p w14:paraId="4E5C640A" w14:textId="7D8DCA2E" w:rsidR="001106AF" w:rsidRPr="00D65045" w:rsidRDefault="008C20E5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hAnsi="Cambria" w:cs="Arial"/>
                <w:sz w:val="24"/>
                <w:szCs w:val="24"/>
              </w:rPr>
              <w:t>SPH Faculty Search Committee</w:t>
            </w:r>
            <w:r w:rsidR="00E439D3" w:rsidRPr="00D65045">
              <w:rPr>
                <w:rFonts w:ascii="Cambria" w:hAnsi="Cambria" w:cs="Arial"/>
                <w:sz w:val="24"/>
                <w:szCs w:val="24"/>
              </w:rPr>
              <w:t>,</w:t>
            </w:r>
            <w:r w:rsidRPr="00D65045">
              <w:rPr>
                <w:rFonts w:ascii="Cambria" w:hAnsi="Cambria" w:cs="Arial"/>
                <w:sz w:val="24"/>
                <w:szCs w:val="24"/>
              </w:rPr>
              <w:t xml:space="preserve"> Health Equity</w:t>
            </w:r>
            <w:r w:rsidR="001930DD" w:rsidRPr="00D65045">
              <w:rPr>
                <w:rFonts w:ascii="Cambria" w:hAnsi="Cambria" w:cs="Arial"/>
                <w:sz w:val="24"/>
                <w:szCs w:val="24"/>
              </w:rPr>
              <w:t xml:space="preserve">; </w:t>
            </w:r>
            <w:r w:rsidR="001930DD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University of Massachusetts- Amherst</w:t>
            </w:r>
          </w:p>
        </w:tc>
      </w:tr>
      <w:tr w:rsidR="001106AF" w:rsidRPr="00D65045" w14:paraId="6722137F" w14:textId="77777777" w:rsidTr="001106AF">
        <w:tc>
          <w:tcPr>
            <w:tcW w:w="4675" w:type="dxa"/>
          </w:tcPr>
          <w:p w14:paraId="67D5D90B" w14:textId="795D7A69" w:rsidR="001106AF" w:rsidRPr="00D65045" w:rsidRDefault="001106A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11F46061" w14:textId="39A714D3" w:rsidR="001106AF" w:rsidRPr="00D65045" w:rsidRDefault="001106A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CEPH </w:t>
            </w:r>
            <w:r w:rsidR="001B77CE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r</w:t>
            </w:r>
            <w:r w:rsidR="00E439D3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e-</w:t>
            </w:r>
            <w:r w:rsidR="001B77CE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accreditation; </w:t>
            </w: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Student Panel</w:t>
            </w:r>
            <w:r w:rsidR="00E439D3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Member</w:t>
            </w:r>
            <w:r w:rsidR="001B77CE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; University of Massachusetts- Amherst</w:t>
            </w:r>
          </w:p>
        </w:tc>
      </w:tr>
      <w:tr w:rsidR="001106AF" w:rsidRPr="00D65045" w14:paraId="29713A3C" w14:textId="77777777" w:rsidTr="001106AF">
        <w:tc>
          <w:tcPr>
            <w:tcW w:w="4675" w:type="dxa"/>
          </w:tcPr>
          <w:p w14:paraId="2152DA10" w14:textId="730CE8C8" w:rsidR="001106AF" w:rsidRPr="00D65045" w:rsidRDefault="001106A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2020- 2021</w:t>
            </w:r>
          </w:p>
        </w:tc>
        <w:tc>
          <w:tcPr>
            <w:tcW w:w="4675" w:type="dxa"/>
          </w:tcPr>
          <w:p w14:paraId="02845303" w14:textId="7967B1F7" w:rsidR="001106AF" w:rsidRPr="00D65045" w:rsidRDefault="001106AF" w:rsidP="00D65045">
            <w:pPr>
              <w:spacing w:after="0" w:line="36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Member of Undergraduate Advisory Board</w:t>
            </w:r>
            <w:r w:rsidR="001B77CE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; </w:t>
            </w:r>
            <w:r w:rsidR="001B77CE" w:rsidRPr="00D65045">
              <w:rPr>
                <w:rFonts w:ascii="Cambria" w:eastAsia="Cambria" w:hAnsi="Cambria" w:cs="Cambria"/>
                <w:bCs/>
                <w:sz w:val="24"/>
                <w:szCs w:val="24"/>
              </w:rPr>
              <w:t>University of Massachusetts- Amherst</w:t>
            </w:r>
          </w:p>
        </w:tc>
      </w:tr>
    </w:tbl>
    <w:p w14:paraId="0CBDB466" w14:textId="7AA4BCDA" w:rsidR="006B4DA2" w:rsidRPr="00D65045" w:rsidRDefault="006B4DA2" w:rsidP="00D65045">
      <w:pPr>
        <w:spacing w:line="360" w:lineRule="auto"/>
        <w:rPr>
          <w:rFonts w:ascii="Cambria" w:hAnsi="Cambria"/>
          <w:sz w:val="24"/>
          <w:szCs w:val="24"/>
        </w:rPr>
      </w:pPr>
    </w:p>
    <w:sectPr w:rsidR="006B4DA2" w:rsidRPr="00D6504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ED78" w14:textId="77777777" w:rsidR="001628EA" w:rsidRDefault="001628EA">
      <w:pPr>
        <w:spacing w:after="0" w:line="240" w:lineRule="auto"/>
      </w:pPr>
      <w:r>
        <w:separator/>
      </w:r>
    </w:p>
  </w:endnote>
  <w:endnote w:type="continuationSeparator" w:id="0">
    <w:p w14:paraId="4B42647E" w14:textId="77777777" w:rsidR="001628EA" w:rsidRDefault="0016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BFE0" w14:textId="2972F873" w:rsidR="00EC5CA2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 w:rsidR="00E951E2">
      <w:rPr>
        <w:color w:val="7F7F7F"/>
      </w:rPr>
      <w:t>orakw005@umn</w:t>
    </w:r>
    <w:r>
      <w:rPr>
        <w:color w:val="7F7F7F"/>
      </w:rPr>
      <w:t>.edu</w:t>
    </w:r>
  </w:p>
  <w:p w14:paraId="49789A10" w14:textId="77777777" w:rsidR="00EC5C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ABD6" w14:textId="77777777" w:rsidR="000B5F0D" w:rsidRDefault="000B5F0D" w:rsidP="000B5F0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color w:val="7F7F7F"/>
      </w:rPr>
      <w:t>orakw005@umn.edu</w:t>
    </w:r>
  </w:p>
  <w:p w14:paraId="6E2776C2" w14:textId="77777777" w:rsidR="000B5F0D" w:rsidRDefault="000B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6633" w14:textId="77777777" w:rsidR="001628EA" w:rsidRDefault="001628EA">
      <w:pPr>
        <w:spacing w:after="0" w:line="240" w:lineRule="auto"/>
      </w:pPr>
      <w:r>
        <w:separator/>
      </w:r>
    </w:p>
  </w:footnote>
  <w:footnote w:type="continuationSeparator" w:id="0">
    <w:p w14:paraId="38462B74" w14:textId="77777777" w:rsidR="001628EA" w:rsidRDefault="0016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9AAC" w14:textId="4C375338" w:rsidR="00EC5CA2" w:rsidRDefault="00E951E2">
    <w:pPr>
      <w:pBdr>
        <w:top w:val="nil"/>
        <w:left w:val="nil"/>
        <w:bottom w:val="dashed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Curriculum Vitae</w:t>
    </w:r>
    <w:r w:rsidR="00000000">
      <w:t>: Kene Orakwue</w:t>
    </w:r>
    <w:r>
      <w:t xml:space="preserve"> August 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2D28" w14:textId="77777777" w:rsidR="00EC5CA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Kene Orakwue, MPH</w:t>
    </w:r>
  </w:p>
  <w:p w14:paraId="4DBE7DFD" w14:textId="77777777" w:rsidR="000537E7" w:rsidRPr="000537E7" w:rsidRDefault="000537E7" w:rsidP="000537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sz w:val="18"/>
        <w:szCs w:val="18"/>
      </w:rPr>
    </w:pPr>
    <w:r w:rsidRPr="000537E7">
      <w:rPr>
        <w:rFonts w:ascii="Cambria" w:eastAsia="Cambria" w:hAnsi="Cambria" w:cs="Cambria"/>
        <w:sz w:val="18"/>
        <w:szCs w:val="18"/>
      </w:rPr>
      <w:t>420 Delaware St SE</w:t>
    </w:r>
  </w:p>
  <w:p w14:paraId="3F445511" w14:textId="77777777" w:rsidR="000537E7" w:rsidRDefault="000537E7" w:rsidP="000537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sz w:val="18"/>
        <w:szCs w:val="18"/>
      </w:rPr>
    </w:pPr>
    <w:r w:rsidRPr="000537E7">
      <w:rPr>
        <w:rFonts w:ascii="Cambria" w:eastAsia="Cambria" w:hAnsi="Cambria" w:cs="Cambria"/>
        <w:sz w:val="18"/>
        <w:szCs w:val="18"/>
      </w:rPr>
      <w:t>Minneapolis, MN 55455-0341</w:t>
    </w:r>
    <w:r w:rsidRPr="000537E7">
      <w:rPr>
        <w:rFonts w:ascii="Cambria" w:eastAsia="Cambria" w:hAnsi="Cambria" w:cs="Cambria"/>
        <w:sz w:val="18"/>
        <w:szCs w:val="18"/>
      </w:rPr>
      <w:t xml:space="preserve"> </w:t>
    </w:r>
  </w:p>
  <w:p w14:paraId="3A7F2D8D" w14:textId="517390E3" w:rsidR="00EC5CA2" w:rsidRDefault="00000000" w:rsidP="000537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hyperlink r:id="rId1" w:history="1">
      <w:r w:rsidRPr="00D236B7">
        <w:rPr>
          <w:rStyle w:val="Hyperlink"/>
          <w:rFonts w:ascii="Cambria" w:eastAsia="Cambria" w:hAnsi="Cambria" w:cs="Cambria"/>
          <w:sz w:val="18"/>
          <w:szCs w:val="18"/>
        </w:rPr>
        <w:t>orakw005@umn.edu</w:t>
      </w:r>
    </w:hyperlink>
    <w:r>
      <w:rPr>
        <w:rFonts w:ascii="Cambria" w:eastAsia="Cambria" w:hAnsi="Cambria" w:cs="Cambria"/>
        <w:sz w:val="18"/>
        <w:szCs w:val="18"/>
      </w:rPr>
      <w:t xml:space="preserve"> |</w:t>
    </w:r>
    <w:r>
      <w:rPr>
        <w:rFonts w:ascii="Cambria" w:eastAsia="Cambria" w:hAnsi="Cambria" w:cs="Cambria"/>
        <w:color w:val="FF0000"/>
        <w:sz w:val="18"/>
        <w:szCs w:val="18"/>
      </w:rPr>
      <w:t xml:space="preserve"> </w:t>
    </w:r>
    <w:r>
      <w:rPr>
        <w:rFonts w:ascii="Cambria" w:eastAsia="Cambria" w:hAnsi="Cambria" w:cs="Cambria"/>
        <w:sz w:val="18"/>
        <w:szCs w:val="18"/>
      </w:rPr>
      <w:t>LinkedIn</w:t>
    </w:r>
    <w:r w:rsidRPr="000537E7">
      <w:rPr>
        <w:rFonts w:ascii="Cambria" w:eastAsia="Cambria" w:hAnsi="Cambria" w:cs="Cambria"/>
        <w:color w:val="auto"/>
        <w:sz w:val="18"/>
        <w:szCs w:val="18"/>
      </w:rPr>
      <w:t>:</w:t>
    </w:r>
    <w:hyperlink r:id="rId2" w:history="1">
      <w:r w:rsidRPr="000537E7">
        <w:rPr>
          <w:rStyle w:val="Hyperlink"/>
          <w:rFonts w:ascii="Cambria" w:eastAsia="Cambria" w:hAnsi="Cambria" w:cs="Cambria"/>
          <w:sz w:val="18"/>
          <w:szCs w:val="18"/>
        </w:rPr>
        <w:t xml:space="preserve"> </w:t>
      </w:r>
      <w:r w:rsidR="000537E7" w:rsidRPr="000537E7">
        <w:rPr>
          <w:rStyle w:val="Hyperlink"/>
          <w:rFonts w:ascii="Cambria" w:eastAsia="Cambria" w:hAnsi="Cambria" w:cs="Cambria"/>
          <w:sz w:val="18"/>
          <w:szCs w:val="18"/>
        </w:rPr>
        <w:t>https://www.linkedin.com/in/kene-orakwue-mph/</w:t>
      </w:r>
    </w:hyperlink>
  </w:p>
  <w:p w14:paraId="3C0341C8" w14:textId="77777777" w:rsidR="00EC5C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6E"/>
    <w:multiLevelType w:val="multilevel"/>
    <w:tmpl w:val="74CEA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3F3258"/>
    <w:multiLevelType w:val="multilevel"/>
    <w:tmpl w:val="3B326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A02179"/>
    <w:multiLevelType w:val="multilevel"/>
    <w:tmpl w:val="CBF65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6B7B0D"/>
    <w:multiLevelType w:val="multilevel"/>
    <w:tmpl w:val="F1804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8512BA5"/>
    <w:multiLevelType w:val="multilevel"/>
    <w:tmpl w:val="313E8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7F20896"/>
    <w:multiLevelType w:val="multilevel"/>
    <w:tmpl w:val="2FE4903C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245F12"/>
    <w:multiLevelType w:val="multilevel"/>
    <w:tmpl w:val="EFAC3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EA25118"/>
    <w:multiLevelType w:val="multilevel"/>
    <w:tmpl w:val="A3101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A22D30"/>
    <w:multiLevelType w:val="multilevel"/>
    <w:tmpl w:val="9FE81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48280157">
    <w:abstractNumId w:val="6"/>
  </w:num>
  <w:num w:numId="2" w16cid:durableId="781193108">
    <w:abstractNumId w:val="4"/>
  </w:num>
  <w:num w:numId="3" w16cid:durableId="1492868189">
    <w:abstractNumId w:val="0"/>
  </w:num>
  <w:num w:numId="4" w16cid:durableId="551844372">
    <w:abstractNumId w:val="1"/>
  </w:num>
  <w:num w:numId="5" w16cid:durableId="402412181">
    <w:abstractNumId w:val="8"/>
  </w:num>
  <w:num w:numId="6" w16cid:durableId="1498155865">
    <w:abstractNumId w:val="3"/>
  </w:num>
  <w:num w:numId="7" w16cid:durableId="2109964013">
    <w:abstractNumId w:val="7"/>
  </w:num>
  <w:num w:numId="8" w16cid:durableId="342902230">
    <w:abstractNumId w:val="2"/>
  </w:num>
  <w:num w:numId="9" w16cid:durableId="1750807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C"/>
    <w:rsid w:val="000537E7"/>
    <w:rsid w:val="00062F20"/>
    <w:rsid w:val="000B5F0D"/>
    <w:rsid w:val="001106AF"/>
    <w:rsid w:val="001628EA"/>
    <w:rsid w:val="001930DD"/>
    <w:rsid w:val="0019516A"/>
    <w:rsid w:val="001B77CE"/>
    <w:rsid w:val="001D2BEC"/>
    <w:rsid w:val="00204368"/>
    <w:rsid w:val="00431F8F"/>
    <w:rsid w:val="00480CF4"/>
    <w:rsid w:val="004A110B"/>
    <w:rsid w:val="004D3A7D"/>
    <w:rsid w:val="004F6F56"/>
    <w:rsid w:val="00506E37"/>
    <w:rsid w:val="00541489"/>
    <w:rsid w:val="00582A87"/>
    <w:rsid w:val="006456B1"/>
    <w:rsid w:val="006B4DA2"/>
    <w:rsid w:val="006D78F4"/>
    <w:rsid w:val="007161B6"/>
    <w:rsid w:val="00773CF7"/>
    <w:rsid w:val="007C423C"/>
    <w:rsid w:val="008C20E5"/>
    <w:rsid w:val="008D1194"/>
    <w:rsid w:val="009616E6"/>
    <w:rsid w:val="00AE3BC1"/>
    <w:rsid w:val="00BA3091"/>
    <w:rsid w:val="00BD6D3F"/>
    <w:rsid w:val="00C24281"/>
    <w:rsid w:val="00CA7DA5"/>
    <w:rsid w:val="00CD71F3"/>
    <w:rsid w:val="00CF6171"/>
    <w:rsid w:val="00D01D38"/>
    <w:rsid w:val="00D65045"/>
    <w:rsid w:val="00E209DA"/>
    <w:rsid w:val="00E439D3"/>
    <w:rsid w:val="00E70986"/>
    <w:rsid w:val="00E951E2"/>
    <w:rsid w:val="00EF293A"/>
    <w:rsid w:val="00F47B8A"/>
    <w:rsid w:val="00F609D8"/>
    <w:rsid w:val="00F7305F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62600"/>
  <w15:chartTrackingRefBased/>
  <w15:docId w15:val="{E52CDBD8-104C-4B07-AB89-636C27C9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94"/>
    <w:pPr>
      <w:spacing w:after="200" w:line="276" w:lineRule="auto"/>
    </w:pPr>
    <w:rPr>
      <w:rFonts w:ascii="Cabin" w:eastAsia="Cabin" w:hAnsi="Cabin" w:cs="Cabi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1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A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82A87"/>
    <w:rPr>
      <w:rFonts w:ascii="Cabin" w:eastAsia="Cabin" w:hAnsi="Cabin" w:cs="Cabi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87"/>
    <w:rPr>
      <w:rFonts w:ascii="Cabin" w:eastAsia="Cabin" w:hAnsi="Cabin" w:cs="Cabi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E2"/>
    <w:rPr>
      <w:rFonts w:ascii="Cabin" w:eastAsia="Cabin" w:hAnsi="Cabin" w:cs="Cabi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2"/>
    <w:rPr>
      <w:rFonts w:ascii="Cabin" w:eastAsia="Cabin" w:hAnsi="Cabin" w:cs="Cabi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E9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DefaultParagraphFont"/>
    <w:rsid w:val="006456B1"/>
  </w:style>
  <w:style w:type="character" w:customStyle="1" w:styleId="break-words">
    <w:name w:val="break-words"/>
    <w:basedOn w:val="DefaultParagraphFont"/>
    <w:rsid w:val="00F47B8A"/>
  </w:style>
  <w:style w:type="character" w:styleId="UnresolvedMention">
    <w:name w:val="Unresolved Mention"/>
    <w:basedOn w:val="DefaultParagraphFont"/>
    <w:uiPriority w:val="99"/>
    <w:semiHidden/>
    <w:unhideWhenUsed/>
    <w:rsid w:val="0005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%20https:/www.linkedin.com/in/kene-orakwue-mph/" TargetMode="External"/><Relationship Id="rId1" Type="http://schemas.openxmlformats.org/officeDocument/2006/relationships/hyperlink" Target="mailto:orakw005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 Orakwue</dc:creator>
  <cp:keywords/>
  <dc:description/>
  <cp:lastModifiedBy>Kene Orakwue</cp:lastModifiedBy>
  <cp:revision>9</cp:revision>
  <dcterms:created xsi:type="dcterms:W3CDTF">2022-08-23T19:07:00Z</dcterms:created>
  <dcterms:modified xsi:type="dcterms:W3CDTF">2022-08-25T21:00:00Z</dcterms:modified>
</cp:coreProperties>
</file>