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EDAE" w14:textId="77777777" w:rsidR="00281E0C" w:rsidRPr="008472B1" w:rsidRDefault="00CB11B2">
      <w:pPr>
        <w:pStyle w:val="ReportTitle"/>
      </w:pPr>
      <w:bookmarkStart w:id="0" w:name="_GoBack"/>
      <w:bookmarkEnd w:id="0"/>
      <w:r w:rsidRPr="008472B1">
        <w:t>Curriculum Vitae</w:t>
      </w:r>
    </w:p>
    <w:p w14:paraId="327B1B7B" w14:textId="77777777" w:rsidR="00281E0C" w:rsidRPr="008472B1" w:rsidRDefault="00281E0C"/>
    <w:p w14:paraId="37DA0D68" w14:textId="77777777" w:rsidR="00281E0C" w:rsidRPr="008472B1" w:rsidRDefault="00CB11B2">
      <w:pPr>
        <w:pStyle w:val="ReportTitle"/>
        <w:rPr>
          <w:caps/>
        </w:rPr>
      </w:pPr>
      <w:r w:rsidRPr="008472B1">
        <w:rPr>
          <w:caps/>
        </w:rPr>
        <w:t>Horacio Duarte</w:t>
      </w:r>
    </w:p>
    <w:p w14:paraId="434132D0" w14:textId="77777777" w:rsidR="00281E0C" w:rsidRPr="008472B1" w:rsidRDefault="00CB11B2">
      <w:pPr>
        <w:pStyle w:val="ReportTitle"/>
      </w:pPr>
      <w:r w:rsidRPr="008472B1">
        <w:t>WBOB 300</w:t>
      </w:r>
      <w:r w:rsidRPr="008472B1">
        <w:br/>
        <w:t>Minneapolis, MN 55454-1075</w:t>
      </w:r>
      <w:r w:rsidRPr="008472B1">
        <w:br/>
        <w:t>hduarte@umn.edu</w:t>
      </w:r>
    </w:p>
    <w:p w14:paraId="37471BD9" w14:textId="77777777" w:rsidR="00281E0C" w:rsidRPr="008472B1" w:rsidRDefault="00281E0C"/>
    <w:p w14:paraId="3E0415D8" w14:textId="77777777" w:rsidR="00281E0C" w:rsidRPr="008472B1" w:rsidRDefault="00CB11B2">
      <w:pPr>
        <w:pStyle w:val="section2"/>
      </w:pPr>
      <w:r w:rsidRPr="008472B1">
        <w:t>Education</w:t>
      </w:r>
    </w:p>
    <w:tbl>
      <w:tblPr>
        <w:tblW w:w="5003" w:type="pct"/>
        <w:tblInd w:w="18" w:type="dxa"/>
        <w:tblLayout w:type="fixed"/>
        <w:tblLook w:val="0000" w:firstRow="0" w:lastRow="0" w:firstColumn="0" w:lastColumn="0" w:noHBand="0" w:noVBand="0"/>
      </w:tblPr>
      <w:tblGrid>
        <w:gridCol w:w="6071"/>
        <w:gridCol w:w="3295"/>
      </w:tblGrid>
      <w:tr w:rsidR="00281E0C" w:rsidRPr="008472B1" w14:paraId="6BE8DF7A" w14:textId="77777777">
        <w:tc>
          <w:tcPr>
            <w:tcW w:w="6070" w:type="dxa"/>
            <w:tcBorders>
              <w:top w:val="nil"/>
              <w:left w:val="nil"/>
              <w:bottom w:val="nil"/>
              <w:right w:val="nil"/>
            </w:tcBorders>
          </w:tcPr>
          <w:p w14:paraId="3DC6DA48" w14:textId="77777777" w:rsidR="00281E0C" w:rsidRPr="008472B1" w:rsidRDefault="00CB11B2">
            <w:r w:rsidRPr="008472B1">
              <w:t>MS, University of Washington School of Pharmacy. Health Outcomes, Policy and Economics</w:t>
            </w:r>
          </w:p>
        </w:tc>
        <w:tc>
          <w:tcPr>
            <w:tcW w:w="3295" w:type="dxa"/>
            <w:tcBorders>
              <w:top w:val="nil"/>
              <w:left w:val="nil"/>
              <w:bottom w:val="nil"/>
              <w:right w:val="nil"/>
            </w:tcBorders>
          </w:tcPr>
          <w:p w14:paraId="10B0DBB1" w14:textId="77777777" w:rsidR="00281E0C" w:rsidRPr="008472B1" w:rsidRDefault="00CB11B2">
            <w:pPr>
              <w:tabs>
                <w:tab w:val="left" w:pos="3130"/>
              </w:tabs>
              <w:jc w:val="right"/>
            </w:pPr>
            <w:r w:rsidRPr="008472B1">
              <w:t>2018</w:t>
            </w:r>
          </w:p>
        </w:tc>
      </w:tr>
      <w:tr w:rsidR="00281E0C" w:rsidRPr="008472B1" w14:paraId="05EF6CCD" w14:textId="77777777">
        <w:tc>
          <w:tcPr>
            <w:tcW w:w="6070" w:type="dxa"/>
            <w:tcBorders>
              <w:top w:val="nil"/>
              <w:left w:val="nil"/>
              <w:bottom w:val="nil"/>
              <w:right w:val="nil"/>
            </w:tcBorders>
          </w:tcPr>
          <w:p w14:paraId="5FD244C7" w14:textId="77777777" w:rsidR="00281E0C" w:rsidRPr="008472B1" w:rsidRDefault="00CB11B2">
            <w:r w:rsidRPr="008472B1">
              <w:t>Certificate, Harvard School of Public Health. Program in Clinical Effectiveness</w:t>
            </w:r>
          </w:p>
        </w:tc>
        <w:tc>
          <w:tcPr>
            <w:tcW w:w="3295" w:type="dxa"/>
            <w:tcBorders>
              <w:top w:val="nil"/>
              <w:left w:val="nil"/>
              <w:bottom w:val="nil"/>
              <w:right w:val="nil"/>
            </w:tcBorders>
          </w:tcPr>
          <w:p w14:paraId="20A57111" w14:textId="77777777" w:rsidR="00281E0C" w:rsidRPr="008472B1" w:rsidRDefault="00CB11B2">
            <w:pPr>
              <w:tabs>
                <w:tab w:val="left" w:pos="3130"/>
              </w:tabs>
              <w:jc w:val="right"/>
            </w:pPr>
            <w:r w:rsidRPr="008472B1">
              <w:t>2015</w:t>
            </w:r>
          </w:p>
        </w:tc>
      </w:tr>
      <w:tr w:rsidR="00281E0C" w:rsidRPr="008472B1" w14:paraId="704399D9" w14:textId="77777777">
        <w:tc>
          <w:tcPr>
            <w:tcW w:w="6070" w:type="dxa"/>
            <w:tcBorders>
              <w:top w:val="nil"/>
              <w:left w:val="nil"/>
              <w:bottom w:val="nil"/>
              <w:right w:val="nil"/>
            </w:tcBorders>
          </w:tcPr>
          <w:p w14:paraId="4D2D9CDC" w14:textId="77777777" w:rsidR="00281E0C" w:rsidRPr="008472B1" w:rsidRDefault="00CB11B2">
            <w:r w:rsidRPr="008472B1">
              <w:t>MD, University of Texas Medical School at Houston.</w:t>
            </w:r>
          </w:p>
        </w:tc>
        <w:tc>
          <w:tcPr>
            <w:tcW w:w="3295" w:type="dxa"/>
            <w:tcBorders>
              <w:top w:val="nil"/>
              <w:left w:val="nil"/>
              <w:bottom w:val="nil"/>
              <w:right w:val="nil"/>
            </w:tcBorders>
          </w:tcPr>
          <w:p w14:paraId="69E77A16" w14:textId="77777777" w:rsidR="00281E0C" w:rsidRPr="008472B1" w:rsidRDefault="00CB11B2">
            <w:pPr>
              <w:tabs>
                <w:tab w:val="left" w:pos="3130"/>
              </w:tabs>
              <w:jc w:val="right"/>
            </w:pPr>
            <w:r w:rsidRPr="008472B1">
              <w:t>2011</w:t>
            </w:r>
          </w:p>
        </w:tc>
      </w:tr>
      <w:tr w:rsidR="00281E0C" w:rsidRPr="008472B1" w14:paraId="570236E4" w14:textId="77777777">
        <w:tc>
          <w:tcPr>
            <w:tcW w:w="6070" w:type="dxa"/>
            <w:tcBorders>
              <w:top w:val="nil"/>
              <w:left w:val="nil"/>
              <w:bottom w:val="nil"/>
              <w:right w:val="nil"/>
            </w:tcBorders>
          </w:tcPr>
          <w:p w14:paraId="6C71FD56" w14:textId="77777777" w:rsidR="00281E0C" w:rsidRPr="008472B1" w:rsidRDefault="00CB11B2">
            <w:r w:rsidRPr="008472B1">
              <w:t>AB, Harvard College. Biological Anthropology</w:t>
            </w:r>
          </w:p>
        </w:tc>
        <w:tc>
          <w:tcPr>
            <w:tcW w:w="3295" w:type="dxa"/>
            <w:tcBorders>
              <w:top w:val="nil"/>
              <w:left w:val="nil"/>
              <w:bottom w:val="nil"/>
              <w:right w:val="nil"/>
            </w:tcBorders>
          </w:tcPr>
          <w:p w14:paraId="6C10AE79" w14:textId="77777777" w:rsidR="00281E0C" w:rsidRPr="008472B1" w:rsidRDefault="00CB11B2">
            <w:pPr>
              <w:tabs>
                <w:tab w:val="left" w:pos="3130"/>
              </w:tabs>
              <w:jc w:val="right"/>
            </w:pPr>
            <w:r w:rsidRPr="008472B1">
              <w:t>2006</w:t>
            </w:r>
          </w:p>
        </w:tc>
      </w:tr>
    </w:tbl>
    <w:p w14:paraId="0B00A811" w14:textId="77777777" w:rsidR="00281E0C" w:rsidRPr="008472B1" w:rsidRDefault="00281E0C"/>
    <w:p w14:paraId="333C427C" w14:textId="77777777" w:rsidR="00281E0C" w:rsidRPr="008472B1" w:rsidRDefault="00CB11B2">
      <w:pPr>
        <w:pStyle w:val="section2"/>
      </w:pPr>
      <w:r w:rsidRPr="008472B1">
        <w:t>Licensures and Certifications</w:t>
      </w:r>
    </w:p>
    <w:p w14:paraId="29CF4C44" w14:textId="77777777" w:rsidR="00281E0C" w:rsidRPr="008472B1" w:rsidRDefault="00281E0C"/>
    <w:p w14:paraId="10AD8F8B" w14:textId="77777777" w:rsidR="00281E0C" w:rsidRPr="008472B1" w:rsidRDefault="00CB11B2">
      <w:pPr>
        <w:rPr>
          <w:b/>
          <w:bCs/>
          <w:i/>
          <w:iCs/>
        </w:rPr>
      </w:pPr>
      <w:r w:rsidRPr="008472B1">
        <w:rPr>
          <w:b/>
          <w:bCs/>
          <w:i/>
          <w:iCs/>
        </w:rPr>
        <w:t>Licensures</w:t>
      </w:r>
    </w:p>
    <w:tbl>
      <w:tblPr>
        <w:tblW w:w="5000" w:type="pct"/>
        <w:tblLayout w:type="fixed"/>
        <w:tblLook w:val="0000" w:firstRow="0" w:lastRow="0" w:firstColumn="0" w:lastColumn="0" w:noHBand="0" w:noVBand="0"/>
      </w:tblPr>
      <w:tblGrid>
        <w:gridCol w:w="6065"/>
        <w:gridCol w:w="3295"/>
      </w:tblGrid>
      <w:tr w:rsidR="00281E0C" w:rsidRPr="008472B1" w14:paraId="27BAE638" w14:textId="77777777">
        <w:tc>
          <w:tcPr>
            <w:tcW w:w="6065" w:type="dxa"/>
            <w:tcBorders>
              <w:top w:val="nil"/>
              <w:left w:val="nil"/>
              <w:bottom w:val="nil"/>
              <w:right w:val="nil"/>
            </w:tcBorders>
          </w:tcPr>
          <w:p w14:paraId="6D687BDE" w14:textId="77777777" w:rsidR="00281E0C" w:rsidRPr="008472B1" w:rsidRDefault="00CB11B2">
            <w:r w:rsidRPr="008472B1">
              <w:t>Medical License, State of Washington. (Licensure/Certification Number: MD 60476260)</w:t>
            </w:r>
          </w:p>
        </w:tc>
        <w:tc>
          <w:tcPr>
            <w:tcW w:w="3295" w:type="dxa"/>
            <w:tcBorders>
              <w:top w:val="nil"/>
              <w:left w:val="nil"/>
              <w:bottom w:val="nil"/>
              <w:right w:val="nil"/>
            </w:tcBorders>
          </w:tcPr>
          <w:p w14:paraId="5C64F293" w14:textId="77777777" w:rsidR="00281E0C" w:rsidRPr="008472B1" w:rsidRDefault="00CB11B2">
            <w:pPr>
              <w:tabs>
                <w:tab w:val="left" w:pos="3130"/>
              </w:tabs>
              <w:jc w:val="right"/>
            </w:pPr>
            <w:r w:rsidRPr="008472B1">
              <w:t>2011 - Present</w:t>
            </w:r>
          </w:p>
        </w:tc>
      </w:tr>
    </w:tbl>
    <w:p w14:paraId="481EACA3" w14:textId="77777777" w:rsidR="00281E0C" w:rsidRPr="008472B1" w:rsidRDefault="00281E0C"/>
    <w:p w14:paraId="5BD1CF31" w14:textId="77777777" w:rsidR="00281E0C" w:rsidRPr="008472B1" w:rsidRDefault="00CB11B2">
      <w:pPr>
        <w:rPr>
          <w:b/>
          <w:bCs/>
          <w:i/>
          <w:iCs/>
        </w:rPr>
      </w:pPr>
      <w:r w:rsidRPr="008472B1">
        <w:rPr>
          <w:b/>
          <w:bCs/>
          <w:i/>
          <w:iCs/>
        </w:rPr>
        <w:t>Certifications</w:t>
      </w:r>
    </w:p>
    <w:tbl>
      <w:tblPr>
        <w:tblW w:w="5000" w:type="pct"/>
        <w:tblInd w:w="-90" w:type="dxa"/>
        <w:tblLayout w:type="fixed"/>
        <w:tblLook w:val="0000" w:firstRow="0" w:lastRow="0" w:firstColumn="0" w:lastColumn="0" w:noHBand="0" w:noVBand="0"/>
      </w:tblPr>
      <w:tblGrid>
        <w:gridCol w:w="6065"/>
        <w:gridCol w:w="3295"/>
      </w:tblGrid>
      <w:tr w:rsidR="00281E0C" w:rsidRPr="008472B1" w14:paraId="047DBBBA" w14:textId="77777777" w:rsidTr="00BB3219">
        <w:tc>
          <w:tcPr>
            <w:tcW w:w="6065" w:type="dxa"/>
            <w:tcBorders>
              <w:top w:val="nil"/>
              <w:left w:val="nil"/>
              <w:bottom w:val="nil"/>
              <w:right w:val="nil"/>
            </w:tcBorders>
          </w:tcPr>
          <w:p w14:paraId="1B066CCF" w14:textId="4AD25253" w:rsidR="00281E0C" w:rsidRPr="008472B1" w:rsidRDefault="00BB3219">
            <w:r>
              <w:t>*</w:t>
            </w:r>
            <w:r w:rsidR="00CB11B2" w:rsidRPr="008472B1">
              <w:t>Pediatric Infectious Diseases, American Board of Pediatrics.</w:t>
            </w:r>
          </w:p>
        </w:tc>
        <w:tc>
          <w:tcPr>
            <w:tcW w:w="3295" w:type="dxa"/>
            <w:tcBorders>
              <w:top w:val="nil"/>
              <w:left w:val="nil"/>
              <w:bottom w:val="nil"/>
              <w:right w:val="nil"/>
            </w:tcBorders>
          </w:tcPr>
          <w:p w14:paraId="60890B27" w14:textId="77777777" w:rsidR="00281E0C" w:rsidRPr="008472B1" w:rsidRDefault="00CB11B2">
            <w:pPr>
              <w:tabs>
                <w:tab w:val="left" w:pos="3130"/>
              </w:tabs>
              <w:jc w:val="right"/>
            </w:pPr>
            <w:r w:rsidRPr="008472B1">
              <w:t>2021 - Present</w:t>
            </w:r>
          </w:p>
        </w:tc>
      </w:tr>
      <w:tr w:rsidR="00281E0C" w:rsidRPr="008472B1" w14:paraId="73320DA2" w14:textId="77777777" w:rsidTr="00BB3219">
        <w:tc>
          <w:tcPr>
            <w:tcW w:w="6065" w:type="dxa"/>
            <w:tcBorders>
              <w:top w:val="nil"/>
              <w:left w:val="nil"/>
              <w:bottom w:val="nil"/>
              <w:right w:val="nil"/>
            </w:tcBorders>
          </w:tcPr>
          <w:p w14:paraId="669778E7" w14:textId="009AF9B9" w:rsidR="00281E0C" w:rsidRPr="008472B1" w:rsidRDefault="00BB3219">
            <w:r>
              <w:t xml:space="preserve"> </w:t>
            </w:r>
            <w:r w:rsidR="00CB11B2" w:rsidRPr="008472B1">
              <w:t>General Pediatrics, American Board of Pediatrics.</w:t>
            </w:r>
          </w:p>
        </w:tc>
        <w:tc>
          <w:tcPr>
            <w:tcW w:w="3295" w:type="dxa"/>
            <w:tcBorders>
              <w:top w:val="nil"/>
              <w:left w:val="nil"/>
              <w:bottom w:val="nil"/>
              <w:right w:val="nil"/>
            </w:tcBorders>
          </w:tcPr>
          <w:p w14:paraId="5C0627CF" w14:textId="77777777" w:rsidR="00281E0C" w:rsidRPr="008472B1" w:rsidRDefault="00CB11B2">
            <w:pPr>
              <w:tabs>
                <w:tab w:val="left" w:pos="3130"/>
              </w:tabs>
              <w:jc w:val="right"/>
            </w:pPr>
            <w:r w:rsidRPr="008472B1">
              <w:t>2017 - Present</w:t>
            </w:r>
          </w:p>
        </w:tc>
      </w:tr>
    </w:tbl>
    <w:p w14:paraId="6241ED18" w14:textId="77777777" w:rsidR="00281E0C" w:rsidRPr="008472B1" w:rsidRDefault="00281E0C"/>
    <w:p w14:paraId="1631ABA1" w14:textId="77777777" w:rsidR="00281E0C" w:rsidRPr="008472B1" w:rsidRDefault="00CB11B2">
      <w:pPr>
        <w:pStyle w:val="section2"/>
      </w:pPr>
      <w:r w:rsidRPr="008472B1">
        <w:t>Languages: Spanish</w:t>
      </w:r>
    </w:p>
    <w:p w14:paraId="0A920746" w14:textId="77777777" w:rsidR="00281E0C" w:rsidRPr="008472B1" w:rsidRDefault="00281E0C">
      <w:pPr>
        <w:pStyle w:val="section2"/>
      </w:pPr>
    </w:p>
    <w:p w14:paraId="389FC42E" w14:textId="77777777" w:rsidR="00281E0C" w:rsidRPr="008472B1" w:rsidRDefault="00CB11B2">
      <w:pPr>
        <w:pStyle w:val="section2"/>
      </w:pPr>
      <w:r w:rsidRPr="008472B1">
        <w:t>Fellowships, Residencies, and Visiting Engagements</w:t>
      </w:r>
    </w:p>
    <w:p w14:paraId="6435D95F" w14:textId="77777777" w:rsidR="00281E0C" w:rsidRPr="008472B1" w:rsidRDefault="00CB11B2">
      <w:pPr>
        <w:pStyle w:val="section3"/>
      </w:pPr>
      <w:r w:rsidRPr="008472B1">
        <w:t>Fellowship</w:t>
      </w:r>
    </w:p>
    <w:tbl>
      <w:tblPr>
        <w:tblW w:w="5016" w:type="pct"/>
        <w:tblInd w:w="-7" w:type="dxa"/>
        <w:tblLayout w:type="fixed"/>
        <w:tblLook w:val="0000" w:firstRow="0" w:lastRow="0" w:firstColumn="0" w:lastColumn="0" w:noHBand="0" w:noVBand="0"/>
      </w:tblPr>
      <w:tblGrid>
        <w:gridCol w:w="508"/>
        <w:gridCol w:w="5530"/>
        <w:gridCol w:w="3265"/>
        <w:gridCol w:w="87"/>
      </w:tblGrid>
      <w:tr w:rsidR="00281E0C" w:rsidRPr="008472B1" w14:paraId="22C6DC3A" w14:textId="77777777">
        <w:trPr>
          <w:gridAfter w:val="1"/>
          <w:wAfter w:w="86" w:type="dxa"/>
        </w:trPr>
        <w:tc>
          <w:tcPr>
            <w:tcW w:w="6094" w:type="dxa"/>
            <w:gridSpan w:val="2"/>
            <w:tcBorders>
              <w:top w:val="nil"/>
              <w:left w:val="nil"/>
              <w:bottom w:val="nil"/>
              <w:right w:val="nil"/>
            </w:tcBorders>
          </w:tcPr>
          <w:p w14:paraId="00E1085A" w14:textId="77777777" w:rsidR="00281E0C" w:rsidRPr="008472B1" w:rsidRDefault="00CB11B2">
            <w:r w:rsidRPr="008472B1">
              <w:t>Pediatric Infectious Diseases</w:t>
            </w:r>
          </w:p>
        </w:tc>
        <w:tc>
          <w:tcPr>
            <w:tcW w:w="3295" w:type="dxa"/>
            <w:tcBorders>
              <w:top w:val="nil"/>
              <w:left w:val="nil"/>
              <w:bottom w:val="nil"/>
              <w:right w:val="nil"/>
            </w:tcBorders>
          </w:tcPr>
          <w:p w14:paraId="540A1B51" w14:textId="77777777" w:rsidR="00281E0C" w:rsidRPr="008472B1" w:rsidRDefault="00CB11B2">
            <w:pPr>
              <w:tabs>
                <w:tab w:val="left" w:pos="3130"/>
              </w:tabs>
              <w:jc w:val="right"/>
            </w:pPr>
            <w:r w:rsidRPr="008472B1">
              <w:t>2014 - 2017</w:t>
            </w:r>
          </w:p>
        </w:tc>
      </w:tr>
      <w:tr w:rsidR="00281E0C" w:rsidRPr="008472B1" w14:paraId="07BF8ED6" w14:textId="77777777">
        <w:tblPrEx>
          <w:tblCellMar>
            <w:left w:w="115" w:type="dxa"/>
            <w:right w:w="115" w:type="dxa"/>
          </w:tblCellMar>
        </w:tblPrEx>
        <w:tc>
          <w:tcPr>
            <w:tcW w:w="511" w:type="dxa"/>
            <w:tcBorders>
              <w:top w:val="nil"/>
              <w:left w:val="nil"/>
              <w:bottom w:val="nil"/>
              <w:right w:val="nil"/>
            </w:tcBorders>
          </w:tcPr>
          <w:p w14:paraId="41FB6E4B" w14:textId="77777777" w:rsidR="00281E0C" w:rsidRPr="008472B1" w:rsidRDefault="00281E0C"/>
        </w:tc>
        <w:tc>
          <w:tcPr>
            <w:tcW w:w="5581" w:type="dxa"/>
            <w:tcBorders>
              <w:top w:val="nil"/>
              <w:left w:val="nil"/>
              <w:bottom w:val="nil"/>
              <w:right w:val="nil"/>
            </w:tcBorders>
          </w:tcPr>
          <w:p w14:paraId="65C30930" w14:textId="77777777" w:rsidR="00281E0C" w:rsidRPr="008472B1" w:rsidRDefault="00CB11B2">
            <w:r w:rsidRPr="008472B1">
              <w:t>University of Washington, School of Medicine</w:t>
            </w:r>
          </w:p>
        </w:tc>
        <w:tc>
          <w:tcPr>
            <w:tcW w:w="3383" w:type="dxa"/>
            <w:gridSpan w:val="2"/>
            <w:tcBorders>
              <w:top w:val="nil"/>
              <w:left w:val="nil"/>
              <w:bottom w:val="nil"/>
              <w:right w:val="nil"/>
            </w:tcBorders>
          </w:tcPr>
          <w:p w14:paraId="06445D65" w14:textId="77777777" w:rsidR="00281E0C" w:rsidRPr="008472B1" w:rsidRDefault="00281E0C"/>
        </w:tc>
      </w:tr>
    </w:tbl>
    <w:p w14:paraId="5AD7627C" w14:textId="77777777" w:rsidR="00281E0C" w:rsidRPr="008472B1" w:rsidRDefault="00CB11B2">
      <w:pPr>
        <w:pStyle w:val="section3"/>
      </w:pPr>
      <w:r w:rsidRPr="008472B1">
        <w:t>Residency</w:t>
      </w:r>
    </w:p>
    <w:tbl>
      <w:tblPr>
        <w:tblW w:w="5016" w:type="pct"/>
        <w:tblInd w:w="-7" w:type="dxa"/>
        <w:tblLayout w:type="fixed"/>
        <w:tblLook w:val="0000" w:firstRow="0" w:lastRow="0" w:firstColumn="0" w:lastColumn="0" w:noHBand="0" w:noVBand="0"/>
      </w:tblPr>
      <w:tblGrid>
        <w:gridCol w:w="508"/>
        <w:gridCol w:w="5530"/>
        <w:gridCol w:w="3265"/>
        <w:gridCol w:w="87"/>
      </w:tblGrid>
      <w:tr w:rsidR="00281E0C" w:rsidRPr="008472B1" w14:paraId="6AB8275C" w14:textId="77777777">
        <w:trPr>
          <w:gridAfter w:val="1"/>
          <w:wAfter w:w="86" w:type="dxa"/>
        </w:trPr>
        <w:tc>
          <w:tcPr>
            <w:tcW w:w="6094" w:type="dxa"/>
            <w:gridSpan w:val="2"/>
            <w:tcBorders>
              <w:top w:val="nil"/>
              <w:left w:val="nil"/>
              <w:bottom w:val="nil"/>
              <w:right w:val="nil"/>
            </w:tcBorders>
          </w:tcPr>
          <w:p w14:paraId="13EA1879" w14:textId="77777777" w:rsidR="00281E0C" w:rsidRPr="008472B1" w:rsidRDefault="00CB11B2">
            <w:r w:rsidRPr="008472B1">
              <w:t>Pediatrics</w:t>
            </w:r>
          </w:p>
        </w:tc>
        <w:tc>
          <w:tcPr>
            <w:tcW w:w="3295" w:type="dxa"/>
            <w:tcBorders>
              <w:top w:val="nil"/>
              <w:left w:val="nil"/>
              <w:bottom w:val="nil"/>
              <w:right w:val="nil"/>
            </w:tcBorders>
          </w:tcPr>
          <w:p w14:paraId="16B9A33D" w14:textId="77777777" w:rsidR="00281E0C" w:rsidRPr="008472B1" w:rsidRDefault="00CB11B2">
            <w:pPr>
              <w:tabs>
                <w:tab w:val="left" w:pos="3130"/>
              </w:tabs>
              <w:jc w:val="right"/>
            </w:pPr>
            <w:r w:rsidRPr="008472B1">
              <w:t>2011 - 2014</w:t>
            </w:r>
          </w:p>
        </w:tc>
      </w:tr>
      <w:tr w:rsidR="00281E0C" w:rsidRPr="008472B1" w14:paraId="47B1768A" w14:textId="77777777">
        <w:tblPrEx>
          <w:tblCellMar>
            <w:left w:w="115" w:type="dxa"/>
            <w:right w:w="115" w:type="dxa"/>
          </w:tblCellMar>
        </w:tblPrEx>
        <w:tc>
          <w:tcPr>
            <w:tcW w:w="511" w:type="dxa"/>
            <w:tcBorders>
              <w:top w:val="nil"/>
              <w:left w:val="nil"/>
              <w:bottom w:val="nil"/>
              <w:right w:val="nil"/>
            </w:tcBorders>
          </w:tcPr>
          <w:p w14:paraId="35CAEA36" w14:textId="77777777" w:rsidR="00281E0C" w:rsidRPr="008472B1" w:rsidRDefault="00281E0C"/>
        </w:tc>
        <w:tc>
          <w:tcPr>
            <w:tcW w:w="5581" w:type="dxa"/>
            <w:tcBorders>
              <w:top w:val="nil"/>
              <w:left w:val="nil"/>
              <w:bottom w:val="nil"/>
              <w:right w:val="nil"/>
            </w:tcBorders>
          </w:tcPr>
          <w:p w14:paraId="4487E1C6" w14:textId="77777777" w:rsidR="00281E0C" w:rsidRPr="008472B1" w:rsidRDefault="00CB11B2">
            <w:r w:rsidRPr="008472B1">
              <w:t>University of Washington, School of Medicine</w:t>
            </w:r>
          </w:p>
        </w:tc>
        <w:tc>
          <w:tcPr>
            <w:tcW w:w="3383" w:type="dxa"/>
            <w:gridSpan w:val="2"/>
            <w:tcBorders>
              <w:top w:val="nil"/>
              <w:left w:val="nil"/>
              <w:bottom w:val="nil"/>
              <w:right w:val="nil"/>
            </w:tcBorders>
          </w:tcPr>
          <w:p w14:paraId="2BED3FB3" w14:textId="77777777" w:rsidR="00281E0C" w:rsidRPr="008472B1" w:rsidRDefault="00281E0C"/>
        </w:tc>
      </w:tr>
    </w:tbl>
    <w:p w14:paraId="7E1D7507" w14:textId="77777777" w:rsidR="00281E0C" w:rsidRPr="008472B1" w:rsidRDefault="00281E0C"/>
    <w:p w14:paraId="4B1F9922" w14:textId="77777777" w:rsidR="00281E0C" w:rsidRPr="008472B1" w:rsidRDefault="00CB11B2">
      <w:pPr>
        <w:pStyle w:val="section2"/>
      </w:pPr>
      <w:r w:rsidRPr="008472B1">
        <w:t>Academic Appointments</w:t>
      </w:r>
    </w:p>
    <w:tbl>
      <w:tblPr>
        <w:tblW w:w="5000" w:type="pct"/>
        <w:tblLayout w:type="fixed"/>
        <w:tblCellMar>
          <w:left w:w="115" w:type="dxa"/>
          <w:right w:w="115" w:type="dxa"/>
        </w:tblCellMar>
        <w:tblLook w:val="0000" w:firstRow="0" w:lastRow="0" w:firstColumn="0" w:lastColumn="0" w:noHBand="0" w:noVBand="0"/>
      </w:tblPr>
      <w:tblGrid>
        <w:gridCol w:w="501"/>
        <w:gridCol w:w="5506"/>
        <w:gridCol w:w="3353"/>
      </w:tblGrid>
      <w:tr w:rsidR="00281E0C" w:rsidRPr="008472B1" w14:paraId="208B410B" w14:textId="77777777" w:rsidTr="00EE6CA6">
        <w:tc>
          <w:tcPr>
            <w:tcW w:w="6007" w:type="dxa"/>
            <w:gridSpan w:val="2"/>
            <w:tcBorders>
              <w:top w:val="nil"/>
              <w:left w:val="nil"/>
              <w:bottom w:val="nil"/>
              <w:right w:val="nil"/>
            </w:tcBorders>
          </w:tcPr>
          <w:p w14:paraId="1642967B" w14:textId="7109064A" w:rsidR="00281E0C" w:rsidRPr="008472B1" w:rsidRDefault="00EE6CA6" w:rsidP="00EE6CA6">
            <w:pPr>
              <w:ind w:left="-120"/>
            </w:pPr>
            <w:r>
              <w:t>*</w:t>
            </w:r>
            <w:r w:rsidR="00CB11B2" w:rsidRPr="008472B1">
              <w:t>University of Minnesota</w:t>
            </w:r>
          </w:p>
        </w:tc>
        <w:tc>
          <w:tcPr>
            <w:tcW w:w="3353" w:type="dxa"/>
            <w:tcBorders>
              <w:top w:val="nil"/>
              <w:left w:val="nil"/>
              <w:bottom w:val="nil"/>
              <w:right w:val="nil"/>
            </w:tcBorders>
          </w:tcPr>
          <w:p w14:paraId="13939A18" w14:textId="77777777" w:rsidR="00281E0C" w:rsidRPr="008472B1" w:rsidRDefault="00281E0C"/>
        </w:tc>
      </w:tr>
      <w:tr w:rsidR="00281E0C" w:rsidRPr="008472B1" w14:paraId="43282BB1" w14:textId="77777777" w:rsidTr="00EE6CA6">
        <w:tc>
          <w:tcPr>
            <w:tcW w:w="501" w:type="dxa"/>
            <w:tcBorders>
              <w:top w:val="nil"/>
              <w:left w:val="nil"/>
              <w:bottom w:val="nil"/>
              <w:right w:val="nil"/>
            </w:tcBorders>
          </w:tcPr>
          <w:p w14:paraId="194B10ED" w14:textId="77777777" w:rsidR="00281E0C" w:rsidRPr="008472B1" w:rsidRDefault="00281E0C"/>
        </w:tc>
        <w:tc>
          <w:tcPr>
            <w:tcW w:w="5506" w:type="dxa"/>
            <w:tcBorders>
              <w:top w:val="nil"/>
              <w:left w:val="nil"/>
              <w:bottom w:val="nil"/>
              <w:right w:val="nil"/>
            </w:tcBorders>
          </w:tcPr>
          <w:p w14:paraId="6FD503F9" w14:textId="77777777" w:rsidR="00281E0C" w:rsidRPr="008472B1" w:rsidRDefault="00CB11B2">
            <w:r w:rsidRPr="008472B1">
              <w:t>School of Public Health, Division of Epidemiology &amp; Community Health: Assistant Professor</w:t>
            </w:r>
          </w:p>
        </w:tc>
        <w:tc>
          <w:tcPr>
            <w:tcW w:w="3353" w:type="dxa"/>
            <w:tcBorders>
              <w:top w:val="nil"/>
              <w:left w:val="nil"/>
              <w:bottom w:val="nil"/>
              <w:right w:val="nil"/>
            </w:tcBorders>
          </w:tcPr>
          <w:p w14:paraId="5A066A48" w14:textId="77777777" w:rsidR="00281E0C" w:rsidRPr="008472B1" w:rsidRDefault="00CB11B2">
            <w:pPr>
              <w:jc w:val="right"/>
            </w:pPr>
            <w:r w:rsidRPr="008472B1">
              <w:t xml:space="preserve">July 2021 - Present </w:t>
            </w:r>
          </w:p>
        </w:tc>
      </w:tr>
      <w:tr w:rsidR="00281E0C" w:rsidRPr="008472B1" w14:paraId="437A0111" w14:textId="77777777" w:rsidTr="00EE6CA6">
        <w:tc>
          <w:tcPr>
            <w:tcW w:w="6007" w:type="dxa"/>
            <w:gridSpan w:val="2"/>
            <w:tcBorders>
              <w:top w:val="nil"/>
              <w:left w:val="nil"/>
              <w:bottom w:val="nil"/>
              <w:right w:val="nil"/>
            </w:tcBorders>
          </w:tcPr>
          <w:p w14:paraId="7720EF7A" w14:textId="77777777" w:rsidR="00281E0C" w:rsidRPr="008472B1" w:rsidRDefault="00CB11B2">
            <w:r w:rsidRPr="008472B1">
              <w:t>University of Washington</w:t>
            </w:r>
          </w:p>
        </w:tc>
        <w:tc>
          <w:tcPr>
            <w:tcW w:w="3353" w:type="dxa"/>
            <w:tcBorders>
              <w:top w:val="nil"/>
              <w:left w:val="nil"/>
              <w:bottom w:val="nil"/>
              <w:right w:val="nil"/>
            </w:tcBorders>
          </w:tcPr>
          <w:p w14:paraId="459014C7" w14:textId="77777777" w:rsidR="00281E0C" w:rsidRPr="008472B1" w:rsidRDefault="00281E0C"/>
        </w:tc>
      </w:tr>
      <w:tr w:rsidR="00281E0C" w:rsidRPr="008472B1" w14:paraId="65BD29D9" w14:textId="77777777" w:rsidTr="00EE6CA6">
        <w:tc>
          <w:tcPr>
            <w:tcW w:w="501" w:type="dxa"/>
            <w:tcBorders>
              <w:top w:val="nil"/>
              <w:left w:val="nil"/>
              <w:bottom w:val="nil"/>
              <w:right w:val="nil"/>
            </w:tcBorders>
          </w:tcPr>
          <w:p w14:paraId="3A87BCCC" w14:textId="77777777" w:rsidR="00281E0C" w:rsidRPr="008472B1" w:rsidRDefault="00281E0C"/>
        </w:tc>
        <w:tc>
          <w:tcPr>
            <w:tcW w:w="5506" w:type="dxa"/>
            <w:tcBorders>
              <w:top w:val="nil"/>
              <w:left w:val="nil"/>
              <w:bottom w:val="nil"/>
              <w:right w:val="nil"/>
            </w:tcBorders>
          </w:tcPr>
          <w:p w14:paraId="0462ACDD" w14:textId="77777777" w:rsidR="00281E0C" w:rsidRPr="008472B1" w:rsidRDefault="00CB11B2">
            <w:r w:rsidRPr="008472B1">
              <w:t>School of Medicine, Department of Pediatrics, Division of Infectious Diseases: Acting Instructor</w:t>
            </w:r>
          </w:p>
        </w:tc>
        <w:tc>
          <w:tcPr>
            <w:tcW w:w="3353" w:type="dxa"/>
            <w:tcBorders>
              <w:top w:val="nil"/>
              <w:left w:val="nil"/>
              <w:bottom w:val="nil"/>
              <w:right w:val="nil"/>
            </w:tcBorders>
          </w:tcPr>
          <w:p w14:paraId="588E4A17" w14:textId="77777777" w:rsidR="00281E0C" w:rsidRPr="008472B1" w:rsidRDefault="00CB11B2">
            <w:pPr>
              <w:jc w:val="right"/>
            </w:pPr>
            <w:r w:rsidRPr="008472B1">
              <w:t xml:space="preserve">July 2019 - June 2021 </w:t>
            </w:r>
          </w:p>
        </w:tc>
      </w:tr>
      <w:tr w:rsidR="00281E0C" w:rsidRPr="008472B1" w14:paraId="4AE206D1" w14:textId="77777777" w:rsidTr="00EE6CA6">
        <w:tc>
          <w:tcPr>
            <w:tcW w:w="6007" w:type="dxa"/>
            <w:gridSpan w:val="2"/>
            <w:tcBorders>
              <w:top w:val="nil"/>
              <w:left w:val="nil"/>
              <w:bottom w:val="nil"/>
              <w:right w:val="nil"/>
            </w:tcBorders>
          </w:tcPr>
          <w:p w14:paraId="24FB4D57" w14:textId="77777777" w:rsidR="00281E0C" w:rsidRPr="008472B1" w:rsidRDefault="00CB11B2">
            <w:r w:rsidRPr="008472B1">
              <w:t>University of Washington</w:t>
            </w:r>
          </w:p>
        </w:tc>
        <w:tc>
          <w:tcPr>
            <w:tcW w:w="3353" w:type="dxa"/>
            <w:tcBorders>
              <w:top w:val="nil"/>
              <w:left w:val="nil"/>
              <w:bottom w:val="nil"/>
              <w:right w:val="nil"/>
            </w:tcBorders>
          </w:tcPr>
          <w:p w14:paraId="57D2BE79" w14:textId="77777777" w:rsidR="00281E0C" w:rsidRPr="008472B1" w:rsidRDefault="00281E0C"/>
        </w:tc>
      </w:tr>
      <w:tr w:rsidR="00281E0C" w:rsidRPr="008472B1" w14:paraId="2D2937F8" w14:textId="77777777" w:rsidTr="00EE6CA6">
        <w:tc>
          <w:tcPr>
            <w:tcW w:w="501" w:type="dxa"/>
            <w:tcBorders>
              <w:top w:val="nil"/>
              <w:left w:val="nil"/>
              <w:bottom w:val="nil"/>
              <w:right w:val="nil"/>
            </w:tcBorders>
          </w:tcPr>
          <w:p w14:paraId="5C2C581D" w14:textId="77777777" w:rsidR="00281E0C" w:rsidRPr="008472B1" w:rsidRDefault="00281E0C"/>
        </w:tc>
        <w:tc>
          <w:tcPr>
            <w:tcW w:w="5506" w:type="dxa"/>
            <w:tcBorders>
              <w:top w:val="nil"/>
              <w:left w:val="nil"/>
              <w:bottom w:val="nil"/>
              <w:right w:val="nil"/>
            </w:tcBorders>
          </w:tcPr>
          <w:p w14:paraId="2C3D48B9" w14:textId="77777777" w:rsidR="00281E0C" w:rsidRPr="008472B1" w:rsidRDefault="00CB11B2">
            <w:r w:rsidRPr="008472B1">
              <w:t>School of Medicine, Department of Pediatrics, Division of Infectious Diseases: Acting Instructor/Senior Fellow</w:t>
            </w:r>
          </w:p>
        </w:tc>
        <w:tc>
          <w:tcPr>
            <w:tcW w:w="3353" w:type="dxa"/>
            <w:tcBorders>
              <w:top w:val="nil"/>
              <w:left w:val="nil"/>
              <w:bottom w:val="nil"/>
              <w:right w:val="nil"/>
            </w:tcBorders>
          </w:tcPr>
          <w:p w14:paraId="461BA22B" w14:textId="77777777" w:rsidR="00281E0C" w:rsidRPr="008472B1" w:rsidRDefault="00CB11B2">
            <w:pPr>
              <w:jc w:val="right"/>
            </w:pPr>
            <w:r w:rsidRPr="008472B1">
              <w:t xml:space="preserve">July 2017 - June 2019 </w:t>
            </w:r>
          </w:p>
        </w:tc>
      </w:tr>
    </w:tbl>
    <w:p w14:paraId="2154F199" w14:textId="77777777" w:rsidR="00281E0C" w:rsidRPr="008472B1" w:rsidRDefault="00CB11B2">
      <w:pPr>
        <w:tabs>
          <w:tab w:val="left" w:pos="540"/>
        </w:tabs>
        <w:spacing w:before="240"/>
        <w:outlineLvl w:val="1"/>
        <w:rPr>
          <w:b/>
          <w:bCs/>
        </w:rPr>
      </w:pPr>
      <w:r w:rsidRPr="008472B1">
        <w:rPr>
          <w:b/>
          <w:bCs/>
        </w:rPr>
        <w:t>Other Professional Positions</w:t>
      </w:r>
    </w:p>
    <w:tbl>
      <w:tblPr>
        <w:tblW w:w="5000" w:type="pct"/>
        <w:tblInd w:w="5" w:type="dxa"/>
        <w:tblLayout w:type="fixed"/>
        <w:tblCellMar>
          <w:left w:w="115" w:type="dxa"/>
          <w:right w:w="115" w:type="dxa"/>
        </w:tblCellMar>
        <w:tblLook w:val="0000" w:firstRow="0" w:lastRow="0" w:firstColumn="0" w:lastColumn="0" w:noHBand="0" w:noVBand="0"/>
      </w:tblPr>
      <w:tblGrid>
        <w:gridCol w:w="496"/>
        <w:gridCol w:w="5520"/>
        <w:gridCol w:w="3344"/>
      </w:tblGrid>
      <w:tr w:rsidR="00281E0C" w:rsidRPr="008472B1" w14:paraId="6BEE2A2C" w14:textId="77777777">
        <w:tc>
          <w:tcPr>
            <w:tcW w:w="6016" w:type="dxa"/>
            <w:gridSpan w:val="2"/>
            <w:tcBorders>
              <w:top w:val="nil"/>
              <w:left w:val="nil"/>
              <w:bottom w:val="nil"/>
              <w:right w:val="nil"/>
            </w:tcBorders>
          </w:tcPr>
          <w:p w14:paraId="52C53F84" w14:textId="77777777" w:rsidR="00281E0C" w:rsidRPr="008472B1" w:rsidRDefault="00CB11B2">
            <w:r w:rsidRPr="008472B1">
              <w:t>Seattle Children's Hospital</w:t>
            </w:r>
          </w:p>
        </w:tc>
        <w:tc>
          <w:tcPr>
            <w:tcW w:w="3344" w:type="dxa"/>
            <w:tcBorders>
              <w:top w:val="nil"/>
              <w:left w:val="nil"/>
              <w:bottom w:val="nil"/>
              <w:right w:val="nil"/>
            </w:tcBorders>
          </w:tcPr>
          <w:p w14:paraId="742288FC" w14:textId="77777777" w:rsidR="00281E0C" w:rsidRPr="008472B1" w:rsidRDefault="00281E0C"/>
        </w:tc>
      </w:tr>
      <w:tr w:rsidR="00281E0C" w:rsidRPr="008472B1" w14:paraId="530DA5FF" w14:textId="77777777">
        <w:tc>
          <w:tcPr>
            <w:tcW w:w="496" w:type="dxa"/>
            <w:tcBorders>
              <w:top w:val="nil"/>
              <w:left w:val="nil"/>
              <w:bottom w:val="nil"/>
              <w:right w:val="nil"/>
            </w:tcBorders>
          </w:tcPr>
          <w:p w14:paraId="2AD4D94A" w14:textId="77777777" w:rsidR="00281E0C" w:rsidRPr="008472B1" w:rsidRDefault="00281E0C"/>
        </w:tc>
        <w:tc>
          <w:tcPr>
            <w:tcW w:w="5520" w:type="dxa"/>
            <w:tcBorders>
              <w:top w:val="nil"/>
              <w:left w:val="nil"/>
              <w:bottom w:val="nil"/>
              <w:right w:val="nil"/>
            </w:tcBorders>
          </w:tcPr>
          <w:p w14:paraId="42A0B6BD" w14:textId="77777777" w:rsidR="00281E0C" w:rsidRPr="008472B1" w:rsidRDefault="00CB11B2">
            <w:r w:rsidRPr="008472B1">
              <w:t>Attending Physician</w:t>
            </w:r>
          </w:p>
        </w:tc>
        <w:tc>
          <w:tcPr>
            <w:tcW w:w="3344" w:type="dxa"/>
            <w:tcBorders>
              <w:top w:val="nil"/>
              <w:left w:val="nil"/>
              <w:bottom w:val="nil"/>
              <w:right w:val="nil"/>
            </w:tcBorders>
          </w:tcPr>
          <w:p w14:paraId="2A8F35BF" w14:textId="77777777" w:rsidR="00281E0C" w:rsidRPr="008472B1" w:rsidRDefault="00CB11B2">
            <w:pPr>
              <w:jc w:val="right"/>
            </w:pPr>
            <w:r w:rsidRPr="008472B1">
              <w:t xml:space="preserve">2017 - 2021 </w:t>
            </w:r>
          </w:p>
        </w:tc>
      </w:tr>
    </w:tbl>
    <w:p w14:paraId="4DA5F7A9" w14:textId="77777777" w:rsidR="00281E0C" w:rsidRPr="008472B1" w:rsidRDefault="00281E0C"/>
    <w:p w14:paraId="731AE7EE" w14:textId="77777777" w:rsidR="00281E0C" w:rsidRPr="008472B1" w:rsidRDefault="00CB11B2">
      <w:pPr>
        <w:pStyle w:val="section1"/>
      </w:pPr>
      <w:r w:rsidRPr="008472B1">
        <w:lastRenderedPageBreak/>
        <w:t>HONORS AND RECOGNITION</w:t>
      </w:r>
    </w:p>
    <w:p w14:paraId="6A4097FC" w14:textId="77777777" w:rsidR="00281E0C" w:rsidRPr="008472B1" w:rsidRDefault="00281E0C"/>
    <w:p w14:paraId="4B138892" w14:textId="77777777" w:rsidR="00281E0C" w:rsidRPr="008472B1" w:rsidRDefault="00CB11B2">
      <w:pPr>
        <w:pStyle w:val="section2"/>
      </w:pPr>
      <w:r w:rsidRPr="008472B1">
        <w:t>External Sources</w:t>
      </w:r>
    </w:p>
    <w:tbl>
      <w:tblPr>
        <w:tblW w:w="0" w:type="auto"/>
        <w:tblLayout w:type="fixed"/>
        <w:tblCellMar>
          <w:left w:w="115" w:type="dxa"/>
          <w:right w:w="115" w:type="dxa"/>
        </w:tblCellMar>
        <w:tblLook w:val="0000" w:firstRow="0" w:lastRow="0" w:firstColumn="0" w:lastColumn="0" w:noHBand="0" w:noVBand="0"/>
      </w:tblPr>
      <w:tblGrid>
        <w:gridCol w:w="7038"/>
        <w:gridCol w:w="2520"/>
      </w:tblGrid>
      <w:tr w:rsidR="00281E0C" w:rsidRPr="008472B1" w14:paraId="29989955" w14:textId="77777777">
        <w:tc>
          <w:tcPr>
            <w:tcW w:w="7038" w:type="dxa"/>
            <w:tcBorders>
              <w:top w:val="nil"/>
              <w:left w:val="nil"/>
              <w:bottom w:val="nil"/>
              <w:right w:val="nil"/>
            </w:tcBorders>
          </w:tcPr>
          <w:p w14:paraId="476B23B4" w14:textId="77777777" w:rsidR="00281E0C" w:rsidRPr="008472B1" w:rsidRDefault="00CB11B2">
            <w:pPr>
              <w:ind w:left="360" w:hanging="360"/>
            </w:pPr>
            <w:r w:rsidRPr="008472B1">
              <w:t>Loan Repayment Program, NIH</w:t>
            </w:r>
          </w:p>
        </w:tc>
        <w:tc>
          <w:tcPr>
            <w:tcW w:w="2520" w:type="dxa"/>
            <w:tcBorders>
              <w:top w:val="nil"/>
              <w:left w:val="nil"/>
              <w:bottom w:val="nil"/>
              <w:right w:val="nil"/>
            </w:tcBorders>
          </w:tcPr>
          <w:p w14:paraId="744581FC" w14:textId="77777777" w:rsidR="00281E0C" w:rsidRPr="008472B1" w:rsidRDefault="00CB11B2">
            <w:pPr>
              <w:jc w:val="right"/>
            </w:pPr>
            <w:r w:rsidRPr="008472B1">
              <w:t>2019</w:t>
            </w:r>
          </w:p>
        </w:tc>
      </w:tr>
      <w:tr w:rsidR="00281E0C" w:rsidRPr="008472B1" w14:paraId="1B7B5B47" w14:textId="77777777">
        <w:tc>
          <w:tcPr>
            <w:tcW w:w="7038" w:type="dxa"/>
            <w:tcBorders>
              <w:top w:val="nil"/>
              <w:left w:val="nil"/>
              <w:bottom w:val="nil"/>
              <w:right w:val="nil"/>
            </w:tcBorders>
          </w:tcPr>
          <w:p w14:paraId="5E3F2439" w14:textId="77777777" w:rsidR="00281E0C" w:rsidRPr="008472B1" w:rsidRDefault="00CB11B2">
            <w:pPr>
              <w:ind w:left="360" w:hanging="360"/>
            </w:pPr>
            <w:r w:rsidRPr="008472B1">
              <w:t>Fellow and Resident Research Day Award, Seattle Children's Hospital</w:t>
            </w:r>
          </w:p>
        </w:tc>
        <w:tc>
          <w:tcPr>
            <w:tcW w:w="2520" w:type="dxa"/>
            <w:tcBorders>
              <w:top w:val="nil"/>
              <w:left w:val="nil"/>
              <w:bottom w:val="nil"/>
              <w:right w:val="nil"/>
            </w:tcBorders>
          </w:tcPr>
          <w:p w14:paraId="375D9073" w14:textId="77777777" w:rsidR="00281E0C" w:rsidRPr="008472B1" w:rsidRDefault="00CB11B2">
            <w:pPr>
              <w:jc w:val="right"/>
            </w:pPr>
            <w:r w:rsidRPr="008472B1">
              <w:t>2017</w:t>
            </w:r>
          </w:p>
        </w:tc>
      </w:tr>
      <w:tr w:rsidR="00281E0C" w:rsidRPr="008472B1" w14:paraId="29106BB5" w14:textId="77777777">
        <w:tc>
          <w:tcPr>
            <w:tcW w:w="7038" w:type="dxa"/>
            <w:tcBorders>
              <w:top w:val="nil"/>
              <w:left w:val="nil"/>
              <w:bottom w:val="nil"/>
              <w:right w:val="nil"/>
            </w:tcBorders>
          </w:tcPr>
          <w:p w14:paraId="666981EA" w14:textId="77777777" w:rsidR="00281E0C" w:rsidRPr="008472B1" w:rsidRDefault="00CB11B2">
            <w:pPr>
              <w:ind w:left="360" w:hanging="360"/>
            </w:pPr>
            <w:r w:rsidRPr="008472B1">
              <w:t>Loan Repayment Program, NIH</w:t>
            </w:r>
          </w:p>
        </w:tc>
        <w:tc>
          <w:tcPr>
            <w:tcW w:w="2520" w:type="dxa"/>
            <w:tcBorders>
              <w:top w:val="nil"/>
              <w:left w:val="nil"/>
              <w:bottom w:val="nil"/>
              <w:right w:val="nil"/>
            </w:tcBorders>
          </w:tcPr>
          <w:p w14:paraId="78A9E704" w14:textId="77777777" w:rsidR="00281E0C" w:rsidRPr="008472B1" w:rsidRDefault="00CB11B2">
            <w:pPr>
              <w:jc w:val="right"/>
            </w:pPr>
            <w:r w:rsidRPr="008472B1">
              <w:t>2017</w:t>
            </w:r>
          </w:p>
        </w:tc>
      </w:tr>
      <w:tr w:rsidR="00281E0C" w:rsidRPr="008472B1" w14:paraId="53E3934A" w14:textId="77777777">
        <w:tc>
          <w:tcPr>
            <w:tcW w:w="7038" w:type="dxa"/>
            <w:tcBorders>
              <w:top w:val="nil"/>
              <w:left w:val="nil"/>
              <w:bottom w:val="nil"/>
              <w:right w:val="nil"/>
            </w:tcBorders>
          </w:tcPr>
          <w:p w14:paraId="7600BDEA" w14:textId="77777777" w:rsidR="00281E0C" w:rsidRPr="008472B1" w:rsidRDefault="00CB11B2">
            <w:pPr>
              <w:ind w:left="360" w:hanging="360"/>
            </w:pPr>
            <w:r w:rsidRPr="008472B1">
              <w:t>Young Investigators Scholarship, Conference on Retroviruses and Opportunistic Infections</w:t>
            </w:r>
          </w:p>
        </w:tc>
        <w:tc>
          <w:tcPr>
            <w:tcW w:w="2520" w:type="dxa"/>
            <w:tcBorders>
              <w:top w:val="nil"/>
              <w:left w:val="nil"/>
              <w:bottom w:val="nil"/>
              <w:right w:val="nil"/>
            </w:tcBorders>
          </w:tcPr>
          <w:p w14:paraId="1582BEEF" w14:textId="77777777" w:rsidR="00281E0C" w:rsidRPr="008472B1" w:rsidRDefault="00CB11B2">
            <w:pPr>
              <w:jc w:val="right"/>
            </w:pPr>
            <w:r w:rsidRPr="008472B1">
              <w:t>2017</w:t>
            </w:r>
          </w:p>
        </w:tc>
      </w:tr>
      <w:tr w:rsidR="00281E0C" w:rsidRPr="008472B1" w14:paraId="62E7AF6F" w14:textId="77777777">
        <w:tc>
          <w:tcPr>
            <w:tcW w:w="7038" w:type="dxa"/>
            <w:tcBorders>
              <w:top w:val="nil"/>
              <w:left w:val="nil"/>
              <w:bottom w:val="nil"/>
              <w:right w:val="nil"/>
            </w:tcBorders>
          </w:tcPr>
          <w:p w14:paraId="5C966E20" w14:textId="77777777" w:rsidR="00281E0C" w:rsidRPr="008472B1" w:rsidRDefault="00CB11B2">
            <w:pPr>
              <w:ind w:left="360" w:hanging="360"/>
            </w:pPr>
            <w:r w:rsidRPr="008472B1">
              <w:t>Diagnostics Abstract Award, "</w:t>
            </w:r>
            <w:proofErr w:type="spellStart"/>
            <w:r w:rsidRPr="008472B1">
              <w:t>IDWeek</w:t>
            </w:r>
            <w:proofErr w:type="spellEnd"/>
            <w:r w:rsidRPr="008472B1">
              <w:t xml:space="preserve"> Conference", Infectious Diseases Society of America</w:t>
            </w:r>
          </w:p>
        </w:tc>
        <w:tc>
          <w:tcPr>
            <w:tcW w:w="2520" w:type="dxa"/>
            <w:tcBorders>
              <w:top w:val="nil"/>
              <w:left w:val="nil"/>
              <w:bottom w:val="nil"/>
              <w:right w:val="nil"/>
            </w:tcBorders>
          </w:tcPr>
          <w:p w14:paraId="120B9F37" w14:textId="77777777" w:rsidR="00281E0C" w:rsidRPr="008472B1" w:rsidRDefault="00CB11B2">
            <w:pPr>
              <w:jc w:val="right"/>
            </w:pPr>
            <w:r w:rsidRPr="008472B1">
              <w:t>2016</w:t>
            </w:r>
          </w:p>
        </w:tc>
      </w:tr>
      <w:tr w:rsidR="00281E0C" w:rsidRPr="008472B1" w14:paraId="25252C74" w14:textId="77777777">
        <w:tc>
          <w:tcPr>
            <w:tcW w:w="7038" w:type="dxa"/>
            <w:tcBorders>
              <w:top w:val="nil"/>
              <w:left w:val="nil"/>
              <w:bottom w:val="nil"/>
              <w:right w:val="nil"/>
            </w:tcBorders>
          </w:tcPr>
          <w:p w14:paraId="6D4226D7" w14:textId="77777777" w:rsidR="00281E0C" w:rsidRPr="008472B1" w:rsidRDefault="00CB11B2">
            <w:pPr>
              <w:ind w:left="360" w:hanging="360"/>
            </w:pPr>
            <w:r w:rsidRPr="008472B1">
              <w:t>Summer Institute in Statistics and Modeling in Infectious Diseases, University of Washington</w:t>
            </w:r>
          </w:p>
        </w:tc>
        <w:tc>
          <w:tcPr>
            <w:tcW w:w="2520" w:type="dxa"/>
            <w:tcBorders>
              <w:top w:val="nil"/>
              <w:left w:val="nil"/>
              <w:bottom w:val="nil"/>
              <w:right w:val="nil"/>
            </w:tcBorders>
          </w:tcPr>
          <w:p w14:paraId="1DD8E711" w14:textId="77777777" w:rsidR="00281E0C" w:rsidRPr="008472B1" w:rsidRDefault="00CB11B2">
            <w:pPr>
              <w:jc w:val="right"/>
            </w:pPr>
            <w:r w:rsidRPr="008472B1">
              <w:t>2016</w:t>
            </w:r>
          </w:p>
        </w:tc>
      </w:tr>
      <w:tr w:rsidR="00281E0C" w:rsidRPr="008472B1" w14:paraId="64060DBA" w14:textId="77777777">
        <w:tc>
          <w:tcPr>
            <w:tcW w:w="7038" w:type="dxa"/>
            <w:tcBorders>
              <w:top w:val="nil"/>
              <w:left w:val="nil"/>
              <w:bottom w:val="nil"/>
              <w:right w:val="nil"/>
            </w:tcBorders>
          </w:tcPr>
          <w:p w14:paraId="1E27173D" w14:textId="77777777" w:rsidR="00281E0C" w:rsidRPr="008472B1" w:rsidRDefault="00CB11B2">
            <w:pPr>
              <w:ind w:left="360" w:hanging="360"/>
            </w:pPr>
            <w:r w:rsidRPr="008472B1">
              <w:t>Hispanic American Medical Association of Houston Medical</w:t>
            </w:r>
          </w:p>
        </w:tc>
        <w:tc>
          <w:tcPr>
            <w:tcW w:w="2520" w:type="dxa"/>
            <w:tcBorders>
              <w:top w:val="nil"/>
              <w:left w:val="nil"/>
              <w:bottom w:val="nil"/>
              <w:right w:val="nil"/>
            </w:tcBorders>
          </w:tcPr>
          <w:p w14:paraId="5CB3425F" w14:textId="77777777" w:rsidR="00281E0C" w:rsidRPr="008472B1" w:rsidRDefault="00CB11B2">
            <w:pPr>
              <w:jc w:val="right"/>
            </w:pPr>
            <w:r w:rsidRPr="008472B1">
              <w:t>2007</w:t>
            </w:r>
          </w:p>
        </w:tc>
      </w:tr>
      <w:tr w:rsidR="00281E0C" w:rsidRPr="008472B1" w14:paraId="45D0E643" w14:textId="77777777">
        <w:tc>
          <w:tcPr>
            <w:tcW w:w="7038" w:type="dxa"/>
            <w:tcBorders>
              <w:top w:val="nil"/>
              <w:left w:val="nil"/>
              <w:bottom w:val="nil"/>
              <w:right w:val="nil"/>
            </w:tcBorders>
          </w:tcPr>
          <w:p w14:paraId="574982E4" w14:textId="77777777" w:rsidR="00281E0C" w:rsidRPr="008472B1" w:rsidRDefault="00CB11B2">
            <w:pPr>
              <w:ind w:left="360" w:hanging="360"/>
            </w:pPr>
            <w:r w:rsidRPr="008472B1">
              <w:t>Josephine L. Murray Traveling Fellowship, Harvard University Office of Career Services</w:t>
            </w:r>
          </w:p>
        </w:tc>
        <w:tc>
          <w:tcPr>
            <w:tcW w:w="2520" w:type="dxa"/>
            <w:tcBorders>
              <w:top w:val="nil"/>
              <w:left w:val="nil"/>
              <w:bottom w:val="nil"/>
              <w:right w:val="nil"/>
            </w:tcBorders>
          </w:tcPr>
          <w:p w14:paraId="3A2F5B5E" w14:textId="77777777" w:rsidR="00281E0C" w:rsidRPr="008472B1" w:rsidRDefault="00CB11B2">
            <w:pPr>
              <w:jc w:val="right"/>
            </w:pPr>
            <w:r w:rsidRPr="008472B1">
              <w:t>2006</w:t>
            </w:r>
          </w:p>
        </w:tc>
      </w:tr>
    </w:tbl>
    <w:p w14:paraId="7A1E6C42" w14:textId="77777777" w:rsidR="00281E0C" w:rsidRPr="008472B1" w:rsidRDefault="00281E0C"/>
    <w:p w14:paraId="7C2C0A99" w14:textId="77777777" w:rsidR="00281E0C" w:rsidRPr="008472B1" w:rsidRDefault="00CB11B2">
      <w:pPr>
        <w:pStyle w:val="section1"/>
      </w:pPr>
      <w:r w:rsidRPr="008472B1">
        <w:t>RESEARCH, SCHOLARSHIP, AND CREATIVE WORK</w:t>
      </w:r>
    </w:p>
    <w:p w14:paraId="409F7BB4" w14:textId="77777777" w:rsidR="00281E0C" w:rsidRPr="008472B1" w:rsidRDefault="00CB11B2">
      <w:pPr>
        <w:tabs>
          <w:tab w:val="left" w:pos="540"/>
        </w:tabs>
        <w:spacing w:before="240"/>
        <w:outlineLvl w:val="1"/>
        <w:rPr>
          <w:b/>
          <w:bCs/>
        </w:rPr>
      </w:pPr>
      <w:r w:rsidRPr="008472B1">
        <w:rPr>
          <w:b/>
          <w:bCs/>
        </w:rPr>
        <w:t xml:space="preserve">Grants, Contract, Awards: External Sources </w:t>
      </w:r>
    </w:p>
    <w:p w14:paraId="2286DBDE" w14:textId="77777777" w:rsidR="00281E0C" w:rsidRPr="008472B1" w:rsidRDefault="00281E0C"/>
    <w:tbl>
      <w:tblPr>
        <w:tblW w:w="9180" w:type="dxa"/>
        <w:tblInd w:w="378" w:type="dxa"/>
        <w:tblLayout w:type="fixed"/>
        <w:tblLook w:val="0000" w:firstRow="0" w:lastRow="0" w:firstColumn="0" w:lastColumn="0" w:noHBand="0" w:noVBand="0"/>
      </w:tblPr>
      <w:tblGrid>
        <w:gridCol w:w="702"/>
        <w:gridCol w:w="8478"/>
      </w:tblGrid>
      <w:tr w:rsidR="00281E0C" w:rsidRPr="008472B1" w14:paraId="6E557C62" w14:textId="77777777" w:rsidTr="00EE6CA6">
        <w:tc>
          <w:tcPr>
            <w:tcW w:w="702" w:type="dxa"/>
            <w:tcBorders>
              <w:top w:val="nil"/>
              <w:left w:val="nil"/>
              <w:bottom w:val="nil"/>
              <w:right w:val="nil"/>
            </w:tcBorders>
          </w:tcPr>
          <w:p w14:paraId="2AAD8614" w14:textId="44EC90B6" w:rsidR="00281E0C" w:rsidRPr="008472B1" w:rsidRDefault="00EE6CA6">
            <w:pPr>
              <w:jc w:val="right"/>
            </w:pPr>
            <w:r>
              <w:t>*</w:t>
            </w:r>
            <w:r w:rsidR="00992379">
              <w:t>1.</w:t>
            </w:r>
          </w:p>
        </w:tc>
        <w:tc>
          <w:tcPr>
            <w:tcW w:w="8478" w:type="dxa"/>
            <w:tcBorders>
              <w:top w:val="nil"/>
              <w:left w:val="nil"/>
              <w:bottom w:val="nil"/>
              <w:right w:val="nil"/>
            </w:tcBorders>
          </w:tcPr>
          <w:p w14:paraId="5DFD6A1B" w14:textId="050BA8C4" w:rsidR="00281E0C" w:rsidRPr="008472B1" w:rsidRDefault="00CB11B2" w:rsidP="00EE6CA6">
            <w:r w:rsidRPr="008472B1">
              <w:rPr>
                <w:b/>
                <w:bCs/>
              </w:rPr>
              <w:t>Award: Value of Information and Cost-Effectiveness Analysis to Optimize Research and Policy Decisions for HIV Care in Resource Limited Settings</w:t>
            </w:r>
            <w:r w:rsidRPr="008472B1">
              <w:rPr>
                <w:b/>
                <w:bCs/>
              </w:rPr>
              <w:br/>
            </w:r>
            <w:r w:rsidRPr="008472B1">
              <w:t>Principal Investigator: Duarte, Horacio</w:t>
            </w:r>
            <w:r w:rsidRPr="008472B1">
              <w:rPr>
                <w:b/>
                <w:bCs/>
              </w:rPr>
              <w:br/>
            </w:r>
            <w:r w:rsidRPr="008472B1">
              <w:t>Status: Accepted</w:t>
            </w:r>
            <w:r w:rsidRPr="008472B1">
              <w:rPr>
                <w:b/>
                <w:bCs/>
              </w:rPr>
              <w:br/>
            </w:r>
            <w:r w:rsidRPr="008472B1">
              <w:t>Sponsoring Organization: K01 - NIH/NIAID</w:t>
            </w:r>
            <w:r w:rsidRPr="008472B1">
              <w:rPr>
                <w:b/>
                <w:bCs/>
              </w:rPr>
              <w:br/>
            </w:r>
            <w:r w:rsidRPr="008472B1">
              <w:t>Award Dates: July 20, 2021 - June 30, 2026</w:t>
            </w:r>
            <w:r w:rsidRPr="008472B1">
              <w:rPr>
                <w:b/>
                <w:bCs/>
              </w:rPr>
              <w:br/>
            </w:r>
            <w:r w:rsidRPr="008472B1">
              <w:t>Funded Amount: $687,825.00</w:t>
            </w:r>
            <w:r w:rsidRPr="008472B1">
              <w:rPr>
                <w:b/>
                <w:bCs/>
              </w:rPr>
              <w:br/>
            </w:r>
            <w:r w:rsidRPr="008472B1">
              <w:t>Direct Amount: $636,875.00</w:t>
            </w:r>
            <w:r w:rsidRPr="008472B1">
              <w:rPr>
                <w:b/>
                <w:bCs/>
              </w:rPr>
              <w:br/>
            </w:r>
            <w:r w:rsidRPr="008472B1">
              <w:t>Indirect Amount: $50,950.00</w:t>
            </w:r>
          </w:p>
          <w:p w14:paraId="5DDC7A87" w14:textId="77777777" w:rsidR="00281E0C" w:rsidRPr="008472B1" w:rsidRDefault="00CB11B2" w:rsidP="00A81EA6">
            <w:r w:rsidRPr="008472B1">
              <w:t>Purpose: This project aims to use innovative value of information analysis methods to efficiently inform the prioritization and design of potential clinical research studies related to managing virologic failure on dolutegravir-based antiretroviral therapy for adults (15 years and older) in Kenya, which will also have broader implications for resource-limited settings.</w:t>
            </w:r>
          </w:p>
        </w:tc>
      </w:tr>
    </w:tbl>
    <w:p w14:paraId="37877E95" w14:textId="77777777" w:rsidR="00281E0C" w:rsidRPr="008472B1" w:rsidRDefault="00281E0C"/>
    <w:tbl>
      <w:tblPr>
        <w:tblW w:w="0" w:type="auto"/>
        <w:tblInd w:w="378" w:type="dxa"/>
        <w:tblLayout w:type="fixed"/>
        <w:tblLook w:val="0000" w:firstRow="0" w:lastRow="0" w:firstColumn="0" w:lastColumn="0" w:noHBand="0" w:noVBand="0"/>
      </w:tblPr>
      <w:tblGrid>
        <w:gridCol w:w="720"/>
        <w:gridCol w:w="8478"/>
      </w:tblGrid>
      <w:tr w:rsidR="00281E0C" w:rsidRPr="008472B1" w14:paraId="2897AA65" w14:textId="77777777">
        <w:tc>
          <w:tcPr>
            <w:tcW w:w="720" w:type="dxa"/>
            <w:tcBorders>
              <w:top w:val="nil"/>
              <w:left w:val="nil"/>
              <w:bottom w:val="nil"/>
              <w:right w:val="nil"/>
            </w:tcBorders>
          </w:tcPr>
          <w:p w14:paraId="640FF803" w14:textId="22E74A9B" w:rsidR="00281E0C" w:rsidRPr="008472B1" w:rsidRDefault="00EE6CA6">
            <w:pPr>
              <w:jc w:val="right"/>
            </w:pPr>
            <w:r>
              <w:t>*</w:t>
            </w:r>
            <w:r w:rsidR="00992379">
              <w:t>2.</w:t>
            </w:r>
          </w:p>
        </w:tc>
        <w:tc>
          <w:tcPr>
            <w:tcW w:w="8478" w:type="dxa"/>
            <w:tcBorders>
              <w:top w:val="nil"/>
              <w:left w:val="nil"/>
              <w:bottom w:val="nil"/>
              <w:right w:val="nil"/>
            </w:tcBorders>
          </w:tcPr>
          <w:p w14:paraId="53AA7BC8" w14:textId="77777777" w:rsidR="00281E0C" w:rsidRPr="008472B1" w:rsidRDefault="00CB11B2">
            <w:r w:rsidRPr="008472B1">
              <w:rPr>
                <w:b/>
                <w:bCs/>
              </w:rPr>
              <w:t>Award: Health Policy Modeling to Address Maternal HIV Pretreatment Drug Resistance in Kenya</w:t>
            </w:r>
            <w:r w:rsidRPr="008472B1">
              <w:rPr>
                <w:b/>
                <w:bCs/>
              </w:rPr>
              <w:br/>
            </w:r>
            <w:r w:rsidRPr="008472B1">
              <w:t>Principal Investigator: Duarte, Horacio</w:t>
            </w:r>
            <w:r w:rsidRPr="008472B1">
              <w:rPr>
                <w:b/>
                <w:bCs/>
              </w:rPr>
              <w:br/>
            </w:r>
            <w:r w:rsidRPr="008472B1">
              <w:t>Status: Accepted</w:t>
            </w:r>
            <w:r w:rsidRPr="008472B1">
              <w:rPr>
                <w:b/>
                <w:bCs/>
              </w:rPr>
              <w:br/>
            </w:r>
            <w:r w:rsidRPr="008472B1">
              <w:t>Sponsoring Organization: PhRMA Foundation Research Starter Grant</w:t>
            </w:r>
            <w:r w:rsidRPr="008472B1">
              <w:rPr>
                <w:b/>
                <w:bCs/>
              </w:rPr>
              <w:br/>
            </w:r>
            <w:r w:rsidRPr="008472B1">
              <w:t>Award Dates: September 1, 2021 - August 31, 2022</w:t>
            </w:r>
            <w:r w:rsidRPr="008472B1">
              <w:rPr>
                <w:b/>
                <w:bCs/>
              </w:rPr>
              <w:br/>
            </w:r>
            <w:r w:rsidRPr="008472B1">
              <w:t>Funded Amount: $100,000.00</w:t>
            </w:r>
          </w:p>
          <w:p w14:paraId="4E5B88B0" w14:textId="5709E0A3" w:rsidR="00281E0C" w:rsidRPr="008472B1" w:rsidRDefault="00CB11B2" w:rsidP="00A81EA6">
            <w:r w:rsidRPr="008472B1">
              <w:t>Purpose: This project aims to evaluate strategies aimed at addressing the high prevalence of pretreatment drug resistance in HIV-infected Kenyan adolescent girls.</w:t>
            </w:r>
            <w:r w:rsidRPr="008472B1">
              <w:br/>
            </w:r>
            <w:r w:rsidRPr="00FC2FCC">
              <w:rPr>
                <w:i/>
                <w:iCs/>
              </w:rPr>
              <w:t>This grant was originally active at Seattle Children's Research Institute from 12/01/2019-03/03/2021, during which time I spent $29,915 of the total $100,000 funds. After transferring the grant to UMN, the grant became active again 09/01/2021 with a remaining balance of $70,085.</w:t>
            </w:r>
          </w:p>
        </w:tc>
      </w:tr>
    </w:tbl>
    <w:p w14:paraId="4EBCEC7A" w14:textId="3E1041C8" w:rsidR="00EE6CA6" w:rsidRDefault="00EE6CA6"/>
    <w:p w14:paraId="10B86409" w14:textId="77777777" w:rsidR="00EE6CA6" w:rsidRDefault="00EE6CA6">
      <w:pPr>
        <w:widowControl/>
        <w:autoSpaceDE/>
        <w:autoSpaceDN/>
        <w:adjustRightInd/>
      </w:pPr>
      <w:r>
        <w:br w:type="page"/>
      </w:r>
    </w:p>
    <w:p w14:paraId="65991D91" w14:textId="06BD205F" w:rsidR="00281E0C" w:rsidRDefault="00992379">
      <w:pPr>
        <w:rPr>
          <w:b/>
          <w:bCs/>
        </w:rPr>
      </w:pPr>
      <w:r>
        <w:rPr>
          <w:b/>
          <w:bCs/>
        </w:rPr>
        <w:lastRenderedPageBreak/>
        <w:t>Grants Funded and Concluded</w:t>
      </w:r>
    </w:p>
    <w:p w14:paraId="208F94B6" w14:textId="77777777" w:rsidR="00992379" w:rsidRPr="00992379" w:rsidRDefault="00992379">
      <w:pPr>
        <w:rPr>
          <w:b/>
          <w:bCs/>
        </w:rPr>
      </w:pPr>
    </w:p>
    <w:tbl>
      <w:tblPr>
        <w:tblW w:w="0" w:type="auto"/>
        <w:tblInd w:w="378" w:type="dxa"/>
        <w:tblLayout w:type="fixed"/>
        <w:tblLook w:val="0000" w:firstRow="0" w:lastRow="0" w:firstColumn="0" w:lastColumn="0" w:noHBand="0" w:noVBand="0"/>
      </w:tblPr>
      <w:tblGrid>
        <w:gridCol w:w="720"/>
        <w:gridCol w:w="8478"/>
      </w:tblGrid>
      <w:tr w:rsidR="00281E0C" w:rsidRPr="008472B1" w14:paraId="3BC055AB" w14:textId="77777777">
        <w:tc>
          <w:tcPr>
            <w:tcW w:w="720" w:type="dxa"/>
            <w:tcBorders>
              <w:top w:val="nil"/>
              <w:left w:val="nil"/>
              <w:bottom w:val="nil"/>
              <w:right w:val="nil"/>
            </w:tcBorders>
          </w:tcPr>
          <w:p w14:paraId="40C8D671" w14:textId="65F172A1" w:rsidR="00281E0C" w:rsidRPr="008472B1" w:rsidRDefault="00992379">
            <w:pPr>
              <w:jc w:val="right"/>
            </w:pPr>
            <w:r>
              <w:t>1.</w:t>
            </w:r>
          </w:p>
        </w:tc>
        <w:tc>
          <w:tcPr>
            <w:tcW w:w="8478" w:type="dxa"/>
            <w:tcBorders>
              <w:top w:val="nil"/>
              <w:left w:val="nil"/>
              <w:bottom w:val="nil"/>
              <w:right w:val="nil"/>
            </w:tcBorders>
          </w:tcPr>
          <w:p w14:paraId="73D789E2" w14:textId="77777777" w:rsidR="00281E0C" w:rsidRPr="008472B1" w:rsidRDefault="00CB11B2">
            <w:r w:rsidRPr="008472B1">
              <w:rPr>
                <w:b/>
                <w:bCs/>
              </w:rPr>
              <w:t>Award: Health Policy Modeling to Address Maternal HIV Pretreatment Drug Resistance in Kenya</w:t>
            </w:r>
            <w:r w:rsidRPr="008472B1">
              <w:rPr>
                <w:b/>
                <w:bCs/>
              </w:rPr>
              <w:br/>
            </w:r>
            <w:r w:rsidRPr="008472B1">
              <w:t>Project Investigators: Duarte, Horacio (Principal)</w:t>
            </w:r>
            <w:r w:rsidRPr="008472B1">
              <w:rPr>
                <w:b/>
                <w:bCs/>
              </w:rPr>
              <w:br/>
            </w:r>
            <w:r w:rsidRPr="008472B1">
              <w:t>Status: Closed</w:t>
            </w:r>
            <w:r w:rsidRPr="008472B1">
              <w:rPr>
                <w:b/>
                <w:bCs/>
              </w:rPr>
              <w:br/>
            </w:r>
            <w:r w:rsidRPr="008472B1">
              <w:t>Sponsoring Organization: Gilead Sciences HIV Research Scholars Award</w:t>
            </w:r>
            <w:r w:rsidRPr="008472B1">
              <w:rPr>
                <w:b/>
                <w:bCs/>
              </w:rPr>
              <w:br/>
            </w:r>
            <w:r w:rsidRPr="008472B1">
              <w:t>Date Proposal Submitted: 2019</w:t>
            </w:r>
            <w:r w:rsidRPr="008472B1">
              <w:rPr>
                <w:b/>
                <w:bCs/>
              </w:rPr>
              <w:br/>
            </w:r>
            <w:r w:rsidRPr="008472B1">
              <w:t>Award Dates: October 1, 2019 - June 30, 2021</w:t>
            </w:r>
            <w:r w:rsidRPr="008472B1">
              <w:rPr>
                <w:b/>
                <w:bCs/>
              </w:rPr>
              <w:br/>
            </w:r>
            <w:r w:rsidRPr="008472B1">
              <w:t>Funded Amount for Entire Grant Period or Proposed Grant Period: $130,000.00</w:t>
            </w:r>
          </w:p>
          <w:p w14:paraId="2ED1A554" w14:textId="77777777" w:rsidR="00281E0C" w:rsidRPr="008472B1" w:rsidRDefault="00CB11B2" w:rsidP="00242035">
            <w:r w:rsidRPr="008472B1">
              <w:t>Purpose: This project aims to develop an HIV mother-to-child transmission simulation model and evaluate strategies aimed at addressing the high prevalence of pretreatment drug resistance in HIV-infected women.</w:t>
            </w:r>
          </w:p>
        </w:tc>
      </w:tr>
    </w:tbl>
    <w:p w14:paraId="5CA345E7" w14:textId="77777777" w:rsidR="00281E0C" w:rsidRPr="008472B1" w:rsidRDefault="00281E0C"/>
    <w:tbl>
      <w:tblPr>
        <w:tblW w:w="0" w:type="auto"/>
        <w:tblInd w:w="378" w:type="dxa"/>
        <w:tblLayout w:type="fixed"/>
        <w:tblLook w:val="0000" w:firstRow="0" w:lastRow="0" w:firstColumn="0" w:lastColumn="0" w:noHBand="0" w:noVBand="0"/>
      </w:tblPr>
      <w:tblGrid>
        <w:gridCol w:w="720"/>
        <w:gridCol w:w="8478"/>
      </w:tblGrid>
      <w:tr w:rsidR="00281E0C" w:rsidRPr="008472B1" w14:paraId="1E7E24D9" w14:textId="77777777">
        <w:tc>
          <w:tcPr>
            <w:tcW w:w="720" w:type="dxa"/>
            <w:tcBorders>
              <w:top w:val="nil"/>
              <w:left w:val="nil"/>
              <w:bottom w:val="nil"/>
              <w:right w:val="nil"/>
            </w:tcBorders>
          </w:tcPr>
          <w:p w14:paraId="7EBDA560" w14:textId="502CA77F" w:rsidR="00281E0C" w:rsidRPr="008472B1" w:rsidRDefault="00992379">
            <w:pPr>
              <w:jc w:val="right"/>
            </w:pPr>
            <w:r>
              <w:t>2.</w:t>
            </w:r>
          </w:p>
        </w:tc>
        <w:tc>
          <w:tcPr>
            <w:tcW w:w="8478" w:type="dxa"/>
            <w:tcBorders>
              <w:top w:val="nil"/>
              <w:left w:val="nil"/>
              <w:bottom w:val="nil"/>
              <w:right w:val="nil"/>
            </w:tcBorders>
          </w:tcPr>
          <w:p w14:paraId="4C7E5ABF" w14:textId="77777777" w:rsidR="00281E0C" w:rsidRPr="008472B1" w:rsidRDefault="00CB11B2">
            <w:r w:rsidRPr="008472B1">
              <w:rPr>
                <w:b/>
                <w:bCs/>
              </w:rPr>
              <w:t>Award: Health Policy Modeling to Address Pediatric HIV Drug Resistance in Kenya</w:t>
            </w:r>
            <w:r w:rsidRPr="008472B1">
              <w:rPr>
                <w:b/>
                <w:bCs/>
              </w:rPr>
              <w:br/>
            </w:r>
            <w:r w:rsidRPr="008472B1">
              <w:t>Project Investigators: Duarte, Horacio (Principal)</w:t>
            </w:r>
            <w:r w:rsidRPr="008472B1">
              <w:rPr>
                <w:b/>
                <w:bCs/>
              </w:rPr>
              <w:br/>
            </w:r>
            <w:r w:rsidRPr="008472B1">
              <w:t>Status: Closed</w:t>
            </w:r>
            <w:r w:rsidRPr="008472B1">
              <w:rPr>
                <w:b/>
                <w:bCs/>
              </w:rPr>
              <w:br/>
            </w:r>
            <w:r w:rsidRPr="008472B1">
              <w:t>Sponsoring Organization: University of Washington Center for AIDS Research New Investigator Award</w:t>
            </w:r>
            <w:r w:rsidRPr="008472B1">
              <w:rPr>
                <w:b/>
                <w:bCs/>
              </w:rPr>
              <w:br/>
            </w:r>
            <w:r w:rsidRPr="008472B1">
              <w:t>Date Proposal Submitted: 2018</w:t>
            </w:r>
            <w:r w:rsidRPr="008472B1">
              <w:rPr>
                <w:b/>
                <w:bCs/>
              </w:rPr>
              <w:br/>
            </w:r>
            <w:r w:rsidRPr="008472B1">
              <w:t>Award Dates: September 1, 2018 - August 30, 2020</w:t>
            </w:r>
            <w:r w:rsidRPr="008472B1">
              <w:rPr>
                <w:b/>
                <w:bCs/>
              </w:rPr>
              <w:br/>
            </w:r>
            <w:r w:rsidRPr="008472B1">
              <w:t>Funded Amount for Entire Grant Period or Proposed Grant Period: $106,243.00</w:t>
            </w:r>
          </w:p>
          <w:p w14:paraId="266C296E" w14:textId="77777777" w:rsidR="00281E0C" w:rsidRPr="008472B1" w:rsidRDefault="00CB11B2" w:rsidP="00242035">
            <w:r w:rsidRPr="008472B1">
              <w:t>Purpose: This project aims to develop a pediatric HIV simulation model and evaluate strategies aimed at addressing the high prevalence of pretreatment drug resistance in HIV-infected children.</w:t>
            </w:r>
          </w:p>
        </w:tc>
      </w:tr>
    </w:tbl>
    <w:p w14:paraId="68586209" w14:textId="77777777" w:rsidR="00281E0C" w:rsidRPr="008472B1" w:rsidRDefault="00281E0C"/>
    <w:tbl>
      <w:tblPr>
        <w:tblW w:w="0" w:type="auto"/>
        <w:tblInd w:w="378" w:type="dxa"/>
        <w:tblLayout w:type="fixed"/>
        <w:tblLook w:val="0000" w:firstRow="0" w:lastRow="0" w:firstColumn="0" w:lastColumn="0" w:noHBand="0" w:noVBand="0"/>
      </w:tblPr>
      <w:tblGrid>
        <w:gridCol w:w="720"/>
        <w:gridCol w:w="8478"/>
      </w:tblGrid>
      <w:tr w:rsidR="00281E0C" w:rsidRPr="008472B1" w14:paraId="72B25D33" w14:textId="77777777">
        <w:tc>
          <w:tcPr>
            <w:tcW w:w="720" w:type="dxa"/>
            <w:tcBorders>
              <w:top w:val="nil"/>
              <w:left w:val="nil"/>
              <w:bottom w:val="nil"/>
              <w:right w:val="nil"/>
            </w:tcBorders>
          </w:tcPr>
          <w:p w14:paraId="21B5DEDE" w14:textId="3367B16D" w:rsidR="00281E0C" w:rsidRPr="008472B1" w:rsidRDefault="00992379">
            <w:pPr>
              <w:jc w:val="right"/>
            </w:pPr>
            <w:r>
              <w:t>3.</w:t>
            </w:r>
          </w:p>
        </w:tc>
        <w:tc>
          <w:tcPr>
            <w:tcW w:w="8478" w:type="dxa"/>
            <w:tcBorders>
              <w:top w:val="nil"/>
              <w:left w:val="nil"/>
              <w:bottom w:val="nil"/>
              <w:right w:val="nil"/>
            </w:tcBorders>
          </w:tcPr>
          <w:p w14:paraId="5933BE31" w14:textId="77777777" w:rsidR="00281E0C" w:rsidRPr="008472B1" w:rsidRDefault="00CB11B2">
            <w:r w:rsidRPr="008472B1">
              <w:rPr>
                <w:b/>
                <w:bCs/>
              </w:rPr>
              <w:t>Award: Evaluation of the Feasibility and Economic Impact of HIV Drug Resistance Testing in Kenya</w:t>
            </w:r>
            <w:r w:rsidRPr="008472B1">
              <w:rPr>
                <w:b/>
                <w:bCs/>
              </w:rPr>
              <w:br/>
            </w:r>
            <w:r w:rsidRPr="008472B1">
              <w:t>Project Investigators: Duarte, Horacio (Principal)</w:t>
            </w:r>
            <w:r w:rsidRPr="008472B1">
              <w:rPr>
                <w:b/>
                <w:bCs/>
              </w:rPr>
              <w:br/>
            </w:r>
            <w:r w:rsidRPr="008472B1">
              <w:t>Status: Closed</w:t>
            </w:r>
            <w:r w:rsidRPr="008472B1">
              <w:rPr>
                <w:b/>
                <w:bCs/>
              </w:rPr>
              <w:br/>
            </w:r>
            <w:r w:rsidRPr="008472B1">
              <w:t>Sponsoring Organization: Pediatric Scientist Development Program K12 - NIH/NICHD</w:t>
            </w:r>
            <w:r w:rsidRPr="008472B1">
              <w:rPr>
                <w:b/>
                <w:bCs/>
              </w:rPr>
              <w:br/>
            </w:r>
            <w:r w:rsidRPr="008472B1">
              <w:t>Award Dates: July 1, 2015 - June 30, 2017</w:t>
            </w:r>
            <w:r w:rsidRPr="008472B1">
              <w:rPr>
                <w:b/>
                <w:bCs/>
              </w:rPr>
              <w:br/>
            </w:r>
            <w:r w:rsidRPr="008472B1">
              <w:t>Funded Amount for Entire Grant Period or Proposed Grant Period: $204,660.00</w:t>
            </w:r>
          </w:p>
          <w:p w14:paraId="31144BF2" w14:textId="77777777" w:rsidR="00281E0C" w:rsidRPr="008472B1" w:rsidRDefault="00CB11B2" w:rsidP="00115529">
            <w:r w:rsidRPr="008472B1">
              <w:t>Purpose: The main goals of this project are to evaluate a low-cost, novel HIV drug resistance test in Kenya with respect to its 1) feasibility, 2) impact on health-related quality of life, and 3) cost-effectiveness.</w:t>
            </w:r>
          </w:p>
        </w:tc>
      </w:tr>
    </w:tbl>
    <w:p w14:paraId="3FAE6902" w14:textId="77777777" w:rsidR="00281E0C" w:rsidRPr="008472B1" w:rsidRDefault="00281E0C"/>
    <w:p w14:paraId="20FF58C1" w14:textId="596BE6CF" w:rsidR="00281E0C" w:rsidRPr="008472B1" w:rsidRDefault="00992379">
      <w:pPr>
        <w:rPr>
          <w:b/>
          <w:bCs/>
        </w:rPr>
      </w:pPr>
      <w:r>
        <w:rPr>
          <w:b/>
          <w:bCs/>
        </w:rPr>
        <w:t xml:space="preserve">Submitted and </w:t>
      </w:r>
      <w:r w:rsidR="00CB11B2" w:rsidRPr="008472B1">
        <w:rPr>
          <w:b/>
          <w:bCs/>
        </w:rPr>
        <w:t>Not Funded Proposals</w:t>
      </w:r>
    </w:p>
    <w:p w14:paraId="7EFCB495" w14:textId="77777777" w:rsidR="00281E0C" w:rsidRPr="008472B1" w:rsidRDefault="00281E0C"/>
    <w:tbl>
      <w:tblPr>
        <w:tblW w:w="0" w:type="auto"/>
        <w:tblInd w:w="378" w:type="dxa"/>
        <w:tblLayout w:type="fixed"/>
        <w:tblLook w:val="0000" w:firstRow="0" w:lastRow="0" w:firstColumn="0" w:lastColumn="0" w:noHBand="0" w:noVBand="0"/>
      </w:tblPr>
      <w:tblGrid>
        <w:gridCol w:w="720"/>
        <w:gridCol w:w="8478"/>
      </w:tblGrid>
      <w:tr w:rsidR="00281E0C" w:rsidRPr="008472B1" w14:paraId="4755CFAB" w14:textId="77777777">
        <w:tc>
          <w:tcPr>
            <w:tcW w:w="720" w:type="dxa"/>
            <w:tcBorders>
              <w:top w:val="nil"/>
              <w:left w:val="nil"/>
              <w:bottom w:val="nil"/>
              <w:right w:val="nil"/>
            </w:tcBorders>
          </w:tcPr>
          <w:p w14:paraId="3FA8BB7B" w14:textId="78444BC8" w:rsidR="00281E0C" w:rsidRPr="00992379" w:rsidRDefault="00992379">
            <w:pPr>
              <w:jc w:val="right"/>
            </w:pPr>
            <w:r w:rsidRPr="00992379">
              <w:t>1.</w:t>
            </w:r>
          </w:p>
        </w:tc>
        <w:tc>
          <w:tcPr>
            <w:tcW w:w="8478" w:type="dxa"/>
            <w:tcBorders>
              <w:top w:val="nil"/>
              <w:left w:val="nil"/>
              <w:bottom w:val="nil"/>
              <w:right w:val="nil"/>
            </w:tcBorders>
          </w:tcPr>
          <w:p w14:paraId="472D2132" w14:textId="77777777" w:rsidR="00281E0C" w:rsidRPr="008472B1" w:rsidRDefault="00CB11B2">
            <w:r w:rsidRPr="008472B1">
              <w:rPr>
                <w:b/>
                <w:bCs/>
              </w:rPr>
              <w:t>Award: Improving HIV Prevention in Young Women in South Africa through Network-Based Mathematical Modeling</w:t>
            </w:r>
            <w:r w:rsidRPr="008472B1">
              <w:rPr>
                <w:b/>
                <w:bCs/>
              </w:rPr>
              <w:br/>
            </w:r>
            <w:r w:rsidRPr="008472B1">
              <w:t>Project Investigators: Duarte, Horacio (Principal)</w:t>
            </w:r>
            <w:r w:rsidRPr="008472B1">
              <w:rPr>
                <w:b/>
                <w:bCs/>
              </w:rPr>
              <w:br/>
            </w:r>
            <w:r w:rsidRPr="008472B1">
              <w:t>Status: Not Funded</w:t>
            </w:r>
            <w:r w:rsidRPr="008472B1">
              <w:rPr>
                <w:b/>
                <w:bCs/>
              </w:rPr>
              <w:br/>
            </w:r>
            <w:r w:rsidRPr="008472B1">
              <w:t>Sponsoring Organization: K01 - NIH/NIAID</w:t>
            </w:r>
            <w:r w:rsidRPr="008472B1">
              <w:rPr>
                <w:b/>
                <w:bCs/>
              </w:rPr>
              <w:br/>
            </w:r>
            <w:r w:rsidRPr="008472B1">
              <w:t>Date Proposal Submitted: May 2018</w:t>
            </w:r>
            <w:r w:rsidRPr="008472B1">
              <w:rPr>
                <w:b/>
                <w:bCs/>
              </w:rPr>
              <w:br/>
            </w:r>
            <w:r w:rsidRPr="008472B1">
              <w:t>Funded Amount for Entire Grant Period or Proposed Grant Period: $500,000.00</w:t>
            </w:r>
          </w:p>
          <w:p w14:paraId="295F47E4" w14:textId="1A41010F" w:rsidR="00281E0C" w:rsidRPr="008472B1" w:rsidRDefault="00CB11B2" w:rsidP="00115529">
            <w:r w:rsidRPr="008472B1">
              <w:t>Note: I received a score of 33 but decided not to revise/resubmit due to issues with mentorship team. I generated an entirely new set of aims for K01 I applied for (and was funded) in May 2020.</w:t>
            </w:r>
          </w:p>
        </w:tc>
      </w:tr>
    </w:tbl>
    <w:p w14:paraId="420CA4CB" w14:textId="370EA637" w:rsidR="007535F0" w:rsidRDefault="007535F0"/>
    <w:p w14:paraId="480B6C43" w14:textId="77777777" w:rsidR="007535F0" w:rsidRDefault="007535F0">
      <w:pPr>
        <w:widowControl/>
        <w:autoSpaceDE/>
        <w:autoSpaceDN/>
        <w:adjustRightInd/>
      </w:pPr>
      <w:r>
        <w:br w:type="page"/>
      </w:r>
    </w:p>
    <w:p w14:paraId="6479FDE8" w14:textId="77777777" w:rsidR="00281E0C" w:rsidRPr="007535F0" w:rsidRDefault="00281E0C">
      <w:pPr>
        <w:rPr>
          <w:sz w:val="10"/>
          <w:szCs w:val="10"/>
        </w:rPr>
      </w:pPr>
    </w:p>
    <w:tbl>
      <w:tblPr>
        <w:tblW w:w="0" w:type="auto"/>
        <w:tblInd w:w="378" w:type="dxa"/>
        <w:tblLayout w:type="fixed"/>
        <w:tblLook w:val="0000" w:firstRow="0" w:lastRow="0" w:firstColumn="0" w:lastColumn="0" w:noHBand="0" w:noVBand="0"/>
      </w:tblPr>
      <w:tblGrid>
        <w:gridCol w:w="720"/>
        <w:gridCol w:w="8478"/>
      </w:tblGrid>
      <w:tr w:rsidR="00281E0C" w:rsidRPr="008472B1" w14:paraId="7D88CA62" w14:textId="77777777">
        <w:tc>
          <w:tcPr>
            <w:tcW w:w="720" w:type="dxa"/>
            <w:tcBorders>
              <w:top w:val="nil"/>
              <w:left w:val="nil"/>
              <w:bottom w:val="nil"/>
              <w:right w:val="nil"/>
            </w:tcBorders>
          </w:tcPr>
          <w:p w14:paraId="7A1AD922" w14:textId="26811CBA" w:rsidR="00281E0C" w:rsidRPr="00992379" w:rsidRDefault="00992379">
            <w:pPr>
              <w:jc w:val="right"/>
            </w:pPr>
            <w:r w:rsidRPr="00992379">
              <w:t>2.</w:t>
            </w:r>
          </w:p>
        </w:tc>
        <w:tc>
          <w:tcPr>
            <w:tcW w:w="8478" w:type="dxa"/>
            <w:tcBorders>
              <w:top w:val="nil"/>
              <w:left w:val="nil"/>
              <w:bottom w:val="nil"/>
              <w:right w:val="nil"/>
            </w:tcBorders>
          </w:tcPr>
          <w:p w14:paraId="7308E1F0" w14:textId="77777777" w:rsidR="00281E0C" w:rsidRPr="008472B1" w:rsidRDefault="00CB11B2">
            <w:r w:rsidRPr="008472B1">
              <w:rPr>
                <w:b/>
                <w:bCs/>
              </w:rPr>
              <w:t>Award: Value of Information and Cost-Effectiveness Analysis to Optimize Research and Policy Decisions for Pediatric HIV Care in Resource Limited Settings</w:t>
            </w:r>
            <w:r w:rsidRPr="008472B1">
              <w:rPr>
                <w:b/>
                <w:bCs/>
              </w:rPr>
              <w:br/>
            </w:r>
            <w:r w:rsidRPr="008472B1">
              <w:t>Project Investigators: Duarte, Horacio (Principal)</w:t>
            </w:r>
            <w:r w:rsidRPr="008472B1">
              <w:rPr>
                <w:b/>
                <w:bCs/>
              </w:rPr>
              <w:br/>
            </w:r>
            <w:r w:rsidRPr="008472B1">
              <w:t>Status: Not Funded</w:t>
            </w:r>
            <w:r w:rsidRPr="008472B1">
              <w:rPr>
                <w:b/>
                <w:bCs/>
              </w:rPr>
              <w:br/>
            </w:r>
            <w:r w:rsidRPr="008472B1">
              <w:t>Sponsoring Organization: Robert Wood Johnson Foundation, Harold Amos Medical Faculty Development Award</w:t>
            </w:r>
            <w:r w:rsidRPr="008472B1">
              <w:rPr>
                <w:b/>
                <w:bCs/>
              </w:rPr>
              <w:br/>
            </w:r>
            <w:r w:rsidRPr="008472B1">
              <w:t>Date Proposal Submitted: 2017</w:t>
            </w:r>
            <w:r w:rsidRPr="008472B1">
              <w:rPr>
                <w:b/>
                <w:bCs/>
              </w:rPr>
              <w:br/>
            </w:r>
            <w:r w:rsidRPr="008472B1">
              <w:t>Funded Amount for Entire Grant Period or Proposed Grant Period: $420,000.00</w:t>
            </w:r>
          </w:p>
          <w:p w14:paraId="36D0A64E" w14:textId="499F657B" w:rsidR="00281E0C" w:rsidRPr="008472B1" w:rsidRDefault="00CB11B2" w:rsidP="00115529">
            <w:r w:rsidRPr="008472B1">
              <w:t>Note: Proposed grant was for 4 years of funding. I applied in 2017, 2018, 2019, and 2020, and was selected as a semi-finalist in 2019. There are ~100 applicants annually, and typically ~32 are semi-finalists, and ~16 are finalists.</w:t>
            </w:r>
            <w:r w:rsidRPr="008472B1">
              <w:br/>
            </w:r>
          </w:p>
        </w:tc>
      </w:tr>
    </w:tbl>
    <w:p w14:paraId="55D66579" w14:textId="77777777" w:rsidR="00281E0C" w:rsidRPr="008472B1" w:rsidRDefault="00CB11B2">
      <w:pPr>
        <w:rPr>
          <w:b/>
          <w:bCs/>
        </w:rPr>
      </w:pPr>
      <w:r w:rsidRPr="008472B1">
        <w:rPr>
          <w:b/>
          <w:bCs/>
        </w:rPr>
        <w:t>Grants Awarded to Student/Trainee</w:t>
      </w:r>
    </w:p>
    <w:p w14:paraId="1918EE53" w14:textId="77777777" w:rsidR="00281E0C" w:rsidRPr="007535F0" w:rsidRDefault="00281E0C">
      <w:pPr>
        <w:rPr>
          <w:sz w:val="16"/>
          <w:szCs w:val="16"/>
        </w:rPr>
      </w:pPr>
    </w:p>
    <w:tbl>
      <w:tblPr>
        <w:tblW w:w="8370" w:type="dxa"/>
        <w:tblInd w:w="540" w:type="dxa"/>
        <w:tblLayout w:type="fixed"/>
        <w:tblLook w:val="0000" w:firstRow="0" w:lastRow="0" w:firstColumn="0" w:lastColumn="0" w:noHBand="0" w:noVBand="0"/>
      </w:tblPr>
      <w:tblGrid>
        <w:gridCol w:w="630"/>
        <w:gridCol w:w="7740"/>
      </w:tblGrid>
      <w:tr w:rsidR="00992379" w:rsidRPr="008472B1" w14:paraId="658CE61A" w14:textId="77777777" w:rsidTr="00992379">
        <w:tc>
          <w:tcPr>
            <w:tcW w:w="630" w:type="dxa"/>
            <w:tcBorders>
              <w:top w:val="nil"/>
              <w:left w:val="nil"/>
              <w:bottom w:val="nil"/>
              <w:right w:val="nil"/>
            </w:tcBorders>
          </w:tcPr>
          <w:p w14:paraId="6C7BAC48" w14:textId="708936F1" w:rsidR="00281E0C" w:rsidRPr="00992379" w:rsidRDefault="00992379" w:rsidP="00992379">
            <w:pPr>
              <w:ind w:left="-760" w:right="80"/>
              <w:jc w:val="right"/>
            </w:pPr>
            <w:r w:rsidRPr="00992379">
              <w:t>1.</w:t>
            </w:r>
          </w:p>
        </w:tc>
        <w:tc>
          <w:tcPr>
            <w:tcW w:w="7740" w:type="dxa"/>
            <w:tcBorders>
              <w:top w:val="nil"/>
              <w:left w:val="nil"/>
              <w:bottom w:val="nil"/>
              <w:right w:val="nil"/>
            </w:tcBorders>
          </w:tcPr>
          <w:p w14:paraId="5F8D46F5" w14:textId="77777777" w:rsidR="00281E0C" w:rsidRPr="008472B1" w:rsidRDefault="00CB11B2" w:rsidP="00115529">
            <w:pPr>
              <w:ind w:left="-110"/>
            </w:pPr>
            <w:r w:rsidRPr="008472B1">
              <w:rPr>
                <w:b/>
                <w:bCs/>
              </w:rPr>
              <w:t>Award: Cost-Effectiveness Analysis of Strategies to Address HIV Drug Resistance in Kenya</w:t>
            </w:r>
            <w:r w:rsidRPr="008472B1">
              <w:rPr>
                <w:b/>
                <w:bCs/>
              </w:rPr>
              <w:br/>
            </w:r>
            <w:r w:rsidRPr="008472B1">
              <w:t>Project Investigators: Duarte, Horacio (Training grant recipient)</w:t>
            </w:r>
            <w:r w:rsidRPr="008472B1">
              <w:rPr>
                <w:b/>
                <w:bCs/>
              </w:rPr>
              <w:br/>
            </w:r>
            <w:r w:rsidRPr="008472B1">
              <w:t>Status: Closed</w:t>
            </w:r>
            <w:r w:rsidRPr="008472B1">
              <w:rPr>
                <w:b/>
                <w:bCs/>
              </w:rPr>
              <w:br/>
            </w:r>
            <w:r w:rsidRPr="008472B1">
              <w:t>Sponsoring Organization: T32 - NIH/NIAID</w:t>
            </w:r>
          </w:p>
          <w:p w14:paraId="49E80822" w14:textId="02580394" w:rsidR="00281E0C" w:rsidRPr="008472B1" w:rsidRDefault="00CB11B2" w:rsidP="00115529">
            <w:pPr>
              <w:ind w:left="-110"/>
            </w:pPr>
            <w:r w:rsidRPr="008472B1">
              <w:t>Purpose: This project aims to further develop mathematical models to evaluate the cost-effectiveness of strategies to address HIV drug resistance in resource-limited settings, particularly Kenya.</w:t>
            </w:r>
          </w:p>
        </w:tc>
      </w:tr>
    </w:tbl>
    <w:p w14:paraId="696466E8" w14:textId="0B82FF6A" w:rsidR="00281E0C" w:rsidRPr="008472B1" w:rsidRDefault="00281E0C"/>
    <w:p w14:paraId="34E3E0CE" w14:textId="77777777" w:rsidR="003136B4" w:rsidRPr="008472B1" w:rsidRDefault="003136B4" w:rsidP="003136B4">
      <w:pPr>
        <w:pStyle w:val="section2"/>
      </w:pPr>
      <w:r w:rsidRPr="008472B1">
        <w:t>Other Research/Research in Progress</w:t>
      </w:r>
    </w:p>
    <w:p w14:paraId="25340C3D" w14:textId="0CE26099" w:rsidR="003136B4" w:rsidRPr="008472B1" w:rsidRDefault="00EE6CA6" w:rsidP="00EE6CA6">
      <w:pPr>
        <w:pStyle w:val="Data"/>
        <w:spacing w:before="120"/>
        <w:ind w:left="360" w:hanging="90"/>
      </w:pPr>
      <w:r>
        <w:t>*</w:t>
      </w:r>
      <w:r w:rsidR="003136B4" w:rsidRPr="008472B1">
        <w:t>Duarte, H. Planning, "Value of Information and Cost-Effectiveness Analysis to Optimize Research and Policy Decisions for Pediatric HIV Care in Resource Limited Settings".</w:t>
      </w:r>
      <w:r w:rsidR="003136B4" w:rsidRPr="008472B1">
        <w:br/>
        <w:t>Sponsoring Organization: Robert Wood Johnson Foundation, Harold Amos Medical Faculty Development Award</w:t>
      </w:r>
      <w:r w:rsidR="003136B4" w:rsidRPr="008472B1">
        <w:br/>
        <w:t>Planned Submission Date: March 2022</w:t>
      </w:r>
      <w:r w:rsidR="003136B4" w:rsidRPr="008472B1">
        <w:br/>
        <w:t>Requested Amount: Total $105,000 annual direct x 4 years</w:t>
      </w:r>
    </w:p>
    <w:p w14:paraId="3B8D402D" w14:textId="77777777" w:rsidR="003136B4" w:rsidRPr="008472B1" w:rsidRDefault="003136B4"/>
    <w:p w14:paraId="4BCCCEF6" w14:textId="77777777" w:rsidR="00281E0C" w:rsidRPr="008472B1" w:rsidRDefault="00CB11B2">
      <w:pPr>
        <w:pStyle w:val="section2"/>
      </w:pPr>
      <w:r w:rsidRPr="008472B1">
        <w:t>Publications</w:t>
      </w:r>
    </w:p>
    <w:p w14:paraId="0B2C96CD" w14:textId="6A9FAB37" w:rsidR="00281E0C" w:rsidRPr="008472B1" w:rsidRDefault="00CB11B2">
      <w:pPr>
        <w:rPr>
          <w:i/>
          <w:iCs/>
        </w:rPr>
      </w:pPr>
      <w:proofErr w:type="gramStart"/>
      <w:r w:rsidRPr="008472B1">
        <w:rPr>
          <w:i/>
          <w:iCs/>
        </w:rPr>
        <w:t>Asterisk(</w:t>
      </w:r>
      <w:proofErr w:type="gramEnd"/>
      <w:r w:rsidRPr="008472B1">
        <w:rPr>
          <w:i/>
          <w:iCs/>
        </w:rPr>
        <w:t xml:space="preserve">*) - indicates </w:t>
      </w:r>
      <w:r w:rsidR="00941327">
        <w:rPr>
          <w:i/>
          <w:iCs/>
        </w:rPr>
        <w:t>items since hire</w:t>
      </w:r>
    </w:p>
    <w:p w14:paraId="48A1EB5F" w14:textId="77777777" w:rsidR="00281E0C" w:rsidRPr="008472B1" w:rsidRDefault="00CB11B2">
      <w:pPr>
        <w:rPr>
          <w:i/>
          <w:iCs/>
        </w:rPr>
      </w:pPr>
      <w:r w:rsidRPr="008472B1">
        <w:rPr>
          <w:i/>
          <w:iCs/>
          <w:u w:val="single"/>
        </w:rPr>
        <w:t>Underline</w:t>
      </w:r>
      <w:r w:rsidRPr="008472B1">
        <w:rPr>
          <w:i/>
          <w:iCs/>
        </w:rPr>
        <w:t xml:space="preserve"> - indicates student author</w:t>
      </w:r>
    </w:p>
    <w:p w14:paraId="06CF7E7F" w14:textId="77777777" w:rsidR="00281E0C" w:rsidRPr="008472B1" w:rsidRDefault="00CB11B2">
      <w:pPr>
        <w:pStyle w:val="section3"/>
      </w:pPr>
      <w:r w:rsidRPr="008472B1">
        <w:t>Peer-Reviewed Journal Article</w:t>
      </w:r>
    </w:p>
    <w:p w14:paraId="61347F96" w14:textId="52EA3C6A" w:rsidR="00281E0C" w:rsidRPr="008472B1" w:rsidRDefault="00CB11B2" w:rsidP="00BF1C4E">
      <w:pPr>
        <w:pStyle w:val="Data"/>
        <w:numPr>
          <w:ilvl w:val="0"/>
          <w:numId w:val="1"/>
        </w:numPr>
        <w:spacing w:before="120"/>
        <w:ind w:left="900" w:hanging="540"/>
      </w:pPr>
      <w:r w:rsidRPr="008472B1">
        <w:t xml:space="preserve">Joslyn, S. L., Savelli, S., </w:t>
      </w:r>
      <w:r w:rsidRPr="008472B1">
        <w:rPr>
          <w:b/>
          <w:bCs/>
        </w:rPr>
        <w:t>Duarte, H. A.</w:t>
      </w:r>
      <w:r w:rsidRPr="008472B1">
        <w:t xml:space="preserve">, </w:t>
      </w:r>
      <w:proofErr w:type="spellStart"/>
      <w:r w:rsidRPr="008472B1">
        <w:rPr>
          <w:u w:val="single"/>
        </w:rPr>
        <w:t>Burgeno</w:t>
      </w:r>
      <w:proofErr w:type="spellEnd"/>
      <w:r w:rsidRPr="008472B1">
        <w:rPr>
          <w:u w:val="single"/>
        </w:rPr>
        <w:t>, J.</w:t>
      </w:r>
      <w:r w:rsidRPr="008472B1">
        <w:t xml:space="preserve">, </w:t>
      </w:r>
      <w:r w:rsidRPr="008472B1">
        <w:rPr>
          <w:u w:val="single"/>
        </w:rPr>
        <w:t>Qin, C.</w:t>
      </w:r>
      <w:r w:rsidRPr="008472B1">
        <w:t xml:space="preserve">, </w:t>
      </w:r>
      <w:r w:rsidRPr="008472B1">
        <w:rPr>
          <w:u w:val="single"/>
        </w:rPr>
        <w:t>Han, J. H.</w:t>
      </w:r>
      <w:r w:rsidRPr="008472B1">
        <w:t xml:space="preserve">, &amp; </w:t>
      </w:r>
      <w:proofErr w:type="spellStart"/>
      <w:r w:rsidRPr="008472B1">
        <w:rPr>
          <w:u w:val="single"/>
        </w:rPr>
        <w:t>Gulacsik</w:t>
      </w:r>
      <w:proofErr w:type="spellEnd"/>
      <w:r w:rsidRPr="008472B1">
        <w:rPr>
          <w:u w:val="single"/>
        </w:rPr>
        <w:t>, G.</w:t>
      </w:r>
      <w:r w:rsidRPr="008472B1">
        <w:t xml:space="preserve"> COVID-19: Risk perception, risk communication and behavioral intentions. </w:t>
      </w:r>
      <w:r w:rsidRPr="008472B1">
        <w:rPr>
          <w:i/>
          <w:iCs/>
        </w:rPr>
        <w:t>Journal of Experimental Psychology</w:t>
      </w:r>
      <w:r w:rsidRPr="008472B1">
        <w:t>. [Accepted:</w:t>
      </w:r>
      <w:r w:rsidR="00840AB4">
        <w:t xml:space="preserve"> </w:t>
      </w:r>
      <w:r w:rsidRPr="008472B1">
        <w:t xml:space="preserve">2021]  </w:t>
      </w:r>
    </w:p>
    <w:p w14:paraId="360F9933" w14:textId="3303FE92" w:rsidR="00281E0C" w:rsidRDefault="00CB11B2" w:rsidP="00BF1C4E">
      <w:pPr>
        <w:pStyle w:val="Data"/>
        <w:ind w:left="900" w:firstLine="0"/>
      </w:pPr>
      <w:r w:rsidRPr="008472B1">
        <w:t>Role: Provided intensive clinical infectious disease expertise to psychology collaborators and helped design and revise the questionnaire that was administered to study participants. Participated in writing the manuscript and revising it critically for important intellectual content.</w:t>
      </w:r>
    </w:p>
    <w:p w14:paraId="0F69D769" w14:textId="1BB07419" w:rsidR="00D701A2" w:rsidRPr="008472B1" w:rsidRDefault="00D701A2" w:rsidP="00BF1C4E">
      <w:pPr>
        <w:pStyle w:val="Data"/>
        <w:numPr>
          <w:ilvl w:val="0"/>
          <w:numId w:val="1"/>
        </w:numPr>
        <w:spacing w:before="120"/>
        <w:ind w:left="900" w:hanging="540"/>
      </w:pPr>
      <w:r w:rsidRPr="008472B1">
        <w:rPr>
          <w:u w:val="single"/>
          <w:lang w:val="de-DE"/>
        </w:rPr>
        <w:t>Krebs, E.</w:t>
      </w:r>
      <w:r w:rsidRPr="008472B1">
        <w:rPr>
          <w:lang w:val="de-DE"/>
        </w:rPr>
        <w:t xml:space="preserve">, Enns, E., </w:t>
      </w:r>
      <w:proofErr w:type="spellStart"/>
      <w:r w:rsidRPr="008472B1">
        <w:rPr>
          <w:lang w:val="de-DE"/>
        </w:rPr>
        <w:t>Zang</w:t>
      </w:r>
      <w:proofErr w:type="spellEnd"/>
      <w:r w:rsidRPr="008472B1">
        <w:rPr>
          <w:lang w:val="de-DE"/>
        </w:rPr>
        <w:t xml:space="preserve">, X., </w:t>
      </w:r>
      <w:proofErr w:type="spellStart"/>
      <w:r w:rsidRPr="008472B1">
        <w:rPr>
          <w:lang w:val="de-DE"/>
        </w:rPr>
        <w:t>Mah</w:t>
      </w:r>
      <w:proofErr w:type="spellEnd"/>
      <w:r w:rsidRPr="008472B1">
        <w:rPr>
          <w:lang w:val="de-DE"/>
        </w:rPr>
        <w:t xml:space="preserve">, C. S., </w:t>
      </w:r>
      <w:proofErr w:type="spellStart"/>
      <w:r w:rsidRPr="008472B1">
        <w:rPr>
          <w:lang w:val="de-DE"/>
        </w:rPr>
        <w:t>Quan</w:t>
      </w:r>
      <w:proofErr w:type="spellEnd"/>
      <w:r w:rsidRPr="008472B1">
        <w:rPr>
          <w:lang w:val="de-DE"/>
        </w:rPr>
        <w:t xml:space="preserve">, A. M., Behrends, C. N., </w:t>
      </w:r>
      <w:r w:rsidRPr="00840AB4">
        <w:rPr>
          <w:b/>
          <w:bCs/>
          <w:lang w:val="de-DE"/>
        </w:rPr>
        <w:t xml:space="preserve">Duarte, H. </w:t>
      </w:r>
      <w:proofErr w:type="gramStart"/>
      <w:r w:rsidRPr="00840AB4">
        <w:rPr>
          <w:b/>
          <w:bCs/>
          <w:lang w:val="de-DE"/>
        </w:rPr>
        <w:t>A.</w:t>
      </w:r>
      <w:r>
        <w:rPr>
          <w:lang w:val="de-DE"/>
        </w:rPr>
        <w:t>,</w:t>
      </w:r>
      <w:r w:rsidRPr="008472B1">
        <w:rPr>
          <w:lang w:val="de-DE"/>
        </w:rPr>
        <w:t>..</w:t>
      </w:r>
      <w:proofErr w:type="gramEnd"/>
      <w:r w:rsidRPr="008472B1">
        <w:rPr>
          <w:lang w:val="de-DE"/>
        </w:rPr>
        <w:t xml:space="preserve"> </w:t>
      </w:r>
      <w:proofErr w:type="spellStart"/>
      <w:r w:rsidRPr="008472B1">
        <w:t>Nosyk</w:t>
      </w:r>
      <w:proofErr w:type="spellEnd"/>
      <w:r w:rsidRPr="008472B1">
        <w:t xml:space="preserve">, B. (2021). Attributing health benefits to preventing HIV infections versus improving health outcomes among people living with HIV: </w:t>
      </w:r>
      <w:r>
        <w:t>A</w:t>
      </w:r>
      <w:r w:rsidRPr="008472B1">
        <w:t xml:space="preserve">n analysis in six US cities. </w:t>
      </w:r>
      <w:r w:rsidRPr="008472B1">
        <w:rPr>
          <w:i/>
          <w:iCs/>
        </w:rPr>
        <w:t>AIDS (London, England), 35</w:t>
      </w:r>
      <w:r w:rsidRPr="008472B1">
        <w:t>(13), 2169-2179.</w:t>
      </w:r>
      <w:hyperlink r:id="rId7" w:history="1">
        <w:r w:rsidRPr="008472B1">
          <w:rPr>
            <w:color w:val="0070C0"/>
            <w:u w:val="single"/>
          </w:rPr>
          <w:t xml:space="preserve"> </w:t>
        </w:r>
        <w:proofErr w:type="spellStart"/>
        <w:r w:rsidRPr="008472B1">
          <w:rPr>
            <w:color w:val="0070C0"/>
            <w:u w:val="single"/>
          </w:rPr>
          <w:t>doi</w:t>
        </w:r>
        <w:proofErr w:type="spellEnd"/>
        <w:r w:rsidRPr="008472B1">
          <w:rPr>
            <w:color w:val="0070C0"/>
            <w:u w:val="single"/>
          </w:rPr>
          <w:t>: 10.1097/QAD.0000000000002993</w:t>
        </w:r>
      </w:hyperlink>
      <w:r w:rsidRPr="008472B1">
        <w:t xml:space="preserve"> </w:t>
      </w:r>
    </w:p>
    <w:p w14:paraId="6A797D6E" w14:textId="77777777" w:rsidR="00D701A2" w:rsidRPr="008472B1" w:rsidRDefault="00D701A2" w:rsidP="00BF1C4E">
      <w:pPr>
        <w:pStyle w:val="Data"/>
        <w:ind w:left="900" w:firstLine="0"/>
      </w:pPr>
      <w:r w:rsidRPr="008472B1">
        <w:t>Role: Co-developed the central method that was applied in this manuscript and advised the first and senior authors in how to implement it. Participated in revising the manuscript.</w:t>
      </w:r>
    </w:p>
    <w:p w14:paraId="4F5BCA39" w14:textId="77777777" w:rsidR="00D701A2" w:rsidRPr="008472B1" w:rsidRDefault="00D701A2" w:rsidP="00BF1C4E">
      <w:pPr>
        <w:pStyle w:val="Data"/>
        <w:ind w:left="900" w:hanging="540"/>
      </w:pPr>
    </w:p>
    <w:p w14:paraId="0F750F19" w14:textId="6C25A6C1" w:rsidR="00281E0C" w:rsidRPr="008472B1" w:rsidRDefault="0096096B" w:rsidP="00BF1C4E">
      <w:pPr>
        <w:pStyle w:val="Data"/>
        <w:spacing w:before="120"/>
        <w:ind w:left="900" w:hanging="540"/>
      </w:pPr>
      <w:r w:rsidRPr="0096096B">
        <w:lastRenderedPageBreak/>
        <w:t>3.</w:t>
      </w:r>
      <w:r w:rsidRPr="0096096B">
        <w:tab/>
      </w:r>
      <w:proofErr w:type="spellStart"/>
      <w:r w:rsidR="00CB11B2" w:rsidRPr="008472B1">
        <w:rPr>
          <w:u w:val="single"/>
        </w:rPr>
        <w:t>Siriruchatanon</w:t>
      </w:r>
      <w:proofErr w:type="spellEnd"/>
      <w:r w:rsidR="00CB11B2" w:rsidRPr="008472B1">
        <w:rPr>
          <w:u w:val="single"/>
        </w:rPr>
        <w:t>, M.</w:t>
      </w:r>
      <w:r w:rsidR="00CB11B2" w:rsidRPr="008472B1">
        <w:t xml:space="preserve">, Liu, S., Carlucci, J. G., Enns, E. A., &amp; </w:t>
      </w:r>
      <w:r w:rsidR="00CB11B2" w:rsidRPr="008472B1">
        <w:rPr>
          <w:b/>
          <w:bCs/>
        </w:rPr>
        <w:t>Duarte, H. A.</w:t>
      </w:r>
      <w:r w:rsidR="00CB11B2" w:rsidRPr="008472B1">
        <w:t xml:space="preserve"> (2021). Addressing pediatric HIV pretreatment drug resistance and virologic failure in sub-Saharan Africa: A cost-effectiveness analysis of diagnostic-based strategies in children &gt;= 3 years old. </w:t>
      </w:r>
      <w:r w:rsidR="00CB11B2" w:rsidRPr="008472B1">
        <w:rPr>
          <w:i/>
          <w:iCs/>
        </w:rPr>
        <w:t>Diagnostics, 11</w:t>
      </w:r>
      <w:r w:rsidR="00CB11B2" w:rsidRPr="008472B1">
        <w:t xml:space="preserve">(3). </w:t>
      </w:r>
      <w:hyperlink r:id="rId8" w:history="1">
        <w:proofErr w:type="spellStart"/>
        <w:r w:rsidR="00CB11B2" w:rsidRPr="008472B1">
          <w:rPr>
            <w:color w:val="0070C0"/>
            <w:u w:val="single"/>
          </w:rPr>
          <w:t>doi</w:t>
        </w:r>
        <w:proofErr w:type="spellEnd"/>
        <w:r w:rsidR="00CB11B2" w:rsidRPr="008472B1">
          <w:rPr>
            <w:color w:val="0070C0"/>
            <w:u w:val="single"/>
          </w:rPr>
          <w:t>: 10.3390/diagnostics11030567</w:t>
        </w:r>
      </w:hyperlink>
      <w:r w:rsidR="00CB11B2" w:rsidRPr="008472B1">
        <w:t xml:space="preserve"> </w:t>
      </w:r>
    </w:p>
    <w:p w14:paraId="18D0F632" w14:textId="77777777" w:rsidR="00281E0C" w:rsidRPr="008472B1" w:rsidRDefault="00CB11B2" w:rsidP="00BF1C4E">
      <w:pPr>
        <w:pStyle w:val="Data"/>
        <w:ind w:left="900" w:firstLine="0"/>
      </w:pPr>
      <w:r w:rsidRPr="008472B1">
        <w:t>Role: Conceptualized the research question and necessary model development, obtained funding, and wrote the manuscript. Supervised graduate student in implementing necessary computer programming, executing model simulations, and preparing and interpreting data.</w:t>
      </w:r>
    </w:p>
    <w:p w14:paraId="4AA3FC68" w14:textId="3122E580" w:rsidR="00281E0C" w:rsidRPr="008472B1" w:rsidRDefault="00BF1C4E" w:rsidP="00BF1C4E">
      <w:pPr>
        <w:pStyle w:val="Data"/>
        <w:spacing w:before="120"/>
        <w:ind w:left="900" w:hanging="540"/>
      </w:pPr>
      <w:r w:rsidRPr="00BF1C4E">
        <w:t>4.</w:t>
      </w:r>
      <w:r>
        <w:rPr>
          <w:b/>
          <w:bCs/>
        </w:rPr>
        <w:tab/>
      </w:r>
      <w:r w:rsidR="00CB11B2" w:rsidRPr="008472B1">
        <w:rPr>
          <w:b/>
          <w:bCs/>
        </w:rPr>
        <w:t>Duarte, H. A.</w:t>
      </w:r>
      <w:r w:rsidR="00CB11B2" w:rsidRPr="008472B1">
        <w:t xml:space="preserve">, </w:t>
      </w:r>
      <w:proofErr w:type="spellStart"/>
      <w:r w:rsidR="00CB11B2" w:rsidRPr="008472B1">
        <w:t>Babigumira</w:t>
      </w:r>
      <w:proofErr w:type="spellEnd"/>
      <w:r w:rsidR="00CB11B2" w:rsidRPr="008472B1">
        <w:t xml:space="preserve">, J. B., Enns, E. A., Stauffer, D. C., Shafer, R. W., Beck, I. A., . . . </w:t>
      </w:r>
      <w:proofErr w:type="spellStart"/>
      <w:r w:rsidR="00CB11B2" w:rsidRPr="008472B1">
        <w:t>Bendavid</w:t>
      </w:r>
      <w:proofErr w:type="spellEnd"/>
      <w:r w:rsidR="00CB11B2" w:rsidRPr="008472B1">
        <w:t xml:space="preserve">, E. (2020). Cost-effectiveness analysis of pre-ART HIV drug resistance testing in Kenyan women. </w:t>
      </w:r>
      <w:proofErr w:type="spellStart"/>
      <w:r w:rsidR="00CB11B2" w:rsidRPr="008472B1">
        <w:rPr>
          <w:i/>
          <w:iCs/>
        </w:rPr>
        <w:t>EClinicalMedicine</w:t>
      </w:r>
      <w:proofErr w:type="spellEnd"/>
      <w:r w:rsidR="00CB11B2" w:rsidRPr="008472B1">
        <w:rPr>
          <w:i/>
          <w:iCs/>
        </w:rPr>
        <w:t>, 22</w:t>
      </w:r>
      <w:r w:rsidR="00CB11B2" w:rsidRPr="008472B1">
        <w:t>, 100355. PubMed Central ID Number: PMC7256304</w:t>
      </w:r>
      <w:hyperlink r:id="rId9"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10.1016/j.eclinm.2020.100355</w:t>
        </w:r>
      </w:hyperlink>
      <w:r w:rsidR="00CB11B2" w:rsidRPr="008472B1">
        <w:t xml:space="preserve"> </w:t>
      </w:r>
    </w:p>
    <w:p w14:paraId="1017055D" w14:textId="77777777" w:rsidR="00281E0C" w:rsidRPr="008472B1" w:rsidRDefault="00CB11B2" w:rsidP="00BF1C4E">
      <w:pPr>
        <w:pStyle w:val="Data"/>
        <w:ind w:left="900" w:firstLine="0"/>
      </w:pPr>
      <w:r w:rsidRPr="008472B1">
        <w:t>Role: Conceptualized the research question, developed the model, executed necessary simulations and data analysis, and led writing and revising of manuscript.</w:t>
      </w:r>
    </w:p>
    <w:p w14:paraId="5E35839F" w14:textId="68A959FA" w:rsidR="00281E0C" w:rsidRPr="008472B1" w:rsidRDefault="00BF1C4E" w:rsidP="00BF1C4E">
      <w:pPr>
        <w:pStyle w:val="Data"/>
        <w:spacing w:before="120"/>
        <w:ind w:left="900" w:hanging="540"/>
      </w:pPr>
      <w:r w:rsidRPr="00BF1C4E">
        <w:t>5.</w:t>
      </w:r>
      <w:r>
        <w:rPr>
          <w:b/>
          <w:bCs/>
        </w:rPr>
        <w:tab/>
      </w:r>
      <w:r w:rsidR="00CB11B2" w:rsidRPr="008472B1">
        <w:rPr>
          <w:b/>
          <w:bCs/>
        </w:rPr>
        <w:t>Duarte, H. A.</w:t>
      </w:r>
      <w:r w:rsidR="00CB11B2" w:rsidRPr="008472B1">
        <w:t xml:space="preserve">, Beck, I. A., Levine, M., </w:t>
      </w:r>
      <w:proofErr w:type="spellStart"/>
      <w:r w:rsidR="00CB11B2" w:rsidRPr="008472B1">
        <w:t>Kiptinness</w:t>
      </w:r>
      <w:proofErr w:type="spellEnd"/>
      <w:r w:rsidR="00CB11B2" w:rsidRPr="008472B1">
        <w:t xml:space="preserve">, C., </w:t>
      </w:r>
      <w:proofErr w:type="spellStart"/>
      <w:r w:rsidR="00CB11B2" w:rsidRPr="008472B1">
        <w:t>Kingoo</w:t>
      </w:r>
      <w:proofErr w:type="spellEnd"/>
      <w:r w:rsidR="00CB11B2" w:rsidRPr="008472B1">
        <w:t xml:space="preserve">, J. M., </w:t>
      </w:r>
      <w:proofErr w:type="spellStart"/>
      <w:r w:rsidR="00CB11B2" w:rsidRPr="008472B1">
        <w:t>Chohan</w:t>
      </w:r>
      <w:proofErr w:type="spellEnd"/>
      <w:r w:rsidR="00CB11B2" w:rsidRPr="008472B1">
        <w:t xml:space="preserve">, B., . . . Frenkel, L. M. (2018). Implementation of a point mutation assay for HIV drug resistance testing in Kenya. </w:t>
      </w:r>
      <w:r w:rsidR="00CB11B2" w:rsidRPr="008472B1">
        <w:rPr>
          <w:i/>
          <w:iCs/>
        </w:rPr>
        <w:t>AIDS, 32</w:t>
      </w:r>
      <w:r w:rsidR="00CB11B2" w:rsidRPr="008472B1">
        <w:t>(16), 2301-2308. PubMed Central ID Number: PMC6170675</w:t>
      </w:r>
      <w:hyperlink r:id="rId10"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10.1097/QAD.0000000000001934</w:t>
        </w:r>
      </w:hyperlink>
      <w:r w:rsidR="00CB11B2" w:rsidRPr="008472B1">
        <w:t xml:space="preserve"> </w:t>
      </w:r>
    </w:p>
    <w:p w14:paraId="46074580" w14:textId="77777777" w:rsidR="00281E0C" w:rsidRPr="008472B1" w:rsidRDefault="00CB11B2" w:rsidP="00C21D7A">
      <w:pPr>
        <w:pStyle w:val="Data"/>
        <w:ind w:left="900" w:firstLine="0"/>
      </w:pPr>
      <w:r w:rsidRPr="008472B1">
        <w:t>Role: Co-conceptualize the study, co-led data analysis, and led the writing and revising of manuscript.</w:t>
      </w:r>
    </w:p>
    <w:p w14:paraId="20021811" w14:textId="7E22CE84" w:rsidR="00281E0C" w:rsidRPr="008472B1" w:rsidRDefault="00BF1C4E" w:rsidP="00BF1C4E">
      <w:pPr>
        <w:pStyle w:val="Data"/>
        <w:spacing w:before="120"/>
        <w:ind w:left="900" w:hanging="540"/>
      </w:pPr>
      <w:r w:rsidRPr="00BF1C4E">
        <w:t>6.</w:t>
      </w:r>
      <w:r>
        <w:rPr>
          <w:b/>
          <w:bCs/>
        </w:rPr>
        <w:tab/>
      </w:r>
      <w:r w:rsidR="00CB11B2" w:rsidRPr="008472B1">
        <w:rPr>
          <w:b/>
          <w:bCs/>
        </w:rPr>
        <w:t>Duarte, H. A.</w:t>
      </w:r>
      <w:r w:rsidR="00CB11B2" w:rsidRPr="008472B1">
        <w:t xml:space="preserve">, </w:t>
      </w:r>
      <w:proofErr w:type="spellStart"/>
      <w:r w:rsidR="00CB11B2" w:rsidRPr="008472B1">
        <w:t>Panpradist</w:t>
      </w:r>
      <w:proofErr w:type="spellEnd"/>
      <w:r w:rsidR="00CB11B2" w:rsidRPr="008472B1">
        <w:t xml:space="preserve">, N., Beck, I. A., Lutz, B., Lai, J., </w:t>
      </w:r>
      <w:proofErr w:type="spellStart"/>
      <w:r w:rsidR="00CB11B2" w:rsidRPr="008472B1">
        <w:t>Kanthula</w:t>
      </w:r>
      <w:proofErr w:type="spellEnd"/>
      <w:r w:rsidR="00CB11B2" w:rsidRPr="008472B1">
        <w:t xml:space="preserve">, R. M., . . . Frenkel, L. M. (2017). Current status of point-of-care testing for human immunodeficiency virus drug resistance. </w:t>
      </w:r>
      <w:r w:rsidR="00CB11B2" w:rsidRPr="008472B1">
        <w:rPr>
          <w:i/>
          <w:iCs/>
        </w:rPr>
        <w:t>The Journal of Infectious Diseases, 216</w:t>
      </w:r>
      <w:r w:rsidR="00CB11B2" w:rsidRPr="008472B1">
        <w:t>(suppl_9), S824-S828. PubMed Central ID Number: PMC5853236</w:t>
      </w:r>
      <w:hyperlink r:id="rId11"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10.1093/</w:t>
        </w:r>
        <w:proofErr w:type="spellStart"/>
        <w:r w:rsidR="00CB11B2" w:rsidRPr="008472B1">
          <w:rPr>
            <w:color w:val="0070C0"/>
            <w:u w:val="single"/>
          </w:rPr>
          <w:t>infdis</w:t>
        </w:r>
        <w:proofErr w:type="spellEnd"/>
        <w:r w:rsidR="00CB11B2" w:rsidRPr="008472B1">
          <w:rPr>
            <w:color w:val="0070C0"/>
            <w:u w:val="single"/>
          </w:rPr>
          <w:t>/jix413</w:t>
        </w:r>
      </w:hyperlink>
      <w:r w:rsidR="00CB11B2" w:rsidRPr="008472B1">
        <w:t xml:space="preserve"> </w:t>
      </w:r>
    </w:p>
    <w:p w14:paraId="0B62127B" w14:textId="77777777" w:rsidR="00281E0C" w:rsidRPr="008472B1" w:rsidRDefault="00CB11B2" w:rsidP="00C21D7A">
      <w:pPr>
        <w:pStyle w:val="Data"/>
        <w:ind w:left="900" w:firstLine="0"/>
      </w:pPr>
      <w:r w:rsidRPr="008472B1">
        <w:t>Role: Participated in conceptualizing this review and led the writing and revising of this review.</w:t>
      </w:r>
    </w:p>
    <w:p w14:paraId="4C6BA50A" w14:textId="4C781BEA" w:rsidR="00281E0C" w:rsidRPr="008472B1" w:rsidRDefault="00BF1C4E" w:rsidP="00BF1C4E">
      <w:pPr>
        <w:pStyle w:val="Data"/>
        <w:spacing w:before="120"/>
        <w:ind w:left="900" w:hanging="540"/>
      </w:pPr>
      <w:r w:rsidRPr="00BF1C4E">
        <w:t>7.</w:t>
      </w:r>
      <w:r w:rsidRPr="00BF1C4E">
        <w:tab/>
      </w:r>
      <w:proofErr w:type="spellStart"/>
      <w:r w:rsidR="00CB11B2" w:rsidRPr="00BF1C4E">
        <w:t>Thiara</w:t>
      </w:r>
      <w:proofErr w:type="spellEnd"/>
      <w:r w:rsidR="00CB11B2" w:rsidRPr="00BF1C4E">
        <w:t xml:space="preserve">, D. K., Liu, C. Y., Raman, F., Mangat, S., Purdy, J. B., </w:t>
      </w:r>
      <w:r w:rsidR="00CB11B2" w:rsidRPr="00BF1C4E">
        <w:rPr>
          <w:b/>
          <w:bCs/>
        </w:rPr>
        <w:t>Duarte, H. A.</w:t>
      </w:r>
      <w:r w:rsidR="00CB11B2" w:rsidRPr="00BF1C4E">
        <w:t xml:space="preserve">, . . . </w:t>
      </w:r>
      <w:proofErr w:type="spellStart"/>
      <w:r w:rsidR="00CB11B2" w:rsidRPr="008472B1">
        <w:t>Hadigan</w:t>
      </w:r>
      <w:proofErr w:type="spellEnd"/>
      <w:r w:rsidR="00CB11B2" w:rsidRPr="008472B1">
        <w:t xml:space="preserve">, C. (2015). Abnormal myocardial function is related to myocardial steatosis and diffuse myocardial fibrosis in HIV-infected adults. </w:t>
      </w:r>
      <w:r w:rsidR="00CB11B2" w:rsidRPr="008472B1">
        <w:rPr>
          <w:i/>
          <w:iCs/>
        </w:rPr>
        <w:t>The Journal of Infectious Diseases, 212</w:t>
      </w:r>
      <w:r w:rsidR="00CB11B2" w:rsidRPr="008472B1">
        <w:t>(10), 1544-51. PubMed Central ID Number: PMC4621251</w:t>
      </w:r>
      <w:hyperlink r:id="rId12"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10.1093/</w:t>
        </w:r>
        <w:proofErr w:type="spellStart"/>
        <w:r w:rsidR="00CB11B2" w:rsidRPr="008472B1">
          <w:rPr>
            <w:color w:val="0070C0"/>
            <w:u w:val="single"/>
          </w:rPr>
          <w:t>infdis</w:t>
        </w:r>
        <w:proofErr w:type="spellEnd"/>
        <w:r w:rsidR="00CB11B2" w:rsidRPr="008472B1">
          <w:rPr>
            <w:color w:val="0070C0"/>
            <w:u w:val="single"/>
          </w:rPr>
          <w:t>/jiv274</w:t>
        </w:r>
      </w:hyperlink>
      <w:r w:rsidR="00CB11B2" w:rsidRPr="008472B1">
        <w:t xml:space="preserve"> </w:t>
      </w:r>
    </w:p>
    <w:p w14:paraId="58A75EDA" w14:textId="77777777" w:rsidR="00281E0C" w:rsidRPr="008472B1" w:rsidRDefault="00CB11B2" w:rsidP="00C21D7A">
      <w:pPr>
        <w:pStyle w:val="Data"/>
        <w:ind w:left="900" w:firstLine="0"/>
      </w:pPr>
      <w:r w:rsidRPr="008472B1">
        <w:t>Role: Participated in study coordination, data collection, and revising the manuscript.</w:t>
      </w:r>
    </w:p>
    <w:p w14:paraId="27EEB274" w14:textId="6E89606A" w:rsidR="00281E0C" w:rsidRPr="008472B1" w:rsidRDefault="00BF1C4E" w:rsidP="00BF1C4E">
      <w:pPr>
        <w:pStyle w:val="Data"/>
        <w:spacing w:before="120"/>
        <w:ind w:left="900" w:hanging="540"/>
      </w:pPr>
      <w:r w:rsidRPr="00BF1C4E">
        <w:rPr>
          <w:lang w:val="pt-BR"/>
        </w:rPr>
        <w:t>8.</w:t>
      </w:r>
      <w:r>
        <w:rPr>
          <w:b/>
          <w:bCs/>
          <w:lang w:val="pt-BR"/>
        </w:rPr>
        <w:tab/>
      </w:r>
      <w:r w:rsidR="00CB11B2" w:rsidRPr="008472B1">
        <w:rPr>
          <w:b/>
          <w:bCs/>
          <w:lang w:val="pt-BR"/>
        </w:rPr>
        <w:t>Duarte, H. A.</w:t>
      </w:r>
      <w:r w:rsidR="00CB11B2" w:rsidRPr="008472B1">
        <w:rPr>
          <w:lang w:val="pt-BR"/>
        </w:rPr>
        <w:t xml:space="preserve">, Harris, D. R., </w:t>
      </w:r>
      <w:proofErr w:type="spellStart"/>
      <w:r w:rsidR="00CB11B2" w:rsidRPr="008472B1">
        <w:rPr>
          <w:lang w:val="pt-BR"/>
        </w:rPr>
        <w:t>Tassiopoulos</w:t>
      </w:r>
      <w:proofErr w:type="spellEnd"/>
      <w:r w:rsidR="00CB11B2" w:rsidRPr="008472B1">
        <w:rPr>
          <w:lang w:val="pt-BR"/>
        </w:rPr>
        <w:t xml:space="preserve">, K., </w:t>
      </w:r>
      <w:proofErr w:type="spellStart"/>
      <w:r w:rsidR="00CB11B2" w:rsidRPr="008472B1">
        <w:rPr>
          <w:lang w:val="pt-BR"/>
        </w:rPr>
        <w:t>Leister</w:t>
      </w:r>
      <w:proofErr w:type="spellEnd"/>
      <w:r w:rsidR="00CB11B2" w:rsidRPr="008472B1">
        <w:rPr>
          <w:lang w:val="pt-BR"/>
        </w:rPr>
        <w:t xml:space="preserve">, E., Negrini, S. F., Ferreira, F. F., . . . </w:t>
      </w:r>
      <w:proofErr w:type="spellStart"/>
      <w:r w:rsidR="00CB11B2" w:rsidRPr="00BF1C4E">
        <w:rPr>
          <w:lang w:val="pt-BR"/>
        </w:rPr>
        <w:t>Hazra</w:t>
      </w:r>
      <w:proofErr w:type="spellEnd"/>
      <w:r w:rsidR="00CB11B2" w:rsidRPr="00BF1C4E">
        <w:rPr>
          <w:lang w:val="pt-BR"/>
        </w:rPr>
        <w:t xml:space="preserve">, R. (2015). </w:t>
      </w:r>
      <w:r w:rsidR="00CB11B2" w:rsidRPr="008472B1">
        <w:t xml:space="preserve">Relationship between viral load and behavioral measures of adherence to antiretroviral therapy in children living with human immunodeficiency virus in Latin America. </w:t>
      </w:r>
      <w:r w:rsidR="00CB11B2" w:rsidRPr="008472B1">
        <w:rPr>
          <w:i/>
          <w:iCs/>
        </w:rPr>
        <w:t>The Brazilian Journal of Infectious Diseases, 19</w:t>
      </w:r>
      <w:r w:rsidR="00CB11B2" w:rsidRPr="008472B1">
        <w:t>(3), 263-71. PubMed Central ID Number: PMC4911806</w:t>
      </w:r>
      <w:hyperlink r:id="rId13"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10.1016/j.bjid.2015.01.004</w:t>
        </w:r>
      </w:hyperlink>
      <w:r w:rsidR="00CB11B2" w:rsidRPr="008472B1">
        <w:t xml:space="preserve"> </w:t>
      </w:r>
    </w:p>
    <w:p w14:paraId="0B40DD24" w14:textId="77777777" w:rsidR="00281E0C" w:rsidRPr="008472B1" w:rsidRDefault="00CB11B2" w:rsidP="00C21D7A">
      <w:pPr>
        <w:pStyle w:val="Data"/>
        <w:ind w:left="900" w:firstLine="0"/>
      </w:pPr>
      <w:r w:rsidRPr="008472B1">
        <w:t>Role: Participated in data analysis and led the writing of the manuscript.</w:t>
      </w:r>
    </w:p>
    <w:p w14:paraId="52706F1D" w14:textId="0225E842" w:rsidR="00281E0C" w:rsidRPr="008472B1" w:rsidRDefault="00BF1C4E" w:rsidP="00BF1C4E">
      <w:pPr>
        <w:pStyle w:val="Data"/>
        <w:spacing w:before="120"/>
        <w:ind w:left="900" w:hanging="540"/>
      </w:pPr>
      <w:r w:rsidRPr="00BF1C4E">
        <w:t>9.</w:t>
      </w:r>
      <w:r>
        <w:rPr>
          <w:b/>
          <w:bCs/>
        </w:rPr>
        <w:tab/>
      </w:r>
      <w:r w:rsidR="00CB11B2" w:rsidRPr="008472B1">
        <w:rPr>
          <w:b/>
          <w:bCs/>
        </w:rPr>
        <w:t>Duarte, H.</w:t>
      </w:r>
      <w:r w:rsidR="00CB11B2" w:rsidRPr="008472B1">
        <w:t xml:space="preserve">, Matta, J. R., Muldoon, N., Masur, H., </w:t>
      </w:r>
      <w:proofErr w:type="spellStart"/>
      <w:r w:rsidR="00CB11B2" w:rsidRPr="008472B1">
        <w:t>Hadigan</w:t>
      </w:r>
      <w:proofErr w:type="spellEnd"/>
      <w:r w:rsidR="00CB11B2" w:rsidRPr="008472B1">
        <w:t xml:space="preserve">, C., &amp; Gharib, A. M. (2012). Non-calcified coronary plaque volume inversely related to CD4(+) T-cell count in HIV infection. </w:t>
      </w:r>
      <w:r w:rsidR="00CB11B2" w:rsidRPr="008472B1">
        <w:rPr>
          <w:i/>
          <w:iCs/>
        </w:rPr>
        <w:t>Antiviral Therapy, 17</w:t>
      </w:r>
      <w:r w:rsidR="00CB11B2" w:rsidRPr="008472B1">
        <w:t>(4), 763-7. PubMed Central ID Number: PMC3777235</w:t>
      </w:r>
      <w:hyperlink r:id="rId14"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10.3851/IMP1994</w:t>
        </w:r>
      </w:hyperlink>
      <w:r w:rsidR="00CB11B2" w:rsidRPr="008472B1">
        <w:t xml:space="preserve"> </w:t>
      </w:r>
    </w:p>
    <w:p w14:paraId="3E639EDA" w14:textId="77777777" w:rsidR="00281E0C" w:rsidRPr="008472B1" w:rsidRDefault="00CB11B2" w:rsidP="00C21D7A">
      <w:pPr>
        <w:pStyle w:val="Data"/>
        <w:ind w:left="900" w:firstLine="0"/>
      </w:pPr>
      <w:r w:rsidRPr="008472B1">
        <w:t>Role: Participated in data analysis and led the writing of the manuscript.</w:t>
      </w:r>
    </w:p>
    <w:p w14:paraId="0ED1D994" w14:textId="33123A38" w:rsidR="00281E0C" w:rsidRPr="008472B1" w:rsidRDefault="00BF1C4E" w:rsidP="00BF1C4E">
      <w:pPr>
        <w:pStyle w:val="Data"/>
        <w:spacing w:before="120"/>
        <w:ind w:left="900" w:hanging="540"/>
      </w:pPr>
      <w:r>
        <w:t>10.</w:t>
      </w:r>
      <w:r>
        <w:tab/>
      </w:r>
      <w:r w:rsidR="00CB11B2" w:rsidRPr="008472B1">
        <w:t xml:space="preserve">Stevens, L., </w:t>
      </w:r>
      <w:r w:rsidR="00CB11B2" w:rsidRPr="008472B1">
        <w:rPr>
          <w:b/>
          <w:bCs/>
        </w:rPr>
        <w:t>Duarte, H.</w:t>
      </w:r>
      <w:r w:rsidR="00CB11B2" w:rsidRPr="008472B1">
        <w:t xml:space="preserve">, &amp; Park, J. (2007). Promising implications for integrative medicine for back pain: A profile of a Korean hospital. </w:t>
      </w:r>
      <w:r w:rsidR="00CB11B2" w:rsidRPr="008472B1">
        <w:rPr>
          <w:i/>
          <w:iCs/>
        </w:rPr>
        <w:t>Journal of Alternative and Complementary Medicine, 13</w:t>
      </w:r>
      <w:r w:rsidR="00CB11B2" w:rsidRPr="008472B1">
        <w:t>(5), 481-4.</w:t>
      </w:r>
      <w:hyperlink r:id="rId15"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10.1089/acm.2007.6263</w:t>
        </w:r>
      </w:hyperlink>
      <w:r w:rsidR="00CB11B2" w:rsidRPr="008472B1">
        <w:t xml:space="preserve"> </w:t>
      </w:r>
    </w:p>
    <w:p w14:paraId="2394C814" w14:textId="77777777" w:rsidR="00281E0C" w:rsidRPr="008472B1" w:rsidRDefault="00CB11B2" w:rsidP="00C21D7A">
      <w:pPr>
        <w:pStyle w:val="Data"/>
        <w:ind w:left="900" w:firstLine="0"/>
      </w:pPr>
      <w:r w:rsidRPr="008472B1">
        <w:t>Role: Participated in conducting interviews, analyzing qualitative data, and writing and revising the manuscript.</w:t>
      </w:r>
    </w:p>
    <w:p w14:paraId="7120628F" w14:textId="77777777" w:rsidR="00D701A2" w:rsidRPr="00E542AD" w:rsidRDefault="00D701A2" w:rsidP="00BF1C4E">
      <w:pPr>
        <w:widowControl/>
        <w:autoSpaceDE/>
        <w:autoSpaceDN/>
        <w:adjustRightInd/>
        <w:ind w:left="900" w:hanging="540"/>
      </w:pPr>
      <w:r w:rsidRPr="00E542AD">
        <w:br w:type="page"/>
      </w:r>
    </w:p>
    <w:p w14:paraId="1DCC5B6B" w14:textId="2A72ACF6" w:rsidR="00281E0C" w:rsidRPr="008472B1" w:rsidRDefault="00BF1C4E" w:rsidP="00BF1C4E">
      <w:pPr>
        <w:pStyle w:val="Data"/>
        <w:spacing w:before="120"/>
        <w:ind w:left="900" w:hanging="540"/>
      </w:pPr>
      <w:r>
        <w:rPr>
          <w:lang w:val="pt-BR"/>
        </w:rPr>
        <w:lastRenderedPageBreak/>
        <w:t>11.</w:t>
      </w:r>
      <w:r>
        <w:rPr>
          <w:lang w:val="pt-BR"/>
        </w:rPr>
        <w:tab/>
      </w:r>
      <w:proofErr w:type="spellStart"/>
      <w:r w:rsidR="00CB11B2" w:rsidRPr="008472B1">
        <w:rPr>
          <w:lang w:val="pt-BR"/>
        </w:rPr>
        <w:t>Ginde</w:t>
      </w:r>
      <w:proofErr w:type="spellEnd"/>
      <w:r w:rsidR="00CB11B2" w:rsidRPr="008472B1">
        <w:rPr>
          <w:lang w:val="pt-BR"/>
        </w:rPr>
        <w:t xml:space="preserve">, A. A., Acholonu, U., </w:t>
      </w:r>
      <w:r w:rsidR="00CB11B2" w:rsidRPr="008472B1">
        <w:rPr>
          <w:b/>
          <w:bCs/>
          <w:lang w:val="pt-BR"/>
        </w:rPr>
        <w:t>Duarte, H.</w:t>
      </w:r>
      <w:r w:rsidR="00CB11B2" w:rsidRPr="008472B1">
        <w:rPr>
          <w:lang w:val="pt-BR"/>
        </w:rPr>
        <w:t xml:space="preserve">, &amp; Camargo, C. A. (2007). </w:t>
      </w:r>
      <w:r w:rsidR="00CB11B2" w:rsidRPr="008472B1">
        <w:t xml:space="preserve">Suboptimal diabetes preventive care among Massachusetts emergency department patients: A missed opportunity. </w:t>
      </w:r>
      <w:r w:rsidR="00CB11B2" w:rsidRPr="008472B1">
        <w:rPr>
          <w:i/>
          <w:iCs/>
        </w:rPr>
        <w:t>Practical Diabetes International, 24</w:t>
      </w:r>
      <w:r w:rsidR="00CB11B2" w:rsidRPr="008472B1">
        <w:t>(4), 197-200.</w:t>
      </w:r>
      <w:hyperlink r:id="rId16"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10.1002/pdi.1096</w:t>
        </w:r>
      </w:hyperlink>
      <w:r w:rsidR="00CB11B2" w:rsidRPr="008472B1">
        <w:t xml:space="preserve"> </w:t>
      </w:r>
    </w:p>
    <w:p w14:paraId="43DBDB88" w14:textId="77777777" w:rsidR="00281E0C" w:rsidRPr="008472B1" w:rsidRDefault="00CB11B2" w:rsidP="00C21D7A">
      <w:pPr>
        <w:pStyle w:val="Data"/>
        <w:ind w:left="900" w:firstLine="0"/>
      </w:pPr>
      <w:r w:rsidRPr="008472B1">
        <w:t>Role: Participated in administering surveys for data collected and in revising the manuscript.</w:t>
      </w:r>
    </w:p>
    <w:p w14:paraId="6481CB11" w14:textId="11FE2D56" w:rsidR="00281E0C" w:rsidRPr="008472B1" w:rsidRDefault="00BF1C4E" w:rsidP="00BF1C4E">
      <w:pPr>
        <w:pStyle w:val="Data"/>
        <w:spacing w:before="120"/>
        <w:ind w:left="900" w:hanging="540"/>
      </w:pPr>
      <w:r>
        <w:t>12.</w:t>
      </w:r>
      <w:r>
        <w:tab/>
      </w:r>
      <w:r w:rsidR="00CB11B2" w:rsidRPr="008472B1">
        <w:t xml:space="preserve">McGowan, C. P., </w:t>
      </w:r>
      <w:r w:rsidR="00CB11B2" w:rsidRPr="008472B1">
        <w:rPr>
          <w:b/>
          <w:bCs/>
        </w:rPr>
        <w:t>Duarte, H. A.</w:t>
      </w:r>
      <w:r w:rsidR="00CB11B2" w:rsidRPr="008472B1">
        <w:t xml:space="preserve">, Main, J. B., &amp; </w:t>
      </w:r>
      <w:proofErr w:type="spellStart"/>
      <w:r w:rsidR="00CB11B2" w:rsidRPr="008472B1">
        <w:t>Biewener</w:t>
      </w:r>
      <w:proofErr w:type="spellEnd"/>
      <w:r w:rsidR="00CB11B2" w:rsidRPr="008472B1">
        <w:t xml:space="preserve">, A. A. (2006). Effects of load carrying on metabolic cost and hindlimb muscle dynamics in guinea fowl (Numida meleagris). </w:t>
      </w:r>
      <w:r w:rsidR="00CB11B2" w:rsidRPr="008472B1">
        <w:rPr>
          <w:i/>
          <w:iCs/>
        </w:rPr>
        <w:t>Journal of Applied Physiology, 101</w:t>
      </w:r>
      <w:r w:rsidR="00CB11B2" w:rsidRPr="008472B1">
        <w:t>(4), 1060-9. PubMed Central ID Number: PMC2413411</w:t>
      </w:r>
      <w:hyperlink r:id="rId17" w:history="1">
        <w:r w:rsidR="00CB11B2" w:rsidRPr="008472B1">
          <w:rPr>
            <w:color w:val="0070C0"/>
            <w:u w:val="single"/>
          </w:rPr>
          <w:t xml:space="preserve"> </w:t>
        </w:r>
        <w:proofErr w:type="spellStart"/>
        <w:r w:rsidR="00CB11B2" w:rsidRPr="008472B1">
          <w:rPr>
            <w:color w:val="0070C0"/>
            <w:u w:val="single"/>
          </w:rPr>
          <w:t>doi</w:t>
        </w:r>
        <w:proofErr w:type="spellEnd"/>
        <w:r w:rsidR="00CB11B2" w:rsidRPr="008472B1">
          <w:rPr>
            <w:color w:val="0070C0"/>
            <w:u w:val="single"/>
          </w:rPr>
          <w:t>: 10.1152/japplphysiol.01538.2005</w:t>
        </w:r>
      </w:hyperlink>
      <w:r w:rsidR="00CB11B2" w:rsidRPr="008472B1">
        <w:t xml:space="preserve"> </w:t>
      </w:r>
    </w:p>
    <w:p w14:paraId="62584322" w14:textId="77777777" w:rsidR="00281E0C" w:rsidRPr="008472B1" w:rsidRDefault="00CB11B2" w:rsidP="00C21D7A">
      <w:pPr>
        <w:pStyle w:val="Data"/>
        <w:ind w:left="900" w:firstLine="0"/>
      </w:pPr>
      <w:r w:rsidRPr="008472B1">
        <w:t>Role: Participated in conducting experiments, analyzing data, and writing and revising the manuscript.</w:t>
      </w:r>
    </w:p>
    <w:p w14:paraId="6F146822" w14:textId="77777777" w:rsidR="00281E0C" w:rsidRPr="008472B1" w:rsidRDefault="00281E0C"/>
    <w:p w14:paraId="7CEBD90F" w14:textId="77777777" w:rsidR="00281E0C" w:rsidRPr="008472B1" w:rsidRDefault="00CB11B2">
      <w:pPr>
        <w:pStyle w:val="section2"/>
      </w:pPr>
      <w:r w:rsidRPr="008472B1">
        <w:t>Publications Submitted or in Progress</w:t>
      </w:r>
    </w:p>
    <w:p w14:paraId="7EF30643" w14:textId="2CF4EC4A" w:rsidR="00281E0C" w:rsidRPr="008472B1" w:rsidRDefault="00CB11B2">
      <w:pPr>
        <w:rPr>
          <w:i/>
          <w:iCs/>
        </w:rPr>
      </w:pPr>
      <w:proofErr w:type="gramStart"/>
      <w:r w:rsidRPr="008472B1">
        <w:rPr>
          <w:i/>
          <w:iCs/>
        </w:rPr>
        <w:t>Asterisk(</w:t>
      </w:r>
      <w:proofErr w:type="gramEnd"/>
      <w:r w:rsidRPr="008472B1">
        <w:rPr>
          <w:i/>
          <w:iCs/>
        </w:rPr>
        <w:t xml:space="preserve">*) - indicates </w:t>
      </w:r>
      <w:r w:rsidR="00E45AF0">
        <w:rPr>
          <w:i/>
          <w:iCs/>
        </w:rPr>
        <w:t>items since hire</w:t>
      </w:r>
    </w:p>
    <w:p w14:paraId="4C44353F" w14:textId="77777777" w:rsidR="00281E0C" w:rsidRPr="008472B1" w:rsidRDefault="00CB11B2">
      <w:pPr>
        <w:rPr>
          <w:i/>
          <w:iCs/>
        </w:rPr>
      </w:pPr>
      <w:r w:rsidRPr="008472B1">
        <w:rPr>
          <w:i/>
          <w:iCs/>
          <w:u w:val="single"/>
        </w:rPr>
        <w:t>Underline</w:t>
      </w:r>
      <w:r w:rsidRPr="008472B1">
        <w:rPr>
          <w:i/>
          <w:iCs/>
        </w:rPr>
        <w:t xml:space="preserve"> - indicates student author</w:t>
      </w:r>
    </w:p>
    <w:p w14:paraId="6FBB83EE" w14:textId="77777777" w:rsidR="00281E0C" w:rsidRPr="008472B1" w:rsidRDefault="00CB11B2">
      <w:pPr>
        <w:pStyle w:val="section3"/>
      </w:pPr>
      <w:r w:rsidRPr="008472B1">
        <w:t>Peer-Reviewed Journal Article</w:t>
      </w:r>
    </w:p>
    <w:p w14:paraId="07C13DB2" w14:textId="24C44639" w:rsidR="00281E0C" w:rsidRPr="008472B1" w:rsidRDefault="00C21D7A" w:rsidP="00C21D7A">
      <w:pPr>
        <w:pStyle w:val="Data"/>
        <w:spacing w:before="120"/>
        <w:ind w:left="900" w:hanging="540"/>
      </w:pPr>
      <w:r>
        <w:t>*1.</w:t>
      </w:r>
      <w:r>
        <w:tab/>
      </w:r>
      <w:r w:rsidR="00CB11B2" w:rsidRPr="008472B1">
        <w:rPr>
          <w:b/>
          <w:bCs/>
        </w:rPr>
        <w:t>Duarte, H. A.</w:t>
      </w:r>
      <w:r w:rsidR="00CB11B2" w:rsidRPr="008472B1">
        <w:t xml:space="preserve">, </w:t>
      </w:r>
      <w:r w:rsidR="00CB11B2" w:rsidRPr="008472B1">
        <w:rPr>
          <w:u w:val="single"/>
        </w:rPr>
        <w:t>Parrish, C.</w:t>
      </w:r>
      <w:r w:rsidR="00CB11B2" w:rsidRPr="008472B1">
        <w:t xml:space="preserve">, Richardson, B. A., Chung, N., Frenkel, L., &amp; </w:t>
      </w:r>
      <w:proofErr w:type="spellStart"/>
      <w:r w:rsidR="00CB11B2" w:rsidRPr="008472B1">
        <w:t>Babigumira</w:t>
      </w:r>
      <w:proofErr w:type="spellEnd"/>
      <w:r w:rsidR="00CB11B2" w:rsidRPr="008472B1">
        <w:t>, J. Effect of pre-ART HIV drug resistance on health-related quality of life in Kenyan adults. [In Preparation; Not Yet Submitted:</w:t>
      </w:r>
      <w:r w:rsidR="00E45AF0">
        <w:t xml:space="preserve"> </w:t>
      </w:r>
      <w:r w:rsidR="00CB11B2" w:rsidRPr="008472B1">
        <w:t xml:space="preserve">2021]  </w:t>
      </w:r>
    </w:p>
    <w:p w14:paraId="1B688F70" w14:textId="77777777" w:rsidR="00281E0C" w:rsidRPr="008472B1" w:rsidRDefault="00281E0C"/>
    <w:p w14:paraId="155370E4" w14:textId="77777777" w:rsidR="00281E0C" w:rsidRPr="008472B1" w:rsidRDefault="00CB11B2">
      <w:pPr>
        <w:pStyle w:val="section2"/>
      </w:pPr>
      <w:r w:rsidRPr="008472B1">
        <w:t>Presentations, Posters, and Exhibits</w:t>
      </w:r>
    </w:p>
    <w:p w14:paraId="3D1E8CF5" w14:textId="77777777" w:rsidR="00281E0C" w:rsidRPr="008472B1" w:rsidRDefault="00CB11B2">
      <w:pPr>
        <w:rPr>
          <w:i/>
          <w:iCs/>
        </w:rPr>
      </w:pPr>
      <w:r w:rsidRPr="008472B1">
        <w:rPr>
          <w:i/>
          <w:iCs/>
          <w:u w:val="single"/>
        </w:rPr>
        <w:t>Underline</w:t>
      </w:r>
      <w:r w:rsidRPr="008472B1">
        <w:rPr>
          <w:i/>
          <w:iCs/>
        </w:rPr>
        <w:t xml:space="preserve"> - indicates student presenter</w:t>
      </w:r>
    </w:p>
    <w:p w14:paraId="58125A56" w14:textId="77777777" w:rsidR="00281E0C" w:rsidRPr="008472B1" w:rsidRDefault="00CB11B2">
      <w:pPr>
        <w:pStyle w:val="section3"/>
      </w:pPr>
      <w:r w:rsidRPr="008472B1">
        <w:t>Poster</w:t>
      </w:r>
    </w:p>
    <w:p w14:paraId="53206C15" w14:textId="77777777" w:rsidR="00281E0C" w:rsidRPr="008472B1" w:rsidRDefault="00281E0C"/>
    <w:tbl>
      <w:tblPr>
        <w:tblW w:w="9676" w:type="dxa"/>
        <w:tblInd w:w="-32" w:type="dxa"/>
        <w:tblLayout w:type="fixed"/>
        <w:tblCellMar>
          <w:left w:w="58" w:type="dxa"/>
          <w:right w:w="0" w:type="dxa"/>
        </w:tblCellMar>
        <w:tblLook w:val="0000" w:firstRow="0" w:lastRow="0" w:firstColumn="0" w:lastColumn="0" w:noHBand="0" w:noVBand="0"/>
      </w:tblPr>
      <w:tblGrid>
        <w:gridCol w:w="662"/>
        <w:gridCol w:w="9014"/>
      </w:tblGrid>
      <w:tr w:rsidR="00281E0C" w:rsidRPr="008472B1" w14:paraId="52FA46E6" w14:textId="77777777" w:rsidTr="00C21D7A">
        <w:tc>
          <w:tcPr>
            <w:tcW w:w="662" w:type="dxa"/>
            <w:tcBorders>
              <w:top w:val="nil"/>
              <w:left w:val="nil"/>
              <w:bottom w:val="nil"/>
              <w:right w:val="nil"/>
            </w:tcBorders>
          </w:tcPr>
          <w:p w14:paraId="1DDF4F7A" w14:textId="77777777" w:rsidR="00281E0C" w:rsidRPr="008472B1" w:rsidRDefault="00281E0C" w:rsidP="00C21D7A">
            <w:pPr>
              <w:pStyle w:val="Data"/>
              <w:numPr>
                <w:ilvl w:val="0"/>
                <w:numId w:val="2"/>
              </w:numPr>
              <w:ind w:left="900" w:hanging="540"/>
              <w:jc w:val="right"/>
            </w:pPr>
          </w:p>
        </w:tc>
        <w:tc>
          <w:tcPr>
            <w:tcW w:w="9014" w:type="dxa"/>
            <w:tcBorders>
              <w:top w:val="nil"/>
              <w:left w:val="nil"/>
              <w:bottom w:val="nil"/>
              <w:right w:val="nil"/>
            </w:tcBorders>
          </w:tcPr>
          <w:p w14:paraId="1AF8B9BD" w14:textId="241D5414" w:rsidR="00281E0C" w:rsidRPr="008472B1" w:rsidRDefault="00CB11B2" w:rsidP="00C21D7A">
            <w:pPr>
              <w:pStyle w:val="Data"/>
              <w:ind w:left="240" w:firstLine="0"/>
              <w:rPr>
                <w:u w:val="single"/>
              </w:rPr>
            </w:pPr>
            <w:proofErr w:type="spellStart"/>
            <w:r w:rsidRPr="008472B1">
              <w:rPr>
                <w:u w:val="single"/>
              </w:rPr>
              <w:t>Siriruchatanon</w:t>
            </w:r>
            <w:proofErr w:type="spellEnd"/>
            <w:r w:rsidRPr="008472B1">
              <w:rPr>
                <w:u w:val="single"/>
              </w:rPr>
              <w:t>, M.</w:t>
            </w:r>
            <w:r w:rsidRPr="008472B1">
              <w:t xml:space="preserve">, Liu, S., </w:t>
            </w:r>
            <w:r w:rsidRPr="008472B1">
              <w:rPr>
                <w:b/>
                <w:bCs/>
              </w:rPr>
              <w:t>Duarte, H.</w:t>
            </w:r>
            <w:r w:rsidRPr="008472B1">
              <w:t xml:space="preserve"> "Cost-Effectiveness of Pediatric ART Policy Options in</w:t>
            </w:r>
            <w:r w:rsidR="00C21D7A">
              <w:t xml:space="preserve"> </w:t>
            </w:r>
            <w:r w:rsidRPr="008472B1">
              <w:t>the Presence of HIV Pretreatment NNRTI Drug Resistance in Kenya," 42nd Annual Meeting Society for Medical Decision Making, Virtual. (202</w:t>
            </w:r>
            <w:r w:rsidR="00D701A2">
              <w:t>0</w:t>
            </w:r>
            <w:r w:rsidRPr="008472B1">
              <w:t xml:space="preserve">). </w:t>
            </w:r>
          </w:p>
        </w:tc>
      </w:tr>
    </w:tbl>
    <w:p w14:paraId="667ECB15" w14:textId="77777777" w:rsidR="00281E0C" w:rsidRPr="008472B1" w:rsidRDefault="00281E0C" w:rsidP="00C21D7A">
      <w:pPr>
        <w:ind w:left="900" w:hanging="540"/>
      </w:pPr>
    </w:p>
    <w:tbl>
      <w:tblPr>
        <w:tblW w:w="9676" w:type="dxa"/>
        <w:tblInd w:w="-32" w:type="dxa"/>
        <w:tblLayout w:type="fixed"/>
        <w:tblCellMar>
          <w:left w:w="58" w:type="dxa"/>
          <w:right w:w="0" w:type="dxa"/>
        </w:tblCellMar>
        <w:tblLook w:val="0000" w:firstRow="0" w:lastRow="0" w:firstColumn="0" w:lastColumn="0" w:noHBand="0" w:noVBand="0"/>
      </w:tblPr>
      <w:tblGrid>
        <w:gridCol w:w="662"/>
        <w:gridCol w:w="9014"/>
      </w:tblGrid>
      <w:tr w:rsidR="00281E0C" w:rsidRPr="008472B1" w14:paraId="5AEDC034" w14:textId="77777777" w:rsidTr="00C21D7A">
        <w:tc>
          <w:tcPr>
            <w:tcW w:w="662" w:type="dxa"/>
            <w:tcBorders>
              <w:top w:val="nil"/>
              <w:left w:val="nil"/>
              <w:bottom w:val="nil"/>
              <w:right w:val="nil"/>
            </w:tcBorders>
          </w:tcPr>
          <w:p w14:paraId="2941C331" w14:textId="77777777" w:rsidR="00281E0C" w:rsidRPr="008472B1" w:rsidRDefault="00281E0C" w:rsidP="00C21D7A">
            <w:pPr>
              <w:pStyle w:val="Data"/>
              <w:numPr>
                <w:ilvl w:val="0"/>
                <w:numId w:val="2"/>
              </w:numPr>
              <w:ind w:left="900" w:hanging="540"/>
              <w:jc w:val="right"/>
            </w:pPr>
          </w:p>
        </w:tc>
        <w:tc>
          <w:tcPr>
            <w:tcW w:w="9014" w:type="dxa"/>
            <w:tcBorders>
              <w:top w:val="nil"/>
              <w:left w:val="nil"/>
              <w:bottom w:val="nil"/>
              <w:right w:val="nil"/>
            </w:tcBorders>
          </w:tcPr>
          <w:p w14:paraId="5AE9EB1E" w14:textId="727C26E2" w:rsidR="00281E0C" w:rsidRPr="008472B1" w:rsidRDefault="00CB11B2" w:rsidP="00C21D7A">
            <w:pPr>
              <w:pStyle w:val="Data"/>
              <w:ind w:left="240" w:firstLine="0"/>
              <w:rPr>
                <w:u w:val="single"/>
              </w:rPr>
            </w:pPr>
            <w:proofErr w:type="spellStart"/>
            <w:r w:rsidRPr="008472B1">
              <w:rPr>
                <w:u w:val="single"/>
              </w:rPr>
              <w:t>Siriruchatanon</w:t>
            </w:r>
            <w:proofErr w:type="spellEnd"/>
            <w:r w:rsidRPr="008472B1">
              <w:rPr>
                <w:u w:val="single"/>
              </w:rPr>
              <w:t>, M.</w:t>
            </w:r>
            <w:r w:rsidRPr="008472B1">
              <w:t xml:space="preserve">, Liu, S., </w:t>
            </w:r>
            <w:r w:rsidRPr="008472B1">
              <w:rPr>
                <w:b/>
                <w:bCs/>
              </w:rPr>
              <w:t>Duarte, H.</w:t>
            </w:r>
            <w:r w:rsidRPr="008472B1">
              <w:t xml:space="preserve"> "Cost-effectiveness Analysis of Pre-ART Drug</w:t>
            </w:r>
            <w:r w:rsidR="00C21D7A">
              <w:t xml:space="preserve"> </w:t>
            </w:r>
            <w:r w:rsidRPr="008472B1">
              <w:t xml:space="preserve">Resistance Testing for HIV-Infected Children in Kenya," 41st Annual Meeting of the Society for Medical Decision Making, Portland, Oregon. (October 2019). </w:t>
            </w:r>
          </w:p>
        </w:tc>
      </w:tr>
    </w:tbl>
    <w:p w14:paraId="6DF370B7" w14:textId="77777777" w:rsidR="00281E0C" w:rsidRPr="008472B1" w:rsidRDefault="00281E0C" w:rsidP="00C21D7A">
      <w:pPr>
        <w:ind w:left="900" w:hanging="540"/>
      </w:pPr>
    </w:p>
    <w:tbl>
      <w:tblPr>
        <w:tblW w:w="9676" w:type="dxa"/>
        <w:tblInd w:w="-32" w:type="dxa"/>
        <w:tblLayout w:type="fixed"/>
        <w:tblCellMar>
          <w:left w:w="58" w:type="dxa"/>
          <w:right w:w="0" w:type="dxa"/>
        </w:tblCellMar>
        <w:tblLook w:val="0000" w:firstRow="0" w:lastRow="0" w:firstColumn="0" w:lastColumn="0" w:noHBand="0" w:noVBand="0"/>
      </w:tblPr>
      <w:tblGrid>
        <w:gridCol w:w="662"/>
        <w:gridCol w:w="9014"/>
      </w:tblGrid>
      <w:tr w:rsidR="00281E0C" w:rsidRPr="008472B1" w14:paraId="7C792B6F" w14:textId="77777777" w:rsidTr="00C21D7A">
        <w:tc>
          <w:tcPr>
            <w:tcW w:w="662" w:type="dxa"/>
            <w:tcBorders>
              <w:top w:val="nil"/>
              <w:left w:val="nil"/>
              <w:bottom w:val="nil"/>
              <w:right w:val="nil"/>
            </w:tcBorders>
          </w:tcPr>
          <w:p w14:paraId="2F3816EA" w14:textId="77777777" w:rsidR="00281E0C" w:rsidRPr="008472B1" w:rsidRDefault="00281E0C" w:rsidP="00C21D7A">
            <w:pPr>
              <w:pStyle w:val="Data"/>
              <w:numPr>
                <w:ilvl w:val="0"/>
                <w:numId w:val="2"/>
              </w:numPr>
              <w:ind w:left="900" w:hanging="540"/>
              <w:jc w:val="right"/>
            </w:pPr>
          </w:p>
        </w:tc>
        <w:tc>
          <w:tcPr>
            <w:tcW w:w="9014" w:type="dxa"/>
            <w:tcBorders>
              <w:top w:val="nil"/>
              <w:left w:val="nil"/>
              <w:bottom w:val="nil"/>
              <w:right w:val="nil"/>
            </w:tcBorders>
          </w:tcPr>
          <w:p w14:paraId="15D3E15B" w14:textId="77777777" w:rsidR="00281E0C" w:rsidRPr="008472B1" w:rsidRDefault="00CB11B2" w:rsidP="00C21D7A">
            <w:pPr>
              <w:pStyle w:val="Data"/>
              <w:ind w:left="240" w:firstLine="0"/>
              <w:rPr>
                <w:b/>
                <w:bCs/>
              </w:rPr>
            </w:pPr>
            <w:r w:rsidRPr="008472B1">
              <w:rPr>
                <w:b/>
                <w:bCs/>
              </w:rPr>
              <w:t>Duarte, H.</w:t>
            </w:r>
            <w:r w:rsidRPr="008472B1">
              <w:t xml:space="preserve">, Enns, E., Stauffer, D., Shafer, R. W., </w:t>
            </w:r>
            <w:proofErr w:type="spellStart"/>
            <w:r w:rsidRPr="008472B1">
              <w:t>Bendavid</w:t>
            </w:r>
            <w:proofErr w:type="spellEnd"/>
            <w:r w:rsidRPr="008472B1">
              <w:t xml:space="preserve">, E. "Dolutegravir Rollout and Expected Prevalence of Pretreatment Drug Resistance to Antiretroviral Therapy Among Kenyan Women," STI &amp; HIV 2019 World Congress, Vancouver, Canada. (July 2019). </w:t>
            </w:r>
          </w:p>
        </w:tc>
      </w:tr>
    </w:tbl>
    <w:p w14:paraId="4F843730" w14:textId="77777777" w:rsidR="00281E0C" w:rsidRPr="008472B1" w:rsidRDefault="00281E0C" w:rsidP="00C21D7A">
      <w:pPr>
        <w:ind w:left="900" w:hanging="540"/>
      </w:pPr>
    </w:p>
    <w:tbl>
      <w:tblPr>
        <w:tblW w:w="9676" w:type="dxa"/>
        <w:tblInd w:w="-32" w:type="dxa"/>
        <w:tblLayout w:type="fixed"/>
        <w:tblCellMar>
          <w:left w:w="58" w:type="dxa"/>
          <w:right w:w="0" w:type="dxa"/>
        </w:tblCellMar>
        <w:tblLook w:val="0000" w:firstRow="0" w:lastRow="0" w:firstColumn="0" w:lastColumn="0" w:noHBand="0" w:noVBand="0"/>
      </w:tblPr>
      <w:tblGrid>
        <w:gridCol w:w="662"/>
        <w:gridCol w:w="9014"/>
      </w:tblGrid>
      <w:tr w:rsidR="00281E0C" w:rsidRPr="008472B1" w14:paraId="345C2926" w14:textId="77777777" w:rsidTr="00C21D7A">
        <w:tc>
          <w:tcPr>
            <w:tcW w:w="662" w:type="dxa"/>
            <w:tcBorders>
              <w:top w:val="nil"/>
              <w:left w:val="nil"/>
              <w:bottom w:val="nil"/>
              <w:right w:val="nil"/>
            </w:tcBorders>
          </w:tcPr>
          <w:p w14:paraId="1E45FBA4" w14:textId="77777777" w:rsidR="00281E0C" w:rsidRPr="008472B1" w:rsidRDefault="00281E0C" w:rsidP="00C21D7A">
            <w:pPr>
              <w:pStyle w:val="Data"/>
              <w:numPr>
                <w:ilvl w:val="0"/>
                <w:numId w:val="2"/>
              </w:numPr>
              <w:ind w:left="900" w:hanging="540"/>
              <w:jc w:val="right"/>
            </w:pPr>
          </w:p>
        </w:tc>
        <w:tc>
          <w:tcPr>
            <w:tcW w:w="9014" w:type="dxa"/>
            <w:tcBorders>
              <w:top w:val="nil"/>
              <w:left w:val="nil"/>
              <w:bottom w:val="nil"/>
              <w:right w:val="nil"/>
            </w:tcBorders>
          </w:tcPr>
          <w:p w14:paraId="7DD375D3" w14:textId="77777777" w:rsidR="00281E0C" w:rsidRPr="008472B1" w:rsidRDefault="00CB11B2" w:rsidP="00C21D7A">
            <w:pPr>
              <w:pStyle w:val="Data"/>
              <w:ind w:left="240" w:firstLine="0"/>
              <w:rPr>
                <w:b/>
                <w:bCs/>
              </w:rPr>
            </w:pPr>
            <w:r w:rsidRPr="008472B1">
              <w:rPr>
                <w:b/>
                <w:bCs/>
              </w:rPr>
              <w:t>Duarte, H.</w:t>
            </w:r>
            <w:r w:rsidRPr="008472B1">
              <w:t xml:space="preserve">, </w:t>
            </w:r>
            <w:proofErr w:type="spellStart"/>
            <w:r w:rsidRPr="008472B1">
              <w:t>Babigumira</w:t>
            </w:r>
            <w:proofErr w:type="spellEnd"/>
            <w:r w:rsidRPr="008472B1">
              <w:t xml:space="preserve">, J., Stauffer, D., Shafer, R., Beck, I., Garrison, L., Chung, M., Frenkel, L., </w:t>
            </w:r>
            <w:proofErr w:type="spellStart"/>
            <w:r w:rsidRPr="008472B1">
              <w:t>Bendavid</w:t>
            </w:r>
            <w:proofErr w:type="spellEnd"/>
            <w:r w:rsidRPr="008472B1">
              <w:t xml:space="preserve">, E. "Cost-effectiveness Analysis of Pre-ART HIV Drug Resistance Testing in Kenya," Conference on Retroviruses and Opportunistic Infections (CROI), Seattle, Washington. (February 2017). </w:t>
            </w:r>
          </w:p>
        </w:tc>
      </w:tr>
    </w:tbl>
    <w:p w14:paraId="4EA35645" w14:textId="77777777" w:rsidR="00281E0C" w:rsidRPr="008472B1" w:rsidRDefault="00281E0C" w:rsidP="00C21D7A">
      <w:pPr>
        <w:ind w:left="900" w:hanging="540"/>
      </w:pPr>
    </w:p>
    <w:tbl>
      <w:tblPr>
        <w:tblW w:w="9676" w:type="dxa"/>
        <w:tblInd w:w="-32" w:type="dxa"/>
        <w:tblLayout w:type="fixed"/>
        <w:tblCellMar>
          <w:left w:w="58" w:type="dxa"/>
          <w:right w:w="0" w:type="dxa"/>
        </w:tblCellMar>
        <w:tblLook w:val="0000" w:firstRow="0" w:lastRow="0" w:firstColumn="0" w:lastColumn="0" w:noHBand="0" w:noVBand="0"/>
      </w:tblPr>
      <w:tblGrid>
        <w:gridCol w:w="662"/>
        <w:gridCol w:w="9014"/>
      </w:tblGrid>
      <w:tr w:rsidR="00281E0C" w:rsidRPr="008472B1" w14:paraId="58106663" w14:textId="77777777" w:rsidTr="00C21D7A">
        <w:tc>
          <w:tcPr>
            <w:tcW w:w="662" w:type="dxa"/>
            <w:tcBorders>
              <w:top w:val="nil"/>
              <w:left w:val="nil"/>
              <w:bottom w:val="nil"/>
              <w:right w:val="nil"/>
            </w:tcBorders>
          </w:tcPr>
          <w:p w14:paraId="6B316922" w14:textId="77777777" w:rsidR="00281E0C" w:rsidRPr="008472B1" w:rsidRDefault="00281E0C" w:rsidP="00C21D7A">
            <w:pPr>
              <w:pStyle w:val="Data"/>
              <w:numPr>
                <w:ilvl w:val="0"/>
                <w:numId w:val="2"/>
              </w:numPr>
              <w:ind w:left="900" w:hanging="540"/>
              <w:jc w:val="right"/>
            </w:pPr>
          </w:p>
        </w:tc>
        <w:tc>
          <w:tcPr>
            <w:tcW w:w="9014" w:type="dxa"/>
            <w:tcBorders>
              <w:top w:val="nil"/>
              <w:left w:val="nil"/>
              <w:bottom w:val="nil"/>
              <w:right w:val="nil"/>
            </w:tcBorders>
          </w:tcPr>
          <w:p w14:paraId="619B35E9" w14:textId="77777777" w:rsidR="00281E0C" w:rsidRPr="008472B1" w:rsidRDefault="00CB11B2" w:rsidP="00C21D7A">
            <w:pPr>
              <w:pStyle w:val="Data"/>
              <w:ind w:left="240" w:firstLine="0"/>
            </w:pPr>
            <w:r w:rsidRPr="008472B1">
              <w:rPr>
                <w:b/>
                <w:bCs/>
              </w:rPr>
              <w:t>Duarte, H.</w:t>
            </w:r>
            <w:r w:rsidRPr="008472B1">
              <w:t xml:space="preserve">, Beck, I., </w:t>
            </w:r>
            <w:proofErr w:type="spellStart"/>
            <w:r w:rsidRPr="008472B1">
              <w:t>Munyao</w:t>
            </w:r>
            <w:proofErr w:type="spellEnd"/>
            <w:r w:rsidRPr="008472B1">
              <w:t xml:space="preserve">, J., Levine, M., </w:t>
            </w:r>
            <w:proofErr w:type="spellStart"/>
            <w:r w:rsidRPr="008472B1">
              <w:t>Kiptinness</w:t>
            </w:r>
            <w:proofErr w:type="spellEnd"/>
            <w:r w:rsidRPr="008472B1">
              <w:t xml:space="preserve">, C., </w:t>
            </w:r>
            <w:proofErr w:type="spellStart"/>
            <w:r w:rsidRPr="008472B1">
              <w:t>Chohan</w:t>
            </w:r>
            <w:proofErr w:type="spellEnd"/>
            <w:r w:rsidRPr="008472B1">
              <w:t xml:space="preserve">, B., </w:t>
            </w:r>
            <w:proofErr w:type="spellStart"/>
            <w:r w:rsidRPr="008472B1">
              <w:t>Sakr</w:t>
            </w:r>
            <w:proofErr w:type="spellEnd"/>
            <w:r w:rsidRPr="008472B1">
              <w:t xml:space="preserve">, S., Chung, M., Frenkel, L. "Implementation of HIV Drug Resistance in Kenya," ID Week IDSA, New Orleans, Louisiana. (October 2016). </w:t>
            </w:r>
          </w:p>
          <w:p w14:paraId="1A700F87" w14:textId="77777777" w:rsidR="00281E0C" w:rsidRPr="008472B1" w:rsidRDefault="00CB11B2" w:rsidP="00C21D7A">
            <w:pPr>
              <w:pStyle w:val="Data"/>
              <w:ind w:left="240" w:firstLine="0"/>
            </w:pPr>
            <w:r w:rsidRPr="008472B1">
              <w:t>Winner of a Diagnostics Abstract Award</w:t>
            </w:r>
          </w:p>
        </w:tc>
      </w:tr>
    </w:tbl>
    <w:p w14:paraId="0834D496" w14:textId="77777777" w:rsidR="00281E0C" w:rsidRPr="008472B1" w:rsidRDefault="00CB11B2">
      <w:pPr>
        <w:pStyle w:val="section3"/>
      </w:pPr>
      <w:r w:rsidRPr="008472B1">
        <w:t>Presentation/Talk</w:t>
      </w:r>
    </w:p>
    <w:p w14:paraId="6DCC3231" w14:textId="77777777" w:rsidR="00281E0C" w:rsidRPr="008472B1" w:rsidRDefault="00281E0C"/>
    <w:tbl>
      <w:tblPr>
        <w:tblW w:w="9648" w:type="dxa"/>
        <w:tblInd w:w="-32" w:type="dxa"/>
        <w:tblLayout w:type="fixed"/>
        <w:tblCellMar>
          <w:left w:w="58" w:type="dxa"/>
          <w:right w:w="0" w:type="dxa"/>
        </w:tblCellMar>
        <w:tblLook w:val="0000" w:firstRow="0" w:lastRow="0" w:firstColumn="0" w:lastColumn="0" w:noHBand="0" w:noVBand="0"/>
      </w:tblPr>
      <w:tblGrid>
        <w:gridCol w:w="634"/>
        <w:gridCol w:w="9014"/>
      </w:tblGrid>
      <w:tr w:rsidR="00281E0C" w:rsidRPr="008472B1" w14:paraId="694CD229" w14:textId="77777777">
        <w:tc>
          <w:tcPr>
            <w:tcW w:w="634" w:type="dxa"/>
            <w:tcBorders>
              <w:top w:val="nil"/>
              <w:left w:val="nil"/>
              <w:bottom w:val="nil"/>
              <w:right w:val="nil"/>
            </w:tcBorders>
          </w:tcPr>
          <w:p w14:paraId="4DAE6861" w14:textId="77777777" w:rsidR="00281E0C" w:rsidRPr="008472B1" w:rsidRDefault="00281E0C" w:rsidP="001C01C5">
            <w:pPr>
              <w:pStyle w:val="Data"/>
              <w:numPr>
                <w:ilvl w:val="0"/>
                <w:numId w:val="3"/>
              </w:numPr>
              <w:ind w:left="900" w:hanging="540"/>
              <w:jc w:val="right"/>
            </w:pPr>
          </w:p>
        </w:tc>
        <w:tc>
          <w:tcPr>
            <w:tcW w:w="9014" w:type="dxa"/>
            <w:tcBorders>
              <w:top w:val="nil"/>
              <w:left w:val="nil"/>
              <w:bottom w:val="nil"/>
              <w:right w:val="nil"/>
            </w:tcBorders>
          </w:tcPr>
          <w:p w14:paraId="36E71E57" w14:textId="77777777" w:rsidR="00281E0C" w:rsidRPr="008472B1" w:rsidRDefault="00CB11B2" w:rsidP="001C01C5">
            <w:pPr>
              <w:pStyle w:val="Data"/>
              <w:ind w:left="330" w:firstLine="30"/>
            </w:pPr>
            <w:r w:rsidRPr="008472B1">
              <w:rPr>
                <w:u w:val="single"/>
              </w:rPr>
              <w:t>Krebs, E.</w:t>
            </w:r>
            <w:r w:rsidRPr="008472B1">
              <w:t xml:space="preserve">, Enns, E., Zang, X., Min, J. E., </w:t>
            </w:r>
            <w:r w:rsidRPr="008472B1">
              <w:rPr>
                <w:b/>
                <w:bCs/>
              </w:rPr>
              <w:t>Duarte, H.</w:t>
            </w:r>
            <w:r w:rsidRPr="008472B1">
              <w:t xml:space="preserve">, </w:t>
            </w:r>
            <w:proofErr w:type="spellStart"/>
            <w:r w:rsidRPr="008472B1">
              <w:t>Nosyk</w:t>
            </w:r>
            <w:proofErr w:type="spellEnd"/>
            <w:r w:rsidRPr="008472B1">
              <w:t xml:space="preserve">, B. "Attributing Health Benefits to Treatment and Prevention Efforts in the HIV Response: An Analysis in Six U.S. Cities," 42nd </w:t>
            </w:r>
            <w:r w:rsidRPr="008472B1">
              <w:lastRenderedPageBreak/>
              <w:t xml:space="preserve">Annual Meeting Society for Medical Decision Making, Virtual. (October 2020). </w:t>
            </w:r>
          </w:p>
          <w:p w14:paraId="5B83C5EC" w14:textId="77777777" w:rsidR="00281E0C" w:rsidRPr="00E45AF0" w:rsidRDefault="00CB11B2" w:rsidP="001C01C5">
            <w:pPr>
              <w:pStyle w:val="Data"/>
              <w:ind w:left="330" w:firstLine="0"/>
              <w:rPr>
                <w:i/>
                <w:iCs/>
              </w:rPr>
            </w:pPr>
            <w:r w:rsidRPr="00E45AF0">
              <w:rPr>
                <w:i/>
                <w:iCs/>
              </w:rPr>
              <w:t>PhD student Emanuel Krebs won the Milt Weinstein Award for Outstanding Presentation in Applied Health Economics.</w:t>
            </w:r>
          </w:p>
        </w:tc>
      </w:tr>
    </w:tbl>
    <w:p w14:paraId="43277085" w14:textId="77777777" w:rsidR="00281E0C" w:rsidRPr="008472B1" w:rsidRDefault="00281E0C" w:rsidP="001C01C5">
      <w:pPr>
        <w:ind w:left="900" w:hanging="540"/>
      </w:pPr>
    </w:p>
    <w:tbl>
      <w:tblPr>
        <w:tblW w:w="9648" w:type="dxa"/>
        <w:tblInd w:w="-32" w:type="dxa"/>
        <w:tblLayout w:type="fixed"/>
        <w:tblCellMar>
          <w:left w:w="58" w:type="dxa"/>
          <w:right w:w="0" w:type="dxa"/>
        </w:tblCellMar>
        <w:tblLook w:val="0000" w:firstRow="0" w:lastRow="0" w:firstColumn="0" w:lastColumn="0" w:noHBand="0" w:noVBand="0"/>
      </w:tblPr>
      <w:tblGrid>
        <w:gridCol w:w="634"/>
        <w:gridCol w:w="9014"/>
      </w:tblGrid>
      <w:tr w:rsidR="00281E0C" w:rsidRPr="008472B1" w14:paraId="7102E2F0" w14:textId="77777777">
        <w:tc>
          <w:tcPr>
            <w:tcW w:w="634" w:type="dxa"/>
            <w:tcBorders>
              <w:top w:val="nil"/>
              <w:left w:val="nil"/>
              <w:bottom w:val="nil"/>
              <w:right w:val="nil"/>
            </w:tcBorders>
          </w:tcPr>
          <w:p w14:paraId="5B14814C" w14:textId="77777777" w:rsidR="00281E0C" w:rsidRPr="008472B1" w:rsidRDefault="00281E0C" w:rsidP="001C01C5">
            <w:pPr>
              <w:pStyle w:val="Data"/>
              <w:numPr>
                <w:ilvl w:val="0"/>
                <w:numId w:val="3"/>
              </w:numPr>
              <w:ind w:left="900" w:hanging="540"/>
              <w:jc w:val="right"/>
            </w:pPr>
          </w:p>
        </w:tc>
        <w:tc>
          <w:tcPr>
            <w:tcW w:w="9014" w:type="dxa"/>
            <w:tcBorders>
              <w:top w:val="nil"/>
              <w:left w:val="nil"/>
              <w:bottom w:val="nil"/>
              <w:right w:val="nil"/>
            </w:tcBorders>
          </w:tcPr>
          <w:p w14:paraId="3CB1186D" w14:textId="77777777" w:rsidR="00281E0C" w:rsidRPr="008472B1" w:rsidRDefault="00CB11B2" w:rsidP="002629E1">
            <w:pPr>
              <w:pStyle w:val="Data"/>
              <w:ind w:left="330" w:firstLine="30"/>
            </w:pPr>
            <w:r w:rsidRPr="008472B1">
              <w:t xml:space="preserve">Enns, E., (Presenter), </w:t>
            </w:r>
            <w:r w:rsidRPr="008472B1">
              <w:rPr>
                <w:b/>
                <w:bCs/>
              </w:rPr>
              <w:t>Duarte, H.</w:t>
            </w:r>
            <w:r w:rsidRPr="008472B1">
              <w:t xml:space="preserve"> "Attributing Benefits of HIV Interventions Portfolios to Prevention and Treatment Effects," 41st Annual Meeting of the Society for Medical Decision Making, Portland, Oregon. (October 2019). </w:t>
            </w:r>
          </w:p>
        </w:tc>
      </w:tr>
    </w:tbl>
    <w:p w14:paraId="16C90D1F" w14:textId="77777777" w:rsidR="00281E0C" w:rsidRPr="008472B1" w:rsidRDefault="00281E0C"/>
    <w:p w14:paraId="03ABAAC8" w14:textId="77777777" w:rsidR="00281E0C" w:rsidRPr="008472B1" w:rsidRDefault="00281E0C"/>
    <w:p w14:paraId="6BC369B5" w14:textId="77777777" w:rsidR="00281E0C" w:rsidRPr="008472B1" w:rsidRDefault="00CB11B2">
      <w:pPr>
        <w:pStyle w:val="section1"/>
      </w:pPr>
      <w:r w:rsidRPr="008472B1">
        <w:t>TEACHING</w:t>
      </w:r>
    </w:p>
    <w:p w14:paraId="42BB47A7" w14:textId="77777777" w:rsidR="00281E0C" w:rsidRPr="008472B1" w:rsidRDefault="00281E0C"/>
    <w:p w14:paraId="25B8B819" w14:textId="77777777" w:rsidR="00281E0C" w:rsidRPr="008472B1" w:rsidRDefault="00CB11B2">
      <w:pPr>
        <w:pStyle w:val="section2"/>
      </w:pPr>
      <w:r w:rsidRPr="008472B1">
        <w:t>Scheduled Teaching</w:t>
      </w:r>
    </w:p>
    <w:p w14:paraId="3A7B562C" w14:textId="0476CF13" w:rsidR="00281E0C" w:rsidRPr="008472B1" w:rsidRDefault="00D701A2">
      <w:pPr>
        <w:pStyle w:val="Data"/>
        <w:ind w:left="630"/>
      </w:pPr>
      <w:r>
        <w:t>*</w:t>
      </w:r>
      <w:r w:rsidR="00CB11B2" w:rsidRPr="008472B1">
        <w:t>Modeling and Mapping for Infectious Disease Epidemiology: PUBH 6366/3365: Fall 2022</w:t>
      </w:r>
    </w:p>
    <w:p w14:paraId="28A5AD94" w14:textId="77777777" w:rsidR="00281E0C" w:rsidRPr="008472B1" w:rsidRDefault="00281E0C"/>
    <w:p w14:paraId="7700C733" w14:textId="77777777" w:rsidR="00281E0C" w:rsidRPr="008472B1" w:rsidRDefault="00CB11B2">
      <w:pPr>
        <w:pStyle w:val="section2"/>
      </w:pPr>
      <w:r w:rsidRPr="008472B1">
        <w:t>Instructional Activity</w:t>
      </w:r>
    </w:p>
    <w:p w14:paraId="73E6F7D2" w14:textId="77777777" w:rsidR="00281E0C" w:rsidRPr="008472B1" w:rsidRDefault="00CB11B2">
      <w:pPr>
        <w:pStyle w:val="section3"/>
      </w:pPr>
      <w:r w:rsidRPr="008472B1">
        <w:t>University of Minnesota</w:t>
      </w:r>
    </w:p>
    <w:p w14:paraId="7EBE1CB6" w14:textId="77777777" w:rsidR="00281E0C" w:rsidRPr="008472B1" w:rsidRDefault="00281E0C"/>
    <w:tbl>
      <w:tblPr>
        <w:tblW w:w="5000" w:type="pct"/>
        <w:tblLayout w:type="fixed"/>
        <w:tblLook w:val="0000" w:firstRow="0" w:lastRow="0" w:firstColumn="0" w:lastColumn="0" w:noHBand="0" w:noVBand="0"/>
      </w:tblPr>
      <w:tblGrid>
        <w:gridCol w:w="6061"/>
        <w:gridCol w:w="3299"/>
      </w:tblGrid>
      <w:tr w:rsidR="00281E0C" w:rsidRPr="008472B1" w14:paraId="44A2B92E" w14:textId="77777777">
        <w:tc>
          <w:tcPr>
            <w:tcW w:w="6061" w:type="dxa"/>
            <w:tcBorders>
              <w:top w:val="nil"/>
              <w:left w:val="nil"/>
              <w:bottom w:val="nil"/>
              <w:right w:val="nil"/>
            </w:tcBorders>
          </w:tcPr>
          <w:p w14:paraId="5E6061D5" w14:textId="16058E2E" w:rsidR="00281E0C" w:rsidRPr="008472B1" w:rsidRDefault="00D701A2" w:rsidP="00D701A2">
            <w:pPr>
              <w:ind w:hanging="107"/>
            </w:pPr>
            <w:r>
              <w:t>*</w:t>
            </w:r>
            <w:r w:rsidR="00E542AD" w:rsidRPr="008472B1">
              <w:t>Guest Lecture</w:t>
            </w:r>
            <w:r w:rsidR="00E542AD">
              <w:t>,</w:t>
            </w:r>
            <w:r w:rsidR="00E542AD" w:rsidRPr="008472B1">
              <w:t xml:space="preserve"> </w:t>
            </w:r>
            <w:proofErr w:type="spellStart"/>
            <w:r w:rsidR="00CB11B2" w:rsidRPr="008472B1">
              <w:t>PubH</w:t>
            </w:r>
            <w:proofErr w:type="spellEnd"/>
            <w:r w:rsidR="00CB11B2" w:rsidRPr="008472B1">
              <w:t xml:space="preserve"> 6366/3365:</w:t>
            </w:r>
            <w:r w:rsidR="00E542AD">
              <w:t xml:space="preserve"> </w:t>
            </w:r>
            <w:r w:rsidR="00CB11B2" w:rsidRPr="008472B1">
              <w:t>Modeling and Mapping for Infectious Disease Epidemiology</w:t>
            </w:r>
          </w:p>
        </w:tc>
        <w:tc>
          <w:tcPr>
            <w:tcW w:w="3299" w:type="dxa"/>
            <w:tcBorders>
              <w:top w:val="nil"/>
              <w:left w:val="nil"/>
              <w:bottom w:val="nil"/>
              <w:right w:val="nil"/>
            </w:tcBorders>
          </w:tcPr>
          <w:p w14:paraId="329621FD" w14:textId="77777777" w:rsidR="00281E0C" w:rsidRPr="008472B1" w:rsidRDefault="00CB11B2">
            <w:pPr>
              <w:jc w:val="right"/>
            </w:pPr>
            <w:r w:rsidRPr="008472B1">
              <w:t xml:space="preserve">October 2021 </w:t>
            </w:r>
          </w:p>
        </w:tc>
      </w:tr>
      <w:tr w:rsidR="00281E0C" w:rsidRPr="008472B1" w14:paraId="6F63DCAA" w14:textId="77777777">
        <w:tc>
          <w:tcPr>
            <w:tcW w:w="9360" w:type="dxa"/>
            <w:gridSpan w:val="2"/>
            <w:tcBorders>
              <w:top w:val="nil"/>
              <w:left w:val="nil"/>
              <w:bottom w:val="nil"/>
              <w:right w:val="nil"/>
            </w:tcBorders>
          </w:tcPr>
          <w:p w14:paraId="31A7047C" w14:textId="77777777" w:rsidR="00281E0C" w:rsidRPr="008472B1" w:rsidRDefault="00CB11B2">
            <w:pPr>
              <w:ind w:left="540"/>
            </w:pPr>
            <w:r w:rsidRPr="008472B1">
              <w:t>Topic: Network Modeling and Sexually Transmitted Infections</w:t>
            </w:r>
          </w:p>
        </w:tc>
      </w:tr>
    </w:tbl>
    <w:p w14:paraId="65155ADE" w14:textId="77777777" w:rsidR="00281E0C" w:rsidRPr="008472B1" w:rsidRDefault="00CB11B2">
      <w:pPr>
        <w:pStyle w:val="section3"/>
      </w:pPr>
      <w:r w:rsidRPr="008472B1">
        <w:t>Seattle Children's Hospital/University of Washington School of Medicine</w:t>
      </w:r>
    </w:p>
    <w:p w14:paraId="7F4BF340" w14:textId="77777777" w:rsidR="00281E0C" w:rsidRPr="008472B1" w:rsidRDefault="00281E0C"/>
    <w:tbl>
      <w:tblPr>
        <w:tblW w:w="5000" w:type="pct"/>
        <w:tblLayout w:type="fixed"/>
        <w:tblLook w:val="0000" w:firstRow="0" w:lastRow="0" w:firstColumn="0" w:lastColumn="0" w:noHBand="0" w:noVBand="0"/>
      </w:tblPr>
      <w:tblGrid>
        <w:gridCol w:w="6061"/>
        <w:gridCol w:w="3299"/>
      </w:tblGrid>
      <w:tr w:rsidR="00281E0C" w:rsidRPr="008472B1" w14:paraId="3AE813DE" w14:textId="77777777">
        <w:tc>
          <w:tcPr>
            <w:tcW w:w="6061" w:type="dxa"/>
            <w:tcBorders>
              <w:top w:val="nil"/>
              <w:left w:val="nil"/>
              <w:bottom w:val="nil"/>
              <w:right w:val="nil"/>
            </w:tcBorders>
          </w:tcPr>
          <w:p w14:paraId="1FBFE114" w14:textId="77777777" w:rsidR="00281E0C" w:rsidRPr="008472B1" w:rsidRDefault="00CB11B2">
            <w:r w:rsidRPr="008472B1">
              <w:t>Clinical Preceptor for pediatric and adult medicine infectious diseases fellows, pediatric residents, and medical students, Pediatric Infectious Diseases Consultation Service, Seattle Children's Hospital/University of Washington School of Medicine</w:t>
            </w:r>
          </w:p>
        </w:tc>
        <w:tc>
          <w:tcPr>
            <w:tcW w:w="3299" w:type="dxa"/>
            <w:tcBorders>
              <w:top w:val="nil"/>
              <w:left w:val="nil"/>
              <w:bottom w:val="nil"/>
              <w:right w:val="nil"/>
            </w:tcBorders>
          </w:tcPr>
          <w:p w14:paraId="1F2A7570" w14:textId="77777777" w:rsidR="00281E0C" w:rsidRPr="008472B1" w:rsidRDefault="00CB11B2">
            <w:pPr>
              <w:jc w:val="right"/>
            </w:pPr>
            <w:r w:rsidRPr="008472B1">
              <w:t>2017 - 2021</w:t>
            </w:r>
          </w:p>
        </w:tc>
      </w:tr>
    </w:tbl>
    <w:p w14:paraId="744EFEBE" w14:textId="77777777" w:rsidR="00281E0C" w:rsidRPr="008472B1" w:rsidRDefault="00281E0C"/>
    <w:p w14:paraId="158FA9B9" w14:textId="77777777" w:rsidR="00281E0C" w:rsidRPr="008472B1" w:rsidRDefault="00CB11B2">
      <w:pPr>
        <w:pStyle w:val="section1"/>
      </w:pPr>
      <w:r w:rsidRPr="008472B1">
        <w:t>ADVISING AND MENTORING</w:t>
      </w:r>
    </w:p>
    <w:p w14:paraId="436EEADC" w14:textId="77777777" w:rsidR="00281E0C" w:rsidRPr="008472B1" w:rsidRDefault="00281E0C"/>
    <w:p w14:paraId="1134CCCC" w14:textId="77777777" w:rsidR="00281E0C" w:rsidRPr="008472B1" w:rsidRDefault="00CB11B2">
      <w:pPr>
        <w:pStyle w:val="section2"/>
      </w:pPr>
      <w:r w:rsidRPr="008472B1">
        <w:t>Graduate Student Activities</w:t>
      </w:r>
    </w:p>
    <w:p w14:paraId="31A15D8A" w14:textId="77777777" w:rsidR="00281E0C" w:rsidRPr="008472B1" w:rsidRDefault="00CB11B2">
      <w:pPr>
        <w:pStyle w:val="section3"/>
      </w:pPr>
      <w:r w:rsidRPr="008472B1">
        <w:t>Advisees</w:t>
      </w:r>
    </w:p>
    <w:tbl>
      <w:tblPr>
        <w:tblW w:w="0" w:type="auto"/>
        <w:tblLayout w:type="fixed"/>
        <w:tblCellMar>
          <w:left w:w="115" w:type="dxa"/>
          <w:right w:w="115" w:type="dxa"/>
        </w:tblCellMar>
        <w:tblLook w:val="0000" w:firstRow="0" w:lastRow="0" w:firstColumn="0" w:lastColumn="0" w:noHBand="0" w:noVBand="0"/>
      </w:tblPr>
      <w:tblGrid>
        <w:gridCol w:w="6055"/>
        <w:gridCol w:w="3503"/>
      </w:tblGrid>
      <w:tr w:rsidR="00281E0C" w:rsidRPr="008472B1" w14:paraId="271A6895" w14:textId="77777777">
        <w:tc>
          <w:tcPr>
            <w:tcW w:w="6055" w:type="dxa"/>
            <w:tcBorders>
              <w:top w:val="nil"/>
              <w:left w:val="nil"/>
              <w:bottom w:val="nil"/>
              <w:right w:val="nil"/>
            </w:tcBorders>
          </w:tcPr>
          <w:p w14:paraId="168E5027" w14:textId="6482CE72" w:rsidR="00281E0C" w:rsidRPr="008472B1" w:rsidRDefault="00785DBD">
            <w:r>
              <w:t>*</w:t>
            </w:r>
            <w:r w:rsidR="00CB11B2" w:rsidRPr="008472B1">
              <w:t>Asma Mohamed, Epidemiology MPH</w:t>
            </w:r>
          </w:p>
        </w:tc>
        <w:tc>
          <w:tcPr>
            <w:tcW w:w="3503" w:type="dxa"/>
            <w:tcBorders>
              <w:top w:val="nil"/>
              <w:left w:val="nil"/>
              <w:bottom w:val="nil"/>
              <w:right w:val="nil"/>
            </w:tcBorders>
          </w:tcPr>
          <w:p w14:paraId="6CA5938D" w14:textId="77777777" w:rsidR="00281E0C" w:rsidRPr="008472B1" w:rsidRDefault="00CB11B2">
            <w:pPr>
              <w:jc w:val="right"/>
            </w:pPr>
            <w:r w:rsidRPr="008472B1">
              <w:t>2021 - Present</w:t>
            </w:r>
          </w:p>
        </w:tc>
      </w:tr>
      <w:tr w:rsidR="00281E0C" w:rsidRPr="008472B1" w14:paraId="44F9BB56" w14:textId="77777777">
        <w:tc>
          <w:tcPr>
            <w:tcW w:w="6055" w:type="dxa"/>
            <w:tcBorders>
              <w:top w:val="nil"/>
              <w:left w:val="nil"/>
              <w:bottom w:val="nil"/>
              <w:right w:val="nil"/>
            </w:tcBorders>
          </w:tcPr>
          <w:p w14:paraId="3B2AE662" w14:textId="0936C6E8" w:rsidR="00281E0C" w:rsidRPr="008472B1" w:rsidRDefault="00785DBD">
            <w:r>
              <w:t>*</w:t>
            </w:r>
            <w:proofErr w:type="spellStart"/>
            <w:r w:rsidR="00CB11B2" w:rsidRPr="008472B1">
              <w:t>Sirry</w:t>
            </w:r>
            <w:proofErr w:type="spellEnd"/>
            <w:r w:rsidR="00CB11B2" w:rsidRPr="008472B1">
              <w:t xml:space="preserve"> </w:t>
            </w:r>
            <w:proofErr w:type="spellStart"/>
            <w:r w:rsidR="00CB11B2" w:rsidRPr="008472B1">
              <w:t>Tassah</w:t>
            </w:r>
            <w:proofErr w:type="spellEnd"/>
            <w:r w:rsidR="00CB11B2" w:rsidRPr="008472B1">
              <w:t>, Epidemiology MPH</w:t>
            </w:r>
          </w:p>
        </w:tc>
        <w:tc>
          <w:tcPr>
            <w:tcW w:w="3503" w:type="dxa"/>
            <w:tcBorders>
              <w:top w:val="nil"/>
              <w:left w:val="nil"/>
              <w:bottom w:val="nil"/>
              <w:right w:val="nil"/>
            </w:tcBorders>
          </w:tcPr>
          <w:p w14:paraId="77D517AA" w14:textId="77777777" w:rsidR="00281E0C" w:rsidRPr="008472B1" w:rsidRDefault="00CB11B2">
            <w:pPr>
              <w:jc w:val="right"/>
            </w:pPr>
            <w:r w:rsidRPr="008472B1">
              <w:t>2021 - Present</w:t>
            </w:r>
          </w:p>
        </w:tc>
      </w:tr>
      <w:tr w:rsidR="00281E0C" w:rsidRPr="008472B1" w14:paraId="7283D8F2" w14:textId="77777777">
        <w:tc>
          <w:tcPr>
            <w:tcW w:w="6055" w:type="dxa"/>
            <w:tcBorders>
              <w:top w:val="nil"/>
              <w:left w:val="nil"/>
              <w:bottom w:val="nil"/>
              <w:right w:val="nil"/>
            </w:tcBorders>
          </w:tcPr>
          <w:p w14:paraId="3B949F58" w14:textId="15795D71" w:rsidR="00281E0C" w:rsidRPr="008472B1" w:rsidRDefault="00785DBD">
            <w:r>
              <w:t>*</w:t>
            </w:r>
            <w:r w:rsidR="00CB11B2" w:rsidRPr="008472B1">
              <w:t xml:space="preserve">Eleanor </w:t>
            </w:r>
            <w:proofErr w:type="spellStart"/>
            <w:r w:rsidR="00CB11B2" w:rsidRPr="008472B1">
              <w:t>Weisblat</w:t>
            </w:r>
            <w:proofErr w:type="spellEnd"/>
            <w:r w:rsidR="00CB11B2" w:rsidRPr="008472B1">
              <w:t>, Epidemiology MPH</w:t>
            </w:r>
          </w:p>
        </w:tc>
        <w:tc>
          <w:tcPr>
            <w:tcW w:w="3503" w:type="dxa"/>
            <w:tcBorders>
              <w:top w:val="nil"/>
              <w:left w:val="nil"/>
              <w:bottom w:val="nil"/>
              <w:right w:val="nil"/>
            </w:tcBorders>
          </w:tcPr>
          <w:p w14:paraId="4FB1C949" w14:textId="77777777" w:rsidR="00281E0C" w:rsidRPr="008472B1" w:rsidRDefault="00CB11B2">
            <w:pPr>
              <w:jc w:val="right"/>
            </w:pPr>
            <w:r w:rsidRPr="008472B1">
              <w:t>2021 - Present</w:t>
            </w:r>
          </w:p>
        </w:tc>
      </w:tr>
    </w:tbl>
    <w:p w14:paraId="4726BD8A" w14:textId="77777777" w:rsidR="00281E0C" w:rsidRPr="008472B1" w:rsidRDefault="00CB11B2">
      <w:pPr>
        <w:pStyle w:val="section3"/>
      </w:pPr>
      <w:r w:rsidRPr="008472B1">
        <w:t>Other Advising Activities</w:t>
      </w:r>
    </w:p>
    <w:p w14:paraId="34423A44" w14:textId="77777777" w:rsidR="00281E0C" w:rsidRPr="008472B1" w:rsidRDefault="00CB11B2">
      <w:pPr>
        <w:pStyle w:val="section3"/>
        <w:rPr>
          <w:i w:val="0"/>
          <w:iCs w:val="0"/>
        </w:rPr>
      </w:pPr>
      <w:r w:rsidRPr="008472B1">
        <w:rPr>
          <w:i w:val="0"/>
          <w:iCs w:val="0"/>
        </w:rPr>
        <w:t>University of Minnesota</w:t>
      </w:r>
    </w:p>
    <w:tbl>
      <w:tblPr>
        <w:tblW w:w="5000" w:type="pct"/>
        <w:tblLayout w:type="fixed"/>
        <w:tblCellMar>
          <w:left w:w="115" w:type="dxa"/>
          <w:right w:w="115" w:type="dxa"/>
        </w:tblCellMar>
        <w:tblLook w:val="0000" w:firstRow="0" w:lastRow="0" w:firstColumn="0" w:lastColumn="0" w:noHBand="0" w:noVBand="0"/>
      </w:tblPr>
      <w:tblGrid>
        <w:gridCol w:w="5910"/>
        <w:gridCol w:w="3450"/>
      </w:tblGrid>
      <w:tr w:rsidR="00281E0C" w:rsidRPr="008472B1" w14:paraId="159DAA9D" w14:textId="77777777">
        <w:tc>
          <w:tcPr>
            <w:tcW w:w="5910" w:type="dxa"/>
            <w:tcBorders>
              <w:top w:val="nil"/>
              <w:left w:val="nil"/>
              <w:bottom w:val="nil"/>
              <w:right w:val="nil"/>
            </w:tcBorders>
          </w:tcPr>
          <w:p w14:paraId="6BC20217" w14:textId="77777777" w:rsidR="00281E0C" w:rsidRPr="008472B1" w:rsidRDefault="00CB11B2">
            <w:r w:rsidRPr="008472B1">
              <w:t>Independent Study.</w:t>
            </w:r>
          </w:p>
          <w:p w14:paraId="0CD71FD3" w14:textId="6C028380" w:rsidR="00281E0C" w:rsidRPr="008472B1" w:rsidRDefault="00785DBD">
            <w:pPr>
              <w:ind w:left="360"/>
            </w:pPr>
            <w:r>
              <w:t>*</w:t>
            </w:r>
            <w:proofErr w:type="spellStart"/>
            <w:r w:rsidR="00CB11B2" w:rsidRPr="008472B1">
              <w:t>MacKenzie</w:t>
            </w:r>
            <w:proofErr w:type="spellEnd"/>
            <w:r w:rsidR="00CB11B2" w:rsidRPr="008472B1">
              <w:t xml:space="preserve"> O'Kane, Maternal Child Health MPH student</w:t>
            </w:r>
          </w:p>
        </w:tc>
        <w:tc>
          <w:tcPr>
            <w:tcW w:w="3450" w:type="dxa"/>
            <w:tcBorders>
              <w:top w:val="nil"/>
              <w:left w:val="nil"/>
              <w:bottom w:val="nil"/>
              <w:right w:val="nil"/>
            </w:tcBorders>
          </w:tcPr>
          <w:p w14:paraId="33EC91AF" w14:textId="77777777" w:rsidR="00281E0C" w:rsidRPr="008472B1" w:rsidRDefault="00CB11B2">
            <w:pPr>
              <w:jc w:val="right"/>
            </w:pPr>
            <w:r w:rsidRPr="008472B1">
              <w:t>2021 - Present</w:t>
            </w:r>
          </w:p>
        </w:tc>
      </w:tr>
    </w:tbl>
    <w:p w14:paraId="5CA6F9D0" w14:textId="77777777" w:rsidR="00281E0C" w:rsidRPr="008472B1" w:rsidRDefault="00CB11B2">
      <w:pPr>
        <w:pStyle w:val="section3"/>
        <w:rPr>
          <w:i w:val="0"/>
          <w:iCs w:val="0"/>
        </w:rPr>
      </w:pPr>
      <w:r w:rsidRPr="008472B1">
        <w:rPr>
          <w:i w:val="0"/>
          <w:iCs w:val="0"/>
        </w:rPr>
        <w:t>University of Washington</w:t>
      </w:r>
    </w:p>
    <w:tbl>
      <w:tblPr>
        <w:tblW w:w="5000" w:type="pct"/>
        <w:tblLayout w:type="fixed"/>
        <w:tblCellMar>
          <w:left w:w="115" w:type="dxa"/>
          <w:right w:w="115" w:type="dxa"/>
        </w:tblCellMar>
        <w:tblLook w:val="0000" w:firstRow="0" w:lastRow="0" w:firstColumn="0" w:lastColumn="0" w:noHBand="0" w:noVBand="0"/>
      </w:tblPr>
      <w:tblGrid>
        <w:gridCol w:w="5910"/>
        <w:gridCol w:w="3450"/>
      </w:tblGrid>
      <w:tr w:rsidR="00281E0C" w:rsidRPr="008472B1" w14:paraId="1F82E15E" w14:textId="77777777">
        <w:tc>
          <w:tcPr>
            <w:tcW w:w="5910" w:type="dxa"/>
            <w:tcBorders>
              <w:top w:val="nil"/>
              <w:left w:val="nil"/>
              <w:bottom w:val="nil"/>
              <w:right w:val="nil"/>
            </w:tcBorders>
          </w:tcPr>
          <w:p w14:paraId="0CCA83EC" w14:textId="77777777" w:rsidR="00281E0C" w:rsidRPr="008472B1" w:rsidRDefault="00CB11B2">
            <w:r w:rsidRPr="008472B1">
              <w:t>Supervised Research and Training.</w:t>
            </w:r>
          </w:p>
          <w:p w14:paraId="5033A2AA" w14:textId="77777777" w:rsidR="00281E0C" w:rsidRPr="008472B1" w:rsidRDefault="00CB11B2">
            <w:pPr>
              <w:ind w:left="360"/>
            </w:pPr>
            <w:proofErr w:type="spellStart"/>
            <w:r w:rsidRPr="008472B1">
              <w:t>Mutita</w:t>
            </w:r>
            <w:proofErr w:type="spellEnd"/>
            <w:r w:rsidRPr="008472B1">
              <w:t xml:space="preserve"> </w:t>
            </w:r>
            <w:proofErr w:type="spellStart"/>
            <w:r w:rsidRPr="008472B1">
              <w:t>Siriruchatanon</w:t>
            </w:r>
            <w:proofErr w:type="spellEnd"/>
            <w:r w:rsidRPr="008472B1">
              <w:t>, PhD student in Industrial Engineering. I served on her doctoral thesis committee. Since graduating, she is a Research Scientist at NYU Langone Health.</w:t>
            </w:r>
          </w:p>
        </w:tc>
        <w:tc>
          <w:tcPr>
            <w:tcW w:w="3450" w:type="dxa"/>
            <w:tcBorders>
              <w:top w:val="nil"/>
              <w:left w:val="nil"/>
              <w:bottom w:val="nil"/>
              <w:right w:val="nil"/>
            </w:tcBorders>
          </w:tcPr>
          <w:p w14:paraId="67F43ADB" w14:textId="77777777" w:rsidR="00281E0C" w:rsidRPr="008472B1" w:rsidRDefault="00CB11B2">
            <w:pPr>
              <w:jc w:val="right"/>
            </w:pPr>
            <w:r w:rsidRPr="008472B1">
              <w:t>July 2018 - August 2021</w:t>
            </w:r>
          </w:p>
        </w:tc>
      </w:tr>
      <w:tr w:rsidR="00281E0C" w:rsidRPr="008472B1" w14:paraId="519BA9F6" w14:textId="77777777">
        <w:tc>
          <w:tcPr>
            <w:tcW w:w="5910" w:type="dxa"/>
            <w:tcBorders>
              <w:top w:val="nil"/>
              <w:left w:val="nil"/>
              <w:bottom w:val="nil"/>
              <w:right w:val="nil"/>
            </w:tcBorders>
          </w:tcPr>
          <w:p w14:paraId="7B0C85A6" w14:textId="77777777" w:rsidR="00281E0C" w:rsidRPr="008472B1" w:rsidRDefault="00CB11B2">
            <w:r w:rsidRPr="008472B1">
              <w:t>Supervised Research and Training.</w:t>
            </w:r>
          </w:p>
          <w:p w14:paraId="2A701B7B" w14:textId="77777777" w:rsidR="00281E0C" w:rsidRPr="008472B1" w:rsidRDefault="00CB11B2">
            <w:pPr>
              <w:ind w:left="360"/>
            </w:pPr>
            <w:r w:rsidRPr="008472B1">
              <w:t xml:space="preserve">Canada Parrish, PhD student in Health Services. Since graduating in August 2020, currently a Clinical Assistant Professor/Research Scientist at the University of </w:t>
            </w:r>
            <w:r w:rsidRPr="008472B1">
              <w:lastRenderedPageBreak/>
              <w:t>Washington</w:t>
            </w:r>
          </w:p>
        </w:tc>
        <w:tc>
          <w:tcPr>
            <w:tcW w:w="3450" w:type="dxa"/>
            <w:tcBorders>
              <w:top w:val="nil"/>
              <w:left w:val="nil"/>
              <w:bottom w:val="nil"/>
              <w:right w:val="nil"/>
            </w:tcBorders>
          </w:tcPr>
          <w:p w14:paraId="29DAFFFF" w14:textId="77777777" w:rsidR="00281E0C" w:rsidRPr="008472B1" w:rsidRDefault="00CB11B2">
            <w:pPr>
              <w:jc w:val="right"/>
            </w:pPr>
            <w:r w:rsidRPr="008472B1">
              <w:lastRenderedPageBreak/>
              <w:t>December 2018 - August 2020</w:t>
            </w:r>
          </w:p>
        </w:tc>
      </w:tr>
    </w:tbl>
    <w:p w14:paraId="5BD4116A" w14:textId="77777777" w:rsidR="00281E0C" w:rsidRPr="008472B1" w:rsidRDefault="00281E0C"/>
    <w:p w14:paraId="71AD018C" w14:textId="77777777" w:rsidR="00281E0C" w:rsidRPr="008472B1" w:rsidRDefault="00CB11B2">
      <w:pPr>
        <w:pStyle w:val="section1"/>
      </w:pPr>
      <w:r w:rsidRPr="008472B1">
        <w:t>SERVICE</w:t>
      </w:r>
    </w:p>
    <w:p w14:paraId="1521433C" w14:textId="77777777" w:rsidR="00281E0C" w:rsidRPr="008472B1" w:rsidRDefault="00281E0C"/>
    <w:p w14:paraId="381D1383" w14:textId="77777777" w:rsidR="00281E0C" w:rsidRPr="008472B1" w:rsidRDefault="00CB11B2">
      <w:pPr>
        <w:pStyle w:val="section2"/>
      </w:pPr>
      <w:r w:rsidRPr="008472B1">
        <w:t>Service to the University/College/Department</w:t>
      </w:r>
    </w:p>
    <w:p w14:paraId="4E8263B4" w14:textId="77777777" w:rsidR="00281E0C" w:rsidRPr="00C21419" w:rsidRDefault="00CB11B2">
      <w:pPr>
        <w:pStyle w:val="section3"/>
      </w:pPr>
      <w:r w:rsidRPr="00C21419">
        <w:t>University of Minnesota</w:t>
      </w:r>
    </w:p>
    <w:p w14:paraId="7B37C56E" w14:textId="77777777" w:rsidR="00281E0C" w:rsidRPr="008472B1" w:rsidRDefault="00CB11B2">
      <w:pPr>
        <w:pStyle w:val="section3"/>
      </w:pPr>
      <w:r w:rsidRPr="008472B1">
        <w:t>Department</w:t>
      </w:r>
    </w:p>
    <w:tbl>
      <w:tblPr>
        <w:tblW w:w="5000" w:type="pct"/>
        <w:tblLayout w:type="fixed"/>
        <w:tblLook w:val="0000" w:firstRow="0" w:lastRow="0" w:firstColumn="0" w:lastColumn="0" w:noHBand="0" w:noVBand="0"/>
      </w:tblPr>
      <w:tblGrid>
        <w:gridCol w:w="6061"/>
        <w:gridCol w:w="3299"/>
      </w:tblGrid>
      <w:tr w:rsidR="00281E0C" w:rsidRPr="008472B1" w14:paraId="73D4F984" w14:textId="77777777">
        <w:tc>
          <w:tcPr>
            <w:tcW w:w="6061" w:type="dxa"/>
            <w:tcBorders>
              <w:top w:val="nil"/>
              <w:left w:val="nil"/>
              <w:bottom w:val="nil"/>
              <w:right w:val="nil"/>
            </w:tcBorders>
          </w:tcPr>
          <w:p w14:paraId="46D1941B" w14:textId="77777777" w:rsidR="009B4C4D" w:rsidRDefault="009B4C4D">
            <w:pPr>
              <w:ind w:left="360" w:hanging="360"/>
            </w:pPr>
          </w:p>
          <w:p w14:paraId="259E1362" w14:textId="377BC255" w:rsidR="00281E0C" w:rsidRPr="008472B1" w:rsidRDefault="00785DBD">
            <w:pPr>
              <w:ind w:left="360" w:hanging="360"/>
            </w:pPr>
            <w:r>
              <w:t>*</w:t>
            </w:r>
            <w:r w:rsidR="00CB11B2" w:rsidRPr="008472B1">
              <w:t>Member, Epidemiology PhD Curriculum Committee</w:t>
            </w:r>
          </w:p>
        </w:tc>
        <w:tc>
          <w:tcPr>
            <w:tcW w:w="3299" w:type="dxa"/>
            <w:tcBorders>
              <w:top w:val="nil"/>
              <w:left w:val="nil"/>
              <w:bottom w:val="nil"/>
              <w:right w:val="nil"/>
            </w:tcBorders>
          </w:tcPr>
          <w:p w14:paraId="3C5A6B59" w14:textId="77777777" w:rsidR="00281E0C" w:rsidRPr="008472B1" w:rsidRDefault="00CB11B2">
            <w:pPr>
              <w:jc w:val="right"/>
            </w:pPr>
            <w:r w:rsidRPr="008472B1">
              <w:t xml:space="preserve">2021 - Present </w:t>
            </w:r>
          </w:p>
        </w:tc>
      </w:tr>
      <w:tr w:rsidR="00281E0C" w:rsidRPr="008472B1" w14:paraId="44A76818" w14:textId="77777777">
        <w:tc>
          <w:tcPr>
            <w:tcW w:w="9360" w:type="dxa"/>
            <w:gridSpan w:val="2"/>
            <w:tcBorders>
              <w:top w:val="nil"/>
              <w:left w:val="nil"/>
              <w:bottom w:val="nil"/>
              <w:right w:val="nil"/>
            </w:tcBorders>
          </w:tcPr>
          <w:p w14:paraId="4C752208" w14:textId="77777777" w:rsidR="00281E0C" w:rsidRPr="008472B1" w:rsidRDefault="00281E0C">
            <w:pPr>
              <w:ind w:left="540"/>
            </w:pPr>
          </w:p>
        </w:tc>
      </w:tr>
      <w:tr w:rsidR="00281E0C" w:rsidRPr="008472B1" w14:paraId="548218FB" w14:textId="77777777">
        <w:tc>
          <w:tcPr>
            <w:tcW w:w="6061" w:type="dxa"/>
            <w:tcBorders>
              <w:top w:val="nil"/>
              <w:left w:val="nil"/>
              <w:bottom w:val="nil"/>
              <w:right w:val="nil"/>
            </w:tcBorders>
          </w:tcPr>
          <w:p w14:paraId="65513CBB" w14:textId="21DB0209" w:rsidR="00281E0C" w:rsidRPr="008472B1" w:rsidRDefault="00785DBD">
            <w:pPr>
              <w:ind w:left="360" w:hanging="360"/>
            </w:pPr>
            <w:r>
              <w:t>*</w:t>
            </w:r>
            <w:r w:rsidR="00CB11B2" w:rsidRPr="008472B1">
              <w:t>Member, Global Health Research Pod</w:t>
            </w:r>
          </w:p>
        </w:tc>
        <w:tc>
          <w:tcPr>
            <w:tcW w:w="3299" w:type="dxa"/>
            <w:tcBorders>
              <w:top w:val="nil"/>
              <w:left w:val="nil"/>
              <w:bottom w:val="nil"/>
              <w:right w:val="nil"/>
            </w:tcBorders>
          </w:tcPr>
          <w:p w14:paraId="7893ADDE" w14:textId="77777777" w:rsidR="00281E0C" w:rsidRPr="008472B1" w:rsidRDefault="00CB11B2">
            <w:pPr>
              <w:jc w:val="right"/>
            </w:pPr>
            <w:r w:rsidRPr="008472B1">
              <w:t xml:space="preserve">2021 - Present </w:t>
            </w:r>
          </w:p>
        </w:tc>
      </w:tr>
      <w:tr w:rsidR="00281E0C" w:rsidRPr="008472B1" w14:paraId="47D2CBE3" w14:textId="77777777">
        <w:tc>
          <w:tcPr>
            <w:tcW w:w="9360" w:type="dxa"/>
            <w:gridSpan w:val="2"/>
            <w:tcBorders>
              <w:top w:val="nil"/>
              <w:left w:val="nil"/>
              <w:bottom w:val="nil"/>
              <w:right w:val="nil"/>
            </w:tcBorders>
          </w:tcPr>
          <w:p w14:paraId="1E052E6D" w14:textId="77777777" w:rsidR="00281E0C" w:rsidRPr="008472B1" w:rsidRDefault="00281E0C">
            <w:pPr>
              <w:ind w:left="540"/>
            </w:pPr>
          </w:p>
        </w:tc>
      </w:tr>
      <w:tr w:rsidR="00281E0C" w:rsidRPr="008472B1" w14:paraId="773461A4" w14:textId="77777777">
        <w:tc>
          <w:tcPr>
            <w:tcW w:w="6061" w:type="dxa"/>
            <w:tcBorders>
              <w:top w:val="nil"/>
              <w:left w:val="nil"/>
              <w:bottom w:val="nil"/>
              <w:right w:val="nil"/>
            </w:tcBorders>
          </w:tcPr>
          <w:p w14:paraId="7CE49775" w14:textId="69E9CDDC" w:rsidR="00281E0C" w:rsidRPr="008472B1" w:rsidRDefault="00785DBD">
            <w:pPr>
              <w:ind w:left="360" w:hanging="360"/>
            </w:pPr>
            <w:r>
              <w:t>*</w:t>
            </w:r>
            <w:r w:rsidR="00CB11B2" w:rsidRPr="008472B1">
              <w:t>Member, Infectious Disease Research Pod</w:t>
            </w:r>
          </w:p>
        </w:tc>
        <w:tc>
          <w:tcPr>
            <w:tcW w:w="3299" w:type="dxa"/>
            <w:tcBorders>
              <w:top w:val="nil"/>
              <w:left w:val="nil"/>
              <w:bottom w:val="nil"/>
              <w:right w:val="nil"/>
            </w:tcBorders>
          </w:tcPr>
          <w:p w14:paraId="68935518" w14:textId="77777777" w:rsidR="00281E0C" w:rsidRPr="008472B1" w:rsidRDefault="00CB11B2">
            <w:pPr>
              <w:jc w:val="right"/>
            </w:pPr>
            <w:r w:rsidRPr="008472B1">
              <w:t xml:space="preserve">2021 - Present </w:t>
            </w:r>
          </w:p>
        </w:tc>
      </w:tr>
      <w:tr w:rsidR="00281E0C" w:rsidRPr="008472B1" w14:paraId="2E017EBF" w14:textId="77777777">
        <w:tc>
          <w:tcPr>
            <w:tcW w:w="9360" w:type="dxa"/>
            <w:gridSpan w:val="2"/>
            <w:tcBorders>
              <w:top w:val="nil"/>
              <w:left w:val="nil"/>
              <w:bottom w:val="nil"/>
              <w:right w:val="nil"/>
            </w:tcBorders>
          </w:tcPr>
          <w:p w14:paraId="2F92CE4F" w14:textId="77777777" w:rsidR="00281E0C" w:rsidRPr="008472B1" w:rsidRDefault="00281E0C">
            <w:pPr>
              <w:ind w:left="540"/>
            </w:pPr>
          </w:p>
        </w:tc>
      </w:tr>
    </w:tbl>
    <w:p w14:paraId="0A683B42" w14:textId="77777777" w:rsidR="00281E0C" w:rsidRPr="008472B1" w:rsidRDefault="00281E0C"/>
    <w:p w14:paraId="5BB60C98" w14:textId="77777777" w:rsidR="00281E0C" w:rsidRPr="008472B1" w:rsidRDefault="00CB11B2">
      <w:pPr>
        <w:pStyle w:val="section2"/>
      </w:pPr>
      <w:r w:rsidRPr="008472B1">
        <w:t>Public and External Service</w:t>
      </w:r>
    </w:p>
    <w:tbl>
      <w:tblPr>
        <w:tblW w:w="5000" w:type="pct"/>
        <w:tblLayout w:type="fixed"/>
        <w:tblLook w:val="0000" w:firstRow="0" w:lastRow="0" w:firstColumn="0" w:lastColumn="0" w:noHBand="0" w:noVBand="0"/>
      </w:tblPr>
      <w:tblGrid>
        <w:gridCol w:w="6061"/>
        <w:gridCol w:w="3299"/>
      </w:tblGrid>
      <w:tr w:rsidR="00281E0C" w:rsidRPr="008472B1" w14:paraId="25D3AC92" w14:textId="77777777">
        <w:tc>
          <w:tcPr>
            <w:tcW w:w="6061" w:type="dxa"/>
            <w:tcBorders>
              <w:top w:val="nil"/>
              <w:left w:val="nil"/>
              <w:bottom w:val="nil"/>
              <w:right w:val="nil"/>
            </w:tcBorders>
          </w:tcPr>
          <w:p w14:paraId="720E1734" w14:textId="262C7A60" w:rsidR="00281E0C" w:rsidRPr="008472B1" w:rsidRDefault="00CB11B2">
            <w:pPr>
              <w:ind w:left="360" w:hanging="360"/>
            </w:pPr>
            <w:r w:rsidRPr="008472B1">
              <w:t>Guest Speaker, University of</w:t>
            </w:r>
            <w:r w:rsidR="009B4C4D">
              <w:t xml:space="preserve"> </w:t>
            </w:r>
            <w:r w:rsidRPr="008472B1">
              <w:t>Washington Center for AIDS Research, Seattle, Washington</w:t>
            </w:r>
          </w:p>
        </w:tc>
        <w:tc>
          <w:tcPr>
            <w:tcW w:w="3299" w:type="dxa"/>
            <w:tcBorders>
              <w:top w:val="nil"/>
              <w:left w:val="nil"/>
              <w:bottom w:val="nil"/>
              <w:right w:val="nil"/>
            </w:tcBorders>
          </w:tcPr>
          <w:p w14:paraId="219D2CFD" w14:textId="77777777" w:rsidR="00281E0C" w:rsidRPr="008472B1" w:rsidRDefault="00CB11B2">
            <w:pPr>
              <w:jc w:val="right"/>
            </w:pPr>
            <w:r w:rsidRPr="008472B1">
              <w:t xml:space="preserve">May 2018 </w:t>
            </w:r>
          </w:p>
        </w:tc>
      </w:tr>
      <w:tr w:rsidR="00281E0C" w:rsidRPr="008472B1" w14:paraId="677CF69D" w14:textId="77777777">
        <w:tc>
          <w:tcPr>
            <w:tcW w:w="9360" w:type="dxa"/>
            <w:gridSpan w:val="2"/>
            <w:tcBorders>
              <w:top w:val="nil"/>
              <w:left w:val="nil"/>
              <w:bottom w:val="nil"/>
              <w:right w:val="nil"/>
            </w:tcBorders>
          </w:tcPr>
          <w:p w14:paraId="44901B88" w14:textId="77777777" w:rsidR="00281E0C" w:rsidRPr="008472B1" w:rsidRDefault="00CB11B2">
            <w:pPr>
              <w:ind w:left="540"/>
            </w:pPr>
            <w:r w:rsidRPr="008472B1">
              <w:t>Presentation title: HIV Pre-exposure Prophylaxis and Drug Resistance</w:t>
            </w:r>
          </w:p>
        </w:tc>
      </w:tr>
    </w:tbl>
    <w:p w14:paraId="400DC671" w14:textId="77777777" w:rsidR="00281E0C" w:rsidRPr="008472B1" w:rsidRDefault="00281E0C"/>
    <w:p w14:paraId="6B82BBFC" w14:textId="77777777" w:rsidR="00CB11B2" w:rsidRPr="008472B1" w:rsidRDefault="00CB11B2">
      <w:pPr>
        <w:tabs>
          <w:tab w:val="left" w:pos="810"/>
        </w:tabs>
      </w:pPr>
    </w:p>
    <w:sectPr w:rsidR="00CB11B2" w:rsidRPr="008472B1">
      <w:headerReference w:type="default" r:id="rId18"/>
      <w:footerReference w:type="default" r:id="rId19"/>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13CE" w14:textId="77777777" w:rsidR="006A4AAC" w:rsidRDefault="006A4AAC">
      <w:r>
        <w:separator/>
      </w:r>
    </w:p>
  </w:endnote>
  <w:endnote w:type="continuationSeparator" w:id="0">
    <w:p w14:paraId="26313F15" w14:textId="77777777" w:rsidR="006A4AAC" w:rsidRDefault="006A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DA4B" w14:textId="77777777" w:rsidR="00281E0C" w:rsidRDefault="00CB11B2">
    <w:pPr>
      <w:jc w:val="right"/>
      <w:rPr>
        <w:lang w:eastAsia="en-US"/>
      </w:rPr>
    </w:pPr>
    <w:r>
      <w:t xml:space="preserve">Page </w:t>
    </w:r>
    <w:r>
      <w:fldChar w:fldCharType="begin"/>
    </w:r>
    <w:r>
      <w:instrText xml:space="preserve">PAGE </w:instrText>
    </w:r>
    <w:r>
      <w:fldChar w:fldCharType="separate"/>
    </w:r>
    <w:r>
      <w:t>1</w:t>
    </w:r>
    <w:r>
      <w:fldChar w:fldCharType="end"/>
    </w:r>
    <w:r>
      <w:rPr>
        <w:lang w:eastAsia="en-US"/>
      </w:rPr>
      <w:t xml:space="preserve"> of </w:t>
    </w:r>
    <w:r>
      <w:fldChar w:fldCharType="begin"/>
    </w:r>
    <w:r>
      <w:instrText xml:space="preserve">NUMPAGES </w:instrText>
    </w:r>
    <w:r>
      <w:fldChar w:fldCharType="separate"/>
    </w:r>
    <w:r>
      <w:rPr>
        <w:lang w:eastAsia="en-US"/>
      </w:rPr>
      <w:t>8</w:t>
    </w:r>
    <w:r>
      <w:fldChar w:fldCharType="end"/>
    </w:r>
  </w:p>
  <w:p w14:paraId="7781494F" w14:textId="77777777" w:rsidR="00281E0C" w:rsidRDefault="00281E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E285" w14:textId="77777777" w:rsidR="006A4AAC" w:rsidRDefault="006A4AAC">
      <w:r>
        <w:separator/>
      </w:r>
    </w:p>
  </w:footnote>
  <w:footnote w:type="continuationSeparator" w:id="0">
    <w:p w14:paraId="6978CD3B" w14:textId="77777777" w:rsidR="006A4AAC" w:rsidRDefault="006A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3211" w14:textId="77777777" w:rsidR="00281E0C" w:rsidRDefault="00CB11B2">
    <w:pPr>
      <w:pStyle w:val="Header"/>
      <w:jc w:val="right"/>
      <w:rPr>
        <w:smallCaps/>
        <w:sz w:val="18"/>
        <w:szCs w:val="18"/>
      </w:rPr>
    </w:pPr>
    <w:r>
      <w:rPr>
        <w:smallCaps/>
        <w:sz w:val="18"/>
        <w:szCs w:val="18"/>
      </w:rPr>
      <w:t>University of Minnesota Standard CV</w:t>
    </w:r>
  </w:p>
  <w:p w14:paraId="2CC48A8D" w14:textId="3B3AAFB4" w:rsidR="00281E0C" w:rsidRDefault="00CB11B2">
    <w:pPr>
      <w:pStyle w:val="Header"/>
      <w:jc w:val="right"/>
      <w:rPr>
        <w:smallCaps/>
        <w:sz w:val="18"/>
        <w:szCs w:val="18"/>
      </w:rPr>
    </w:pPr>
    <w:r>
      <w:rPr>
        <w:smallCaps/>
        <w:sz w:val="18"/>
        <w:szCs w:val="18"/>
      </w:rPr>
      <w:t>Updated: January 2</w:t>
    </w:r>
    <w:r w:rsidR="00992379">
      <w:rPr>
        <w:smallCaps/>
        <w:sz w:val="18"/>
        <w:szCs w:val="18"/>
      </w:rPr>
      <w:t>6</w:t>
    </w:r>
    <w:r>
      <w:rPr>
        <w:smallCaps/>
        <w:sz w:val="18"/>
        <w:szCs w:val="18"/>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C31"/>
    <w:multiLevelType w:val="hybridMultilevel"/>
    <w:tmpl w:val="0220F3BA"/>
    <w:lvl w:ilvl="0" w:tplc="2D56A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B35B9"/>
    <w:multiLevelType w:val="hybridMultilevel"/>
    <w:tmpl w:val="740C86F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D5372D"/>
    <w:multiLevelType w:val="hybridMultilevel"/>
    <w:tmpl w:val="E62CE396"/>
    <w:lvl w:ilvl="0" w:tplc="2D56A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B4"/>
    <w:rsid w:val="00034108"/>
    <w:rsid w:val="00115529"/>
    <w:rsid w:val="001C01C5"/>
    <w:rsid w:val="00224BA5"/>
    <w:rsid w:val="00242035"/>
    <w:rsid w:val="002629E1"/>
    <w:rsid w:val="00281E0C"/>
    <w:rsid w:val="002D48D0"/>
    <w:rsid w:val="003136B4"/>
    <w:rsid w:val="00483D6A"/>
    <w:rsid w:val="005425A1"/>
    <w:rsid w:val="006A4AAC"/>
    <w:rsid w:val="007070BA"/>
    <w:rsid w:val="00734715"/>
    <w:rsid w:val="007535F0"/>
    <w:rsid w:val="00785DBD"/>
    <w:rsid w:val="007B425C"/>
    <w:rsid w:val="00811710"/>
    <w:rsid w:val="00840AB4"/>
    <w:rsid w:val="008472B1"/>
    <w:rsid w:val="00941327"/>
    <w:rsid w:val="00953B53"/>
    <w:rsid w:val="0096096B"/>
    <w:rsid w:val="00992379"/>
    <w:rsid w:val="009B0513"/>
    <w:rsid w:val="009B4C4D"/>
    <w:rsid w:val="00A81EA6"/>
    <w:rsid w:val="00B27152"/>
    <w:rsid w:val="00B663D1"/>
    <w:rsid w:val="00BB3219"/>
    <w:rsid w:val="00BF1C4E"/>
    <w:rsid w:val="00C21419"/>
    <w:rsid w:val="00C21D7A"/>
    <w:rsid w:val="00CB11B2"/>
    <w:rsid w:val="00CE0ADB"/>
    <w:rsid w:val="00D701A2"/>
    <w:rsid w:val="00E0266F"/>
    <w:rsid w:val="00E45AF0"/>
    <w:rsid w:val="00E542AD"/>
    <w:rsid w:val="00EE6CA6"/>
    <w:rsid w:val="00F27A1F"/>
    <w:rsid w:val="00FC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31C3A7"/>
  <w14:defaultImageDpi w14:val="0"/>
  <w15:docId w15:val="{864FC322-6FD9-2D4C-8E9C-5BC051CC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sz w:val="22"/>
      <w:szCs w:val="22"/>
    </w:rPr>
  </w:style>
  <w:style w:type="paragraph" w:styleId="Heading3">
    <w:name w:val="heading 3"/>
    <w:basedOn w:val="Normal"/>
    <w:next w:val="Normal"/>
    <w:link w:val="Heading3Char"/>
    <w:uiPriority w:val="99"/>
    <w:qFormat/>
    <w:pPr>
      <w:ind w:left="5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000000"/>
      <w:sz w:val="20"/>
      <w:szCs w:val="20"/>
    </w:rPr>
  </w:style>
  <w:style w:type="character" w:customStyle="1" w:styleId="Heading3Char">
    <w:name w:val="Heading 3 Char"/>
    <w:basedOn w:val="DefaultParagraphFont"/>
    <w:link w:val="Heading3"/>
    <w:uiPriority w:val="99"/>
    <w:rPr>
      <w:b/>
      <w:bCs/>
      <w:i/>
      <w:iCs/>
      <w:color w:val="000000"/>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ReportTitle">
    <w:name w:val="Report Title"/>
    <w:uiPriority w:val="99"/>
    <w:pPr>
      <w:widowControl w:val="0"/>
      <w:autoSpaceDE w:val="0"/>
      <w:autoSpaceDN w:val="0"/>
      <w:adjustRightInd w:val="0"/>
      <w:jc w:val="center"/>
    </w:pPr>
    <w:rPr>
      <w:rFonts w:ascii="Times New Roman" w:hAnsi="Times New Roman" w:cs="Times New Roman"/>
      <w:b/>
      <w:bCs/>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Data">
    <w:name w:val="Data"/>
    <w:link w:val="DataChar"/>
    <w:uiPriority w:val="99"/>
    <w:pPr>
      <w:widowControl w:val="0"/>
      <w:autoSpaceDE w:val="0"/>
      <w:autoSpaceDN w:val="0"/>
      <w:adjustRightInd w:val="0"/>
      <w:ind w:left="1080" w:hanging="270"/>
    </w:pPr>
    <w:rPr>
      <w:rFonts w:ascii="Times New Roman" w:hAnsi="Times New Roman" w:cs="Times New Roman"/>
      <w:sz w:val="22"/>
      <w:szCs w:val="22"/>
    </w:rPr>
  </w:style>
  <w:style w:type="paragraph" w:customStyle="1" w:styleId="section2">
    <w:name w:val="section_2"/>
    <w:link w:val="section2Char"/>
    <w:uiPriority w:val="99"/>
    <w:pPr>
      <w:widowControl w:val="0"/>
      <w:autoSpaceDE w:val="0"/>
      <w:autoSpaceDN w:val="0"/>
      <w:adjustRightInd w:val="0"/>
      <w:outlineLvl w:val="1"/>
    </w:pPr>
    <w:rPr>
      <w:rFonts w:ascii="Times New Roman" w:hAnsi="Times New Roman" w:cs="Times New Roman"/>
      <w:b/>
      <w:bCs/>
      <w:sz w:val="22"/>
      <w:szCs w:val="22"/>
    </w:rPr>
  </w:style>
  <w:style w:type="character" w:customStyle="1" w:styleId="section2Char">
    <w:name w:val="section_2 Char"/>
    <w:link w:val="section2"/>
    <w:uiPriority w:val="99"/>
    <w:rPr>
      <w:b/>
      <w:bCs/>
      <w:sz w:val="20"/>
      <w:szCs w:val="20"/>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customStyle="1" w:styleId="section1">
    <w:name w:val="section_1"/>
    <w:link w:val="section1Char"/>
    <w:uiPriority w:val="99"/>
    <w:pPr>
      <w:widowControl w:val="0"/>
      <w:autoSpaceDE w:val="0"/>
      <w:autoSpaceDN w:val="0"/>
      <w:adjustRightInd w:val="0"/>
      <w:outlineLvl w:val="0"/>
    </w:pPr>
    <w:rPr>
      <w:rFonts w:ascii="Times New Roman" w:hAnsi="Times New Roman" w:cs="Times New Roman"/>
      <w:b/>
      <w:bCs/>
      <w:sz w:val="22"/>
      <w:szCs w:val="22"/>
    </w:rPr>
  </w:style>
  <w:style w:type="character" w:customStyle="1" w:styleId="section1Char">
    <w:name w:val="section_1 Char"/>
    <w:link w:val="section1"/>
    <w:uiPriority w:val="99"/>
    <w:rPr>
      <w:b/>
      <w:bCs/>
      <w:sz w:val="20"/>
      <w:szCs w:val="20"/>
    </w:rPr>
  </w:style>
  <w:style w:type="paragraph" w:customStyle="1" w:styleId="section3">
    <w:name w:val="section_3"/>
    <w:link w:val="section3Char"/>
    <w:uiPriority w:val="99"/>
    <w:pPr>
      <w:widowControl w:val="0"/>
      <w:autoSpaceDE w:val="0"/>
      <w:autoSpaceDN w:val="0"/>
      <w:adjustRightInd w:val="0"/>
      <w:spacing w:before="120"/>
      <w:outlineLvl w:val="2"/>
    </w:pPr>
    <w:rPr>
      <w:rFonts w:ascii="Times New Roman" w:hAnsi="Times New Roman" w:cs="Times New Roman"/>
      <w:b/>
      <w:bCs/>
      <w:i/>
      <w:iCs/>
      <w:sz w:val="22"/>
      <w:szCs w:val="22"/>
    </w:rPr>
  </w:style>
  <w:style w:type="character" w:customStyle="1" w:styleId="section3Char">
    <w:name w:val="section_3 Char"/>
    <w:link w:val="section3"/>
    <w:uiPriority w:val="99"/>
    <w:rPr>
      <w:b/>
      <w:bCs/>
      <w:i/>
      <w:iCs/>
      <w:sz w:val="20"/>
      <w:szCs w:val="20"/>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before="120"/>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customStyle="1" w:styleId="param">
    <w:name w:val="param"/>
    <w:link w:val="paramChar"/>
    <w:uiPriority w:val="99"/>
    <w:pPr>
      <w:widowControl w:val="0"/>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code-plain">
    <w:name w:val="*code-plain"/>
    <w:link w:val="code-plainChar"/>
    <w:uiPriority w:val="99"/>
    <w:pPr>
      <w:widowControl w:val="0"/>
      <w:shd w:val="clear" w:color="auto" w:fill="FFFFFF"/>
      <w:autoSpaceDE w:val="0"/>
      <w:autoSpaceDN w:val="0"/>
      <w:adjustRightInd w:val="0"/>
    </w:pPr>
    <w:rPr>
      <w:rFonts w:ascii="Lucida Console" w:hAnsi="Lucida Console" w:cs="Lucida Console"/>
      <w:color w:val="333399"/>
      <w:sz w:val="16"/>
      <w:szCs w:val="16"/>
    </w:rPr>
  </w:style>
  <w:style w:type="character" w:customStyle="1" w:styleId="code-plainChar">
    <w:name w:val="*code-plain Char"/>
    <w:link w:val="code-plain"/>
    <w:uiPriority w:val="99"/>
    <w:rPr>
      <w:rFonts w:ascii="Lucida Console" w:hAnsi="Lucida Console" w:cs="Lucida Console"/>
      <w:color w:val="333399"/>
      <w:sz w:val="16"/>
      <w:szCs w:val="16"/>
    </w:rPr>
  </w:style>
  <w:style w:type="character" w:customStyle="1" w:styleId="DataChar">
    <w:name w:val="Data Char"/>
    <w:link w:val="Data"/>
    <w:uiPriority w:val="99"/>
    <w:rPr>
      <w:sz w:val="20"/>
      <w:szCs w:val="20"/>
    </w:rPr>
  </w:style>
  <w:style w:type="character" w:customStyle="1" w:styleId="tipstext1aydg">
    <w:name w:val="tips_text__1aydg"/>
    <w:uiPriority w:val="99"/>
  </w:style>
  <w:style w:type="character" w:customStyle="1" w:styleId="auto-label">
    <w:name w:val="auto-label"/>
    <w:uiPriority w:val="99"/>
  </w:style>
  <w:style w:type="paragraph" w:styleId="ListParagraph">
    <w:name w:val="List Paragraph"/>
    <w:basedOn w:val="Normal"/>
    <w:uiPriority w:val="34"/>
    <w:qFormat/>
    <w:rsid w:val="0096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diagnostics11030567" TargetMode="External"/><Relationship Id="rId13" Type="http://schemas.openxmlformats.org/officeDocument/2006/relationships/hyperlink" Target="http://dx.doi.org/10.1016/j.bjid.2015.01.00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097/QAD.0000000000002993" TargetMode="External"/><Relationship Id="rId12" Type="http://schemas.openxmlformats.org/officeDocument/2006/relationships/hyperlink" Target="http://dx.doi.org/10.1093/infdis/jiv274" TargetMode="External"/><Relationship Id="rId17" Type="http://schemas.openxmlformats.org/officeDocument/2006/relationships/hyperlink" Target="http://dx.doi.org/10.1152/japplphysiol.01538.2005" TargetMode="External"/><Relationship Id="rId2" Type="http://schemas.openxmlformats.org/officeDocument/2006/relationships/styles" Target="styles.xml"/><Relationship Id="rId16" Type="http://schemas.openxmlformats.org/officeDocument/2006/relationships/hyperlink" Target="http://dx.doi.org/10.1002/pdi.10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93/infdis/jix413" TargetMode="External"/><Relationship Id="rId5" Type="http://schemas.openxmlformats.org/officeDocument/2006/relationships/footnotes" Target="footnotes.xml"/><Relationship Id="rId15" Type="http://schemas.openxmlformats.org/officeDocument/2006/relationships/hyperlink" Target="http://dx.doi.org/10.1089/acm.2007.6263" TargetMode="External"/><Relationship Id="rId10" Type="http://schemas.openxmlformats.org/officeDocument/2006/relationships/hyperlink" Target="http://dx.doi.org/10.1097/QAD.00000000000019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j.eclinm.2020.100355" TargetMode="External"/><Relationship Id="rId14" Type="http://schemas.openxmlformats.org/officeDocument/2006/relationships/hyperlink" Target="http://dx.doi.org/10.3851/IMP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A. Duarte</dc:creator>
  <cp:keywords/>
  <dc:description/>
  <cp:lastModifiedBy>Horacio A. Duarte</cp:lastModifiedBy>
  <cp:revision>2</cp:revision>
  <cp:lastPrinted>2022-01-26T23:19:00Z</cp:lastPrinted>
  <dcterms:created xsi:type="dcterms:W3CDTF">2022-01-29T14:03:00Z</dcterms:created>
  <dcterms:modified xsi:type="dcterms:W3CDTF">2022-01-29T14:03:00Z</dcterms:modified>
</cp:coreProperties>
</file>